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FC274" w14:textId="77777777" w:rsidR="00966CB4" w:rsidRDefault="00485AF7">
      <w:pPr>
        <w:spacing w:before="800"/>
        <w:jc w:val="center"/>
      </w:pPr>
      <w:r>
        <w:rPr>
          <w:b/>
          <w:color w:val="4338CA"/>
          <w:sz w:val="56"/>
        </w:rPr>
        <w:t>Plano de Estudos — Rust</w:t>
      </w:r>
    </w:p>
    <w:p w14:paraId="79D3A3B2" w14:textId="77777777" w:rsidR="00966CB4" w:rsidRDefault="00485AF7">
      <w:pPr>
        <w:spacing w:after="120"/>
        <w:jc w:val="center"/>
      </w:pPr>
      <w:r>
        <w:rPr>
          <w:color w:val="646464"/>
          <w:sz w:val="28"/>
        </w:rPr>
        <w:t>Desenvolvimento de Sistemas e Embarcados</w:t>
      </w:r>
    </w:p>
    <w:p w14:paraId="473BCF69" w14:textId="77777777" w:rsidR="00966CB4" w:rsidRDefault="00485AF7">
      <w:pPr>
        <w:spacing w:after="600"/>
        <w:jc w:val="center"/>
      </w:pPr>
      <w:r>
        <w:rPr>
          <w:i/>
          <w:color w:val="828282"/>
          <w:sz w:val="24"/>
        </w:rPr>
        <w:t>Nível intermediário · 16 semanas · ~120h</w:t>
      </w:r>
    </w:p>
    <w:p w14:paraId="5C90D0C6" w14:textId="77777777" w:rsidR="00966CB4" w:rsidRDefault="00966CB4">
      <w:pPr>
        <w:pBdr>
          <w:bottom w:val="single" w:sz="4" w:space="1" w:color="CCCCCC"/>
        </w:pBdr>
        <w:spacing w:before="80" w:after="80"/>
      </w:pPr>
    </w:p>
    <w:p w14:paraId="3AA62FC5" w14:textId="77777777" w:rsidR="00966CB4" w:rsidRDefault="00485AF7">
      <w:pPr>
        <w:spacing w:before="360" w:after="120"/>
      </w:pPr>
      <w:r>
        <w:rPr>
          <w:b/>
          <w:color w:val="4338CA"/>
          <w:sz w:val="40"/>
        </w:rPr>
        <w:t>Visão Geral do Plano</w:t>
      </w:r>
    </w:p>
    <w:p w14:paraId="14836B5D" w14:textId="77777777" w:rsidR="00966CB4" w:rsidRDefault="00485AF7">
      <w:r>
        <w:t xml:space="preserve">Este plano foi desenvolvido para programadores com experiência em outras linguagens que desejam aprender Rust com foco em </w:t>
      </w:r>
      <w:r>
        <w:t>desenvolvimento de sistemas e hardware embarcado. A carga semanal estimada é de 5 a 10 horas, distribuídas em 4 fases progressivas.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4"/>
      </w:tblGrid>
      <w:tr w:rsidR="00966CB4" w14:paraId="149D78EC" w14:textId="77777777">
        <w:tc>
          <w:tcPr>
            <w:tcW w:w="2928" w:type="dxa"/>
          </w:tcPr>
          <w:p w14:paraId="10BA9D9D" w14:textId="77777777" w:rsidR="00966CB4" w:rsidRDefault="00485AF7">
            <w:pPr>
              <w:shd w:val="clear" w:color="auto" w:fill="D0CDEF"/>
              <w:jc w:val="center"/>
            </w:pPr>
            <w:r>
              <w:rPr>
                <w:b/>
                <w:sz w:val="20"/>
              </w:rPr>
              <w:t>Duração total</w:t>
            </w:r>
          </w:p>
        </w:tc>
        <w:tc>
          <w:tcPr>
            <w:tcW w:w="2928" w:type="dxa"/>
          </w:tcPr>
          <w:p w14:paraId="623D46CE" w14:textId="77777777" w:rsidR="00966CB4" w:rsidRDefault="00485AF7">
            <w:pPr>
              <w:shd w:val="clear" w:color="auto" w:fill="D0CDEF"/>
              <w:jc w:val="center"/>
            </w:pPr>
            <w:r>
              <w:rPr>
                <w:b/>
                <w:sz w:val="20"/>
              </w:rPr>
              <w:t>Carga estimada</w:t>
            </w:r>
          </w:p>
        </w:tc>
        <w:tc>
          <w:tcPr>
            <w:tcW w:w="2928" w:type="dxa"/>
          </w:tcPr>
          <w:p w14:paraId="63D24492" w14:textId="77777777" w:rsidR="00966CB4" w:rsidRDefault="00485AF7">
            <w:pPr>
              <w:shd w:val="clear" w:color="auto" w:fill="D0CDEF"/>
              <w:jc w:val="center"/>
            </w:pPr>
            <w:r>
              <w:rPr>
                <w:b/>
                <w:sz w:val="20"/>
              </w:rPr>
              <w:t>Fases</w:t>
            </w:r>
          </w:p>
        </w:tc>
      </w:tr>
      <w:tr w:rsidR="00966CB4" w14:paraId="294BF6B5" w14:textId="77777777">
        <w:tc>
          <w:tcPr>
            <w:tcW w:w="2928" w:type="dxa"/>
          </w:tcPr>
          <w:p w14:paraId="7834AE14" w14:textId="77777777" w:rsidR="00966CB4" w:rsidRDefault="00485AF7">
            <w:pPr>
              <w:shd w:val="clear" w:color="auto" w:fill="E8E6FF"/>
              <w:jc w:val="center"/>
            </w:pPr>
            <w:r>
              <w:rPr>
                <w:b/>
                <w:sz w:val="28"/>
              </w:rPr>
              <w:t>16 semanas</w:t>
            </w:r>
          </w:p>
        </w:tc>
        <w:tc>
          <w:tcPr>
            <w:tcW w:w="2928" w:type="dxa"/>
          </w:tcPr>
          <w:p w14:paraId="180725E3" w14:textId="77777777" w:rsidR="00966CB4" w:rsidRDefault="00485AF7">
            <w:pPr>
              <w:shd w:val="clear" w:color="auto" w:fill="E1F5EE"/>
              <w:jc w:val="center"/>
            </w:pPr>
            <w:r>
              <w:rPr>
                <w:b/>
                <w:sz w:val="28"/>
              </w:rPr>
              <w:t>~120 horas</w:t>
            </w:r>
          </w:p>
        </w:tc>
        <w:tc>
          <w:tcPr>
            <w:tcW w:w="2928" w:type="dxa"/>
          </w:tcPr>
          <w:p w14:paraId="6545293D" w14:textId="77777777" w:rsidR="00966CB4" w:rsidRDefault="00485AF7">
            <w:pPr>
              <w:shd w:val="clear" w:color="auto" w:fill="FFF3E0"/>
              <w:jc w:val="center"/>
            </w:pPr>
            <w:r>
              <w:rPr>
                <w:b/>
                <w:sz w:val="28"/>
              </w:rPr>
              <w:t>4 fases</w:t>
            </w:r>
          </w:p>
        </w:tc>
      </w:tr>
    </w:tbl>
    <w:p w14:paraId="624446A8" w14:textId="77777777" w:rsidR="00966CB4" w:rsidRDefault="00966CB4"/>
    <w:p w14:paraId="7057911E" w14:textId="77777777" w:rsidR="00966CB4" w:rsidRDefault="00485AF7">
      <w:pPr>
        <w:spacing w:before="360" w:after="120"/>
      </w:pPr>
      <w:r>
        <w:rPr>
          <w:b/>
          <w:color w:val="4338CA"/>
          <w:sz w:val="40"/>
        </w:rPr>
        <w:t>Fase 1 — Fundamentos da Linguagem</w:t>
      </w:r>
    </w:p>
    <w:p w14:paraId="6A670FED" w14:textId="77777777" w:rsidR="00966CB4" w:rsidRDefault="00485AF7">
      <w:r>
        <w:rPr>
          <w:i/>
          <w:color w:val="646464"/>
        </w:rPr>
        <w:t xml:space="preserve">Semanas 1–4  ·  ~40 </w:t>
      </w:r>
      <w:r>
        <w:rPr>
          <w:i/>
          <w:color w:val="646464"/>
        </w:rPr>
        <w:t>horas</w:t>
      </w:r>
    </w:p>
    <w:p w14:paraId="0EDAE3D2" w14:textId="77777777" w:rsidR="00966CB4" w:rsidRDefault="00485AF7">
      <w:pPr>
        <w:spacing w:before="240" w:after="120"/>
      </w:pPr>
      <w:r>
        <w:rPr>
          <w:b/>
          <w:color w:val="646464"/>
          <w:sz w:val="24"/>
        </w:rPr>
        <w:t>Tópicos</w:t>
      </w:r>
    </w:p>
    <w:p w14:paraId="7E62B844" w14:textId="77777777" w:rsidR="00966CB4" w:rsidRDefault="00485AF7">
      <w:pPr>
        <w:pStyle w:val="Commarcadores"/>
        <w:spacing w:before="40" w:after="40"/>
        <w:ind w:left="576"/>
      </w:pPr>
      <w:r>
        <w:t>Tipos de dados, variáveis e controle de fluxo</w:t>
      </w:r>
    </w:p>
    <w:p w14:paraId="2C4405C3" w14:textId="77777777" w:rsidR="00966CB4" w:rsidRDefault="00485AF7">
      <w:pPr>
        <w:pStyle w:val="Commarcadores"/>
        <w:spacing w:before="40" w:after="40"/>
        <w:ind w:left="576"/>
      </w:pPr>
      <w:r>
        <w:t>Ownership e borrowing — o conceito central do Rust</w:t>
      </w:r>
    </w:p>
    <w:p w14:paraId="489DC376" w14:textId="77777777" w:rsidR="00966CB4" w:rsidRDefault="00485AF7">
      <w:pPr>
        <w:pStyle w:val="Commarcadores"/>
        <w:spacing w:before="40" w:after="40"/>
        <w:ind w:left="576"/>
      </w:pPr>
      <w:r>
        <w:t>Lifetimes básicos</w:t>
      </w:r>
    </w:p>
    <w:p w14:paraId="6760537E" w14:textId="77777777" w:rsidR="00966CB4" w:rsidRDefault="00485AF7">
      <w:pPr>
        <w:pStyle w:val="Commarcadores"/>
        <w:spacing w:before="40" w:after="40"/>
        <w:ind w:left="576"/>
      </w:pPr>
      <w:r>
        <w:t>Structs e enums</w:t>
      </w:r>
    </w:p>
    <w:p w14:paraId="756FE981" w14:textId="77777777" w:rsidR="00966CB4" w:rsidRDefault="00485AF7">
      <w:pPr>
        <w:pStyle w:val="Commarcadores"/>
        <w:spacing w:before="40" w:after="40"/>
        <w:ind w:left="576"/>
      </w:pPr>
      <w:r>
        <w:t>Pattern matching com match</w:t>
      </w:r>
    </w:p>
    <w:p w14:paraId="615DE6CF" w14:textId="77777777" w:rsidR="00966CB4" w:rsidRDefault="00485AF7">
      <w:pPr>
        <w:pStyle w:val="Commarcadores"/>
        <w:spacing w:before="40" w:after="40"/>
        <w:ind w:left="576"/>
      </w:pPr>
      <w:r>
        <w:t>Tratamento de erros com Result e Option</w:t>
      </w:r>
    </w:p>
    <w:p w14:paraId="6A6C713B" w14:textId="77777777" w:rsidR="00966CB4" w:rsidRDefault="00485AF7">
      <w:pPr>
        <w:spacing w:before="240" w:after="120"/>
      </w:pPr>
      <w:r>
        <w:rPr>
          <w:b/>
          <w:color w:val="646464"/>
          <w:sz w:val="24"/>
        </w:rPr>
        <w:t>Recursos recomendados</w:t>
      </w:r>
    </w:p>
    <w:p w14:paraId="5D40E310" w14:textId="77777777" w:rsidR="00966CB4" w:rsidRDefault="00485AF7">
      <w:pPr>
        <w:pStyle w:val="Commarcadores"/>
        <w:spacing w:before="40" w:after="40"/>
        <w:ind w:left="576"/>
      </w:pPr>
      <w:r>
        <w:t>The Rust Book — capítu</w:t>
      </w:r>
      <w:r>
        <w:t>los 1 a 9 (doc.rust-lang.org/book)</w:t>
      </w:r>
    </w:p>
    <w:p w14:paraId="1D53B59B" w14:textId="77777777" w:rsidR="00966CB4" w:rsidRDefault="00485AF7">
      <w:pPr>
        <w:pStyle w:val="Commarcadores"/>
        <w:spacing w:before="40" w:after="40"/>
        <w:ind w:left="576"/>
      </w:pPr>
      <w:r>
        <w:t>Rustlings — exercícios interativos no terminal (github.com/rust-lang/rustlings)</w:t>
      </w:r>
    </w:p>
    <w:p w14:paraId="2F6AB827" w14:textId="77777777" w:rsidR="00966CB4" w:rsidRDefault="00485AF7">
      <w:pPr>
        <w:spacing w:before="160"/>
        <w:ind w:left="432"/>
      </w:pPr>
      <w:r>
        <w:rPr>
          <w:i/>
          <w:color w:val="1E5AA0"/>
        </w:rPr>
        <w:t>Dica: Dedique tempo extra ao borrow checker. Entendê-lo bem é o diferencial que acelera todo o restante do aprendizado.</w:t>
      </w:r>
    </w:p>
    <w:p w14:paraId="2C277687" w14:textId="77777777" w:rsidR="00966CB4" w:rsidRDefault="00966CB4">
      <w:pPr>
        <w:pBdr>
          <w:bottom w:val="single" w:sz="4" w:space="1" w:color="CCCCCC"/>
        </w:pBdr>
        <w:spacing w:before="80" w:after="80"/>
      </w:pPr>
    </w:p>
    <w:p w14:paraId="00FAE207" w14:textId="77777777" w:rsidR="00966CB4" w:rsidRDefault="00485AF7">
      <w:pPr>
        <w:spacing w:before="360" w:after="120"/>
      </w:pPr>
      <w:r>
        <w:rPr>
          <w:b/>
          <w:color w:val="4338CA"/>
          <w:sz w:val="40"/>
        </w:rPr>
        <w:lastRenderedPageBreak/>
        <w:t>Fase 2 — Rust Interm</w:t>
      </w:r>
      <w:r>
        <w:rPr>
          <w:b/>
          <w:color w:val="4338CA"/>
          <w:sz w:val="40"/>
        </w:rPr>
        <w:t>ediário</w:t>
      </w:r>
    </w:p>
    <w:p w14:paraId="33BDD6DF" w14:textId="77777777" w:rsidR="00966CB4" w:rsidRDefault="00485AF7">
      <w:r>
        <w:rPr>
          <w:i/>
          <w:color w:val="646464"/>
        </w:rPr>
        <w:t>Semanas 5–8  ·  ~35 horas</w:t>
      </w:r>
    </w:p>
    <w:p w14:paraId="14E908ED" w14:textId="77777777" w:rsidR="00966CB4" w:rsidRDefault="00485AF7">
      <w:pPr>
        <w:spacing w:before="240" w:after="120"/>
      </w:pPr>
      <w:r>
        <w:rPr>
          <w:b/>
          <w:color w:val="646464"/>
          <w:sz w:val="24"/>
        </w:rPr>
        <w:t>Tópicos</w:t>
      </w:r>
    </w:p>
    <w:p w14:paraId="4B0817E5" w14:textId="77777777" w:rsidR="00966CB4" w:rsidRDefault="00485AF7">
      <w:pPr>
        <w:pStyle w:val="Commarcadores"/>
        <w:spacing w:before="40" w:after="40"/>
        <w:ind w:left="576"/>
      </w:pPr>
      <w:r>
        <w:t>Traits e generics</w:t>
      </w:r>
    </w:p>
    <w:p w14:paraId="10897955" w14:textId="77777777" w:rsidR="00966CB4" w:rsidRDefault="00485AF7">
      <w:pPr>
        <w:pStyle w:val="Commarcadores"/>
        <w:spacing w:before="40" w:after="40"/>
        <w:ind w:left="576"/>
      </w:pPr>
      <w:r>
        <w:t>Iterators e lazy evaluation</w:t>
      </w:r>
    </w:p>
    <w:p w14:paraId="05007877" w14:textId="77777777" w:rsidR="00966CB4" w:rsidRDefault="00485AF7">
      <w:pPr>
        <w:pStyle w:val="Commarcadores"/>
        <w:spacing w:before="40" w:after="40"/>
        <w:ind w:left="576"/>
      </w:pPr>
      <w:r>
        <w:t>Closures</w:t>
      </w:r>
    </w:p>
    <w:p w14:paraId="7E1A24C0" w14:textId="77777777" w:rsidR="00966CB4" w:rsidRDefault="00485AF7">
      <w:pPr>
        <w:pStyle w:val="Commarcadores"/>
        <w:spacing w:before="40" w:after="40"/>
        <w:ind w:left="576"/>
      </w:pPr>
      <w:r>
        <w:t>Módulos, crates e gerenciamento com Cargo</w:t>
      </w:r>
    </w:p>
    <w:p w14:paraId="4C00CA71" w14:textId="77777777" w:rsidR="00966CB4" w:rsidRDefault="00485AF7">
      <w:pPr>
        <w:pStyle w:val="Commarcadores"/>
        <w:spacing w:before="40" w:after="40"/>
        <w:ind w:left="576"/>
      </w:pPr>
      <w:r>
        <w:t>Testes unitários e de integração</w:t>
      </w:r>
    </w:p>
    <w:p w14:paraId="55633215" w14:textId="77777777" w:rsidR="00966CB4" w:rsidRDefault="00485AF7">
      <w:pPr>
        <w:pStyle w:val="Commarcadores"/>
        <w:spacing w:before="40" w:after="40"/>
        <w:ind w:left="576"/>
      </w:pPr>
      <w:r>
        <w:t>Lifetimes avançados</w:t>
      </w:r>
    </w:p>
    <w:p w14:paraId="59853215" w14:textId="77777777" w:rsidR="00966CB4" w:rsidRDefault="00485AF7">
      <w:pPr>
        <w:spacing w:before="240" w:after="120"/>
      </w:pPr>
      <w:r>
        <w:rPr>
          <w:b/>
          <w:color w:val="646464"/>
          <w:sz w:val="24"/>
        </w:rPr>
        <w:t>Recursos recomendados</w:t>
      </w:r>
    </w:p>
    <w:p w14:paraId="65DF4364" w14:textId="77777777" w:rsidR="00966CB4" w:rsidRDefault="00485AF7">
      <w:pPr>
        <w:pStyle w:val="Commarcadores"/>
        <w:spacing w:before="40" w:after="40"/>
        <w:ind w:left="576"/>
      </w:pPr>
      <w:r>
        <w:t>The Rust Book — capítulos 10 a 19</w:t>
      </w:r>
    </w:p>
    <w:p w14:paraId="41294585" w14:textId="77777777" w:rsidR="00966CB4" w:rsidRDefault="00485AF7">
      <w:pPr>
        <w:pStyle w:val="Commarcadores"/>
        <w:spacing w:before="40" w:after="40"/>
        <w:ind w:left="576"/>
      </w:pPr>
      <w:r>
        <w:t>Exercism — trilha Rust (exercism.org/tracks/rust)</w:t>
      </w:r>
    </w:p>
    <w:p w14:paraId="675CD243" w14:textId="77777777" w:rsidR="00966CB4" w:rsidRDefault="00485AF7">
      <w:pPr>
        <w:spacing w:before="160"/>
        <w:ind w:left="432"/>
      </w:pPr>
      <w:r>
        <w:rPr>
          <w:i/>
          <w:color w:val="085041"/>
        </w:rPr>
        <w:t>Dica: Pratique os traits Display, Debug e Iterator. Eles são fundamentais para o ecossistema embarcado.</w:t>
      </w:r>
    </w:p>
    <w:p w14:paraId="6EFB3119" w14:textId="77777777" w:rsidR="00966CB4" w:rsidRDefault="00966CB4">
      <w:pPr>
        <w:pBdr>
          <w:bottom w:val="single" w:sz="4" w:space="1" w:color="CCCCCC"/>
        </w:pBdr>
        <w:spacing w:before="80" w:after="80"/>
      </w:pPr>
    </w:p>
    <w:p w14:paraId="35978757" w14:textId="77777777" w:rsidR="00966CB4" w:rsidRDefault="00485AF7">
      <w:pPr>
        <w:spacing w:before="360" w:after="120"/>
      </w:pPr>
      <w:r>
        <w:rPr>
          <w:b/>
          <w:color w:val="4338CA"/>
          <w:sz w:val="40"/>
        </w:rPr>
        <w:t>Fase 3 — Sistemas e Embarcados</w:t>
      </w:r>
    </w:p>
    <w:p w14:paraId="112FE6CE" w14:textId="77777777" w:rsidR="00966CB4" w:rsidRDefault="00485AF7">
      <w:r>
        <w:rPr>
          <w:i/>
          <w:color w:val="646464"/>
        </w:rPr>
        <w:t>Semanas 9–13  ·  ~30 horas</w:t>
      </w:r>
    </w:p>
    <w:p w14:paraId="75B62A46" w14:textId="77777777" w:rsidR="00966CB4" w:rsidRDefault="00485AF7">
      <w:pPr>
        <w:spacing w:before="240" w:after="120"/>
      </w:pPr>
      <w:r>
        <w:rPr>
          <w:b/>
          <w:color w:val="646464"/>
          <w:sz w:val="24"/>
        </w:rPr>
        <w:t>Tópicos</w:t>
      </w:r>
    </w:p>
    <w:p w14:paraId="6880BD88" w14:textId="77777777" w:rsidR="00966CB4" w:rsidRDefault="00485AF7">
      <w:pPr>
        <w:pStyle w:val="Commarcadores"/>
        <w:spacing w:before="40" w:after="40"/>
        <w:ind w:left="576"/>
      </w:pPr>
      <w:r>
        <w:t xml:space="preserve">Programação no_std e no_alloc (sem </w:t>
      </w:r>
      <w:r>
        <w:t>sistema operacional)</w:t>
      </w:r>
    </w:p>
    <w:p w14:paraId="2DF3FF39" w14:textId="77777777" w:rsidR="00966CB4" w:rsidRDefault="00485AF7">
      <w:pPr>
        <w:pStyle w:val="Commarcadores"/>
        <w:spacing w:before="40" w:after="40"/>
        <w:ind w:left="576"/>
      </w:pPr>
      <w:r>
        <w:t>Unsafe Rust — quando e como usar com segurança</w:t>
      </w:r>
    </w:p>
    <w:p w14:paraId="0492E801" w14:textId="77777777" w:rsidR="00966CB4" w:rsidRDefault="00485AF7">
      <w:pPr>
        <w:pStyle w:val="Commarcadores"/>
        <w:spacing w:before="40" w:after="40"/>
        <w:ind w:left="576"/>
      </w:pPr>
      <w:r>
        <w:t>FFI — interoperabilidade com código C</w:t>
      </w:r>
    </w:p>
    <w:p w14:paraId="12DB2DFB" w14:textId="77777777" w:rsidR="00966CB4" w:rsidRDefault="00485AF7">
      <w:pPr>
        <w:pStyle w:val="Commarcadores"/>
        <w:spacing w:before="40" w:after="40"/>
        <w:ind w:left="576"/>
      </w:pPr>
      <w:r>
        <w:t>HAL (Hardware Abstraction Layer) e SVD2Rust</w:t>
      </w:r>
    </w:p>
    <w:p w14:paraId="7D7FB1D3" w14:textId="77777777" w:rsidR="00966CB4" w:rsidRDefault="00485AF7">
      <w:pPr>
        <w:pStyle w:val="Commarcadores"/>
        <w:spacing w:before="40" w:after="40"/>
        <w:ind w:left="576"/>
      </w:pPr>
      <w:r>
        <w:t>Concorrência bare-metal</w:t>
      </w:r>
    </w:p>
    <w:p w14:paraId="26D5DBF9" w14:textId="77777777" w:rsidR="00966CB4" w:rsidRDefault="00485AF7">
      <w:pPr>
        <w:pStyle w:val="Commarcadores"/>
        <w:spacing w:before="40" w:after="40"/>
        <w:ind w:left="576"/>
      </w:pPr>
      <w:r>
        <w:t>Framework RTIC para sistemas de tempo real</w:t>
      </w:r>
    </w:p>
    <w:p w14:paraId="75649DB8" w14:textId="77777777" w:rsidR="00966CB4" w:rsidRDefault="00485AF7">
      <w:pPr>
        <w:spacing w:before="240" w:after="120"/>
      </w:pPr>
      <w:r>
        <w:rPr>
          <w:b/>
          <w:color w:val="646464"/>
          <w:sz w:val="24"/>
        </w:rPr>
        <w:t>Recursos recomendados</w:t>
      </w:r>
    </w:p>
    <w:p w14:paraId="300399E0" w14:textId="77777777" w:rsidR="00966CB4" w:rsidRDefault="00485AF7">
      <w:pPr>
        <w:pStyle w:val="Commarcadores"/>
        <w:spacing w:before="40" w:after="40"/>
        <w:ind w:left="576"/>
      </w:pPr>
      <w:r>
        <w:t>The Embedded Rust</w:t>
      </w:r>
      <w:r>
        <w:t xml:space="preserve"> Book (docs.rust-embedded.org/book)</w:t>
      </w:r>
    </w:p>
    <w:p w14:paraId="1532EDEF" w14:textId="77777777" w:rsidR="00966CB4" w:rsidRDefault="00485AF7">
      <w:pPr>
        <w:pStyle w:val="Commarcadores"/>
        <w:spacing w:before="40" w:after="40"/>
        <w:ind w:left="576"/>
      </w:pPr>
      <w:r>
        <w:t>Rust Embedded Discovery Book (docs.rust-embedded.org/discovery)</w:t>
      </w:r>
    </w:p>
    <w:p w14:paraId="5DDEAF35" w14:textId="77777777" w:rsidR="00966CB4" w:rsidRDefault="00485AF7">
      <w:pPr>
        <w:pStyle w:val="Commarcadores"/>
        <w:spacing w:before="40" w:after="40"/>
        <w:ind w:left="576"/>
      </w:pPr>
      <w:r>
        <w:t>awesome-embedded-rust — curadoria de crates e projetos (github.com/rust-embedded)</w:t>
      </w:r>
    </w:p>
    <w:p w14:paraId="42F465BC" w14:textId="77777777" w:rsidR="00966CB4" w:rsidRDefault="00485AF7">
      <w:pPr>
        <w:spacing w:before="240" w:after="120"/>
      </w:pPr>
      <w:r>
        <w:rPr>
          <w:b/>
          <w:color w:val="646464"/>
          <w:sz w:val="24"/>
        </w:rPr>
        <w:t>Hardware recomendado</w:t>
      </w:r>
    </w:p>
    <w:p w14:paraId="34EFC333" w14:textId="77777777" w:rsidR="00966CB4" w:rsidRDefault="00485AF7">
      <w:pPr>
        <w:pStyle w:val="Commarcadores"/>
        <w:spacing w:before="40" w:after="40"/>
        <w:ind w:left="576"/>
      </w:pPr>
      <w:r>
        <w:t xml:space="preserve">ESP32-C3 — suporte nativo ao Rust, </w:t>
      </w:r>
      <w:r>
        <w:t>arquitetura RISC-V, custo acessível</w:t>
      </w:r>
    </w:p>
    <w:p w14:paraId="6D205690" w14:textId="77777777" w:rsidR="00966CB4" w:rsidRDefault="00485AF7">
      <w:pPr>
        <w:pStyle w:val="Commarcadores"/>
        <w:spacing w:before="40" w:after="40"/>
        <w:ind w:left="576"/>
      </w:pPr>
      <w:r>
        <w:t>STM32F3 Discovery — usado no Discovery Book, documentação extensa</w:t>
      </w:r>
    </w:p>
    <w:p w14:paraId="0CA5C6C1" w14:textId="77777777" w:rsidR="00966CB4" w:rsidRDefault="00485AF7">
      <w:pPr>
        <w:spacing w:before="160"/>
        <w:ind w:left="432"/>
      </w:pPr>
      <w:r>
        <w:rPr>
          <w:i/>
          <w:color w:val="82500A"/>
        </w:rPr>
        <w:lastRenderedPageBreak/>
        <w:t>Dica: Use um microcontrolador real desde o início desta fase. O hardware faz toda a diferença no aprendizado embarcado.</w:t>
      </w:r>
    </w:p>
    <w:p w14:paraId="4EC69814" w14:textId="77777777" w:rsidR="00966CB4" w:rsidRDefault="00966CB4">
      <w:pPr>
        <w:pBdr>
          <w:bottom w:val="single" w:sz="4" w:space="1" w:color="CCCCCC"/>
        </w:pBdr>
        <w:spacing w:before="80" w:after="80"/>
      </w:pPr>
    </w:p>
    <w:p w14:paraId="33C5196C" w14:textId="77777777" w:rsidR="00966CB4" w:rsidRDefault="00485AF7">
      <w:pPr>
        <w:spacing w:before="360" w:after="120"/>
      </w:pPr>
      <w:r>
        <w:rPr>
          <w:b/>
          <w:color w:val="4338CA"/>
          <w:sz w:val="40"/>
        </w:rPr>
        <w:t>Fase 4 — Projeto Real e Comunidad</w:t>
      </w:r>
      <w:r>
        <w:rPr>
          <w:b/>
          <w:color w:val="4338CA"/>
          <w:sz w:val="40"/>
        </w:rPr>
        <w:t>e</w:t>
      </w:r>
    </w:p>
    <w:p w14:paraId="2B6D1C20" w14:textId="77777777" w:rsidR="00966CB4" w:rsidRDefault="00485AF7">
      <w:r>
        <w:rPr>
          <w:i/>
          <w:color w:val="646464"/>
        </w:rPr>
        <w:t>Semanas 14–16  ·  ~15 horas</w:t>
      </w:r>
    </w:p>
    <w:p w14:paraId="13DCD3F1" w14:textId="77777777" w:rsidR="00966CB4" w:rsidRDefault="00485AF7">
      <w:pPr>
        <w:spacing w:before="240" w:after="120"/>
      </w:pPr>
      <w:r>
        <w:rPr>
          <w:b/>
          <w:color w:val="646464"/>
          <w:sz w:val="24"/>
        </w:rPr>
        <w:t>Atividades</w:t>
      </w:r>
    </w:p>
    <w:p w14:paraId="19BB6FA3" w14:textId="77777777" w:rsidR="00966CB4" w:rsidRDefault="00485AF7">
      <w:pPr>
        <w:pStyle w:val="Commarcadores"/>
        <w:spacing w:before="40" w:after="40"/>
        <w:ind w:left="576"/>
      </w:pPr>
      <w:r>
        <w:t>Desenvolver um projeto próprio usando no_std</w:t>
      </w:r>
    </w:p>
    <w:p w14:paraId="46B684B3" w14:textId="77777777" w:rsidR="00966CB4" w:rsidRDefault="00485AF7">
      <w:pPr>
        <w:pStyle w:val="Commarcadores"/>
        <w:spacing w:before="40" w:after="40"/>
        <w:ind w:left="576"/>
      </w:pPr>
      <w:r>
        <w:t>Contribuir para um repositório open source de Rust embarcado no GitHub</w:t>
      </w:r>
    </w:p>
    <w:p w14:paraId="630DA19D" w14:textId="77777777" w:rsidR="00966CB4" w:rsidRDefault="00485AF7">
      <w:pPr>
        <w:pStyle w:val="Commarcadores"/>
        <w:spacing w:before="40" w:after="40"/>
        <w:ind w:left="576"/>
      </w:pPr>
      <w:r>
        <w:t>Participar do Rust Embedded Working Group</w:t>
      </w:r>
    </w:p>
    <w:p w14:paraId="1CFDF508" w14:textId="77777777" w:rsidR="00966CB4" w:rsidRDefault="00485AF7">
      <w:pPr>
        <w:pStyle w:val="Commarcadores"/>
        <w:spacing w:before="40" w:after="40"/>
        <w:ind w:left="576"/>
      </w:pPr>
      <w:r>
        <w:t>Engajar no fórum oficial: users.rust-lang.org</w:t>
      </w:r>
    </w:p>
    <w:p w14:paraId="55ADE416" w14:textId="77777777" w:rsidR="00966CB4" w:rsidRDefault="00485AF7">
      <w:pPr>
        <w:spacing w:before="240" w:after="120"/>
      </w:pPr>
      <w:r>
        <w:rPr>
          <w:b/>
          <w:color w:val="646464"/>
          <w:sz w:val="24"/>
        </w:rPr>
        <w:t>Ideias de p</w:t>
      </w:r>
      <w:r>
        <w:rPr>
          <w:b/>
          <w:color w:val="646464"/>
          <w:sz w:val="24"/>
        </w:rPr>
        <w:t>rojetos para o no_std</w:t>
      </w:r>
    </w:p>
    <w:p w14:paraId="0B13F1F8" w14:textId="77777777" w:rsidR="00966CB4" w:rsidRDefault="00485AF7">
      <w:pPr>
        <w:pStyle w:val="Commarcadores"/>
        <w:spacing w:before="40" w:after="40"/>
        <w:ind w:left="576"/>
      </w:pPr>
      <w:r>
        <w:rPr>
          <w:color w:val="505050"/>
        </w:rPr>
        <w:t>Display de temperatura com sensor I2C e tela OLED</w:t>
      </w:r>
    </w:p>
    <w:p w14:paraId="17365FA2" w14:textId="77777777" w:rsidR="00966CB4" w:rsidRDefault="00485AF7">
      <w:pPr>
        <w:pStyle w:val="Commarcadores"/>
        <w:spacing w:before="40" w:after="40"/>
        <w:ind w:left="576"/>
      </w:pPr>
      <w:r>
        <w:rPr>
          <w:color w:val="505050"/>
        </w:rPr>
        <w:t>Controlador de LED via PWM com botão de interrupção</w:t>
      </w:r>
    </w:p>
    <w:p w14:paraId="1BFF8798" w14:textId="77777777" w:rsidR="00966CB4" w:rsidRDefault="00485AF7">
      <w:pPr>
        <w:pStyle w:val="Commarcadores"/>
        <w:spacing w:before="40" w:after="40"/>
        <w:ind w:left="576"/>
      </w:pPr>
      <w:r>
        <w:rPr>
          <w:color w:val="505050"/>
        </w:rPr>
        <w:t>Logger de dados em memória flash SPI</w:t>
      </w:r>
    </w:p>
    <w:p w14:paraId="35019F79" w14:textId="77777777" w:rsidR="00966CB4" w:rsidRDefault="00485AF7">
      <w:pPr>
        <w:pStyle w:val="Commarcadores"/>
        <w:spacing w:before="40" w:after="40"/>
        <w:ind w:left="576"/>
      </w:pPr>
      <w:r>
        <w:rPr>
          <w:color w:val="505050"/>
        </w:rPr>
        <w:t>Relógio com RTC e sincronização por protocolo serial</w:t>
      </w:r>
    </w:p>
    <w:p w14:paraId="1A4FA2DA" w14:textId="77777777" w:rsidR="00966CB4" w:rsidRDefault="00966CB4">
      <w:pPr>
        <w:pBdr>
          <w:bottom w:val="single" w:sz="4" w:space="1" w:color="CCCCCC"/>
        </w:pBdr>
        <w:spacing w:before="80" w:after="80"/>
      </w:pPr>
    </w:p>
    <w:p w14:paraId="7C273A04" w14:textId="77777777" w:rsidR="00966CB4" w:rsidRDefault="00485AF7">
      <w:pPr>
        <w:spacing w:before="360" w:after="120"/>
      </w:pPr>
      <w:r>
        <w:rPr>
          <w:b/>
          <w:color w:val="4338CA"/>
          <w:sz w:val="40"/>
        </w:rPr>
        <w:t>Dicas Gerais</w:t>
      </w:r>
    </w:p>
    <w:p w14:paraId="07E9ADD5" w14:textId="77777777" w:rsidR="00966CB4" w:rsidRDefault="00485AF7">
      <w:pPr>
        <w:spacing w:before="120"/>
      </w:pPr>
      <w:r>
        <w:rPr>
          <w:b/>
        </w:rPr>
        <w:t>Consistência acima de intens</w:t>
      </w:r>
      <w:r>
        <w:rPr>
          <w:b/>
        </w:rPr>
        <w:t xml:space="preserve">idade: </w:t>
      </w:r>
      <w:r>
        <w:t>Prefira sessões regulares de 1h a maratonas esporádicas. O borrow checker exige tempo de digestão.</w:t>
      </w:r>
    </w:p>
    <w:p w14:paraId="2ABE79F4" w14:textId="77777777" w:rsidR="00966CB4" w:rsidRDefault="00485AF7">
      <w:pPr>
        <w:spacing w:before="120"/>
      </w:pPr>
      <w:r>
        <w:rPr>
          <w:b/>
        </w:rPr>
        <w:t xml:space="preserve">Leia os erros do compilador: </w:t>
      </w:r>
      <w:r>
        <w:t>O compilador do Rust é excepcionalmente descritivo. Leia as mensagens com atenção — elas ensinam.</w:t>
      </w:r>
    </w:p>
    <w:p w14:paraId="68595A9B" w14:textId="77777777" w:rsidR="00966CB4" w:rsidRDefault="00485AF7">
      <w:pPr>
        <w:spacing w:before="120"/>
      </w:pPr>
      <w:r>
        <w:rPr>
          <w:b/>
        </w:rPr>
        <w:t xml:space="preserve">Comunidade ativa: </w:t>
      </w:r>
      <w:r>
        <w:t>O Discord oficial do Rust e o subreddit r/rust são recursos valiosos para tirar dúvidas.</w:t>
      </w:r>
    </w:p>
    <w:p w14:paraId="46F5EBC3" w14:textId="77777777" w:rsidR="00966CB4" w:rsidRDefault="00485AF7">
      <w:pPr>
        <w:spacing w:before="120"/>
      </w:pPr>
      <w:r>
        <w:rPr>
          <w:b/>
        </w:rPr>
        <w:t xml:space="preserve">Docs.rs: </w:t>
      </w:r>
      <w:r>
        <w:t>Toda crate publicada tem documentação em docs.rs. Habitue-se a consultá-la.</w:t>
      </w:r>
    </w:p>
    <w:p w14:paraId="6362708E" w14:textId="77777777" w:rsidR="00966CB4" w:rsidRDefault="00966CB4"/>
    <w:p w14:paraId="5284D3D2" w14:textId="77777777" w:rsidR="00966CB4" w:rsidRDefault="00485AF7">
      <w:pPr>
        <w:jc w:val="center"/>
      </w:pPr>
      <w:r>
        <w:rPr>
          <w:i/>
          <w:color w:val="B4B4B4"/>
          <w:sz w:val="18"/>
        </w:rPr>
        <w:t>Gerado com Claude · Anthropic · 2026</w:t>
      </w:r>
    </w:p>
    <w:sectPr w:rsidR="00966CB4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5AF7"/>
    <w:rsid w:val="00966C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DAB0F5"/>
  <w14:defaultImageDpi w14:val="300"/>
  <w15:docId w15:val="{613C9F42-BD71-465C-9F3E-A7936367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507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Filho</cp:lastModifiedBy>
  <cp:revision>2</cp:revision>
  <dcterms:created xsi:type="dcterms:W3CDTF">2026-05-19T19:30:00Z</dcterms:created>
  <dcterms:modified xsi:type="dcterms:W3CDTF">2026-05-19T19:30:00Z</dcterms:modified>
  <cp:category/>
</cp:coreProperties>
</file>