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56F5" w14:textId="77777777" w:rsidR="00AF5E94" w:rsidRDefault="00000000" w:rsidP="00AF5E94">
      <w:pPr>
        <w:jc w:val="center"/>
        <w:rPr>
          <w:b/>
          <w:sz w:val="28"/>
        </w:rPr>
      </w:pPr>
      <w:r>
        <w:br/>
      </w:r>
    </w:p>
    <w:p w14:paraId="64DEB3F1" w14:textId="77777777" w:rsidR="00AF5E94" w:rsidRDefault="00AF5E94" w:rsidP="00AF5E94">
      <w:pPr>
        <w:jc w:val="center"/>
        <w:rPr>
          <w:b/>
          <w:sz w:val="28"/>
        </w:rPr>
      </w:pPr>
    </w:p>
    <w:p w14:paraId="4EAA1491" w14:textId="77777777" w:rsidR="00AF5E94" w:rsidRDefault="00AF5E94" w:rsidP="00AF5E94">
      <w:pPr>
        <w:jc w:val="center"/>
        <w:rPr>
          <w:b/>
          <w:sz w:val="28"/>
        </w:rPr>
      </w:pPr>
      <w:r w:rsidRPr="009969DA">
        <w:rPr>
          <w:noProof/>
        </w:rPr>
        <w:drawing>
          <wp:inline distT="0" distB="0" distL="0" distR="0" wp14:anchorId="53DDCEF6" wp14:editId="7F598F9A">
            <wp:extent cx="2257740" cy="1066949"/>
            <wp:effectExtent l="0" t="0" r="9525" b="0"/>
            <wp:docPr id="18226697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9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EDB8" w14:textId="77777777" w:rsidR="00AF5E94" w:rsidRDefault="00AF5E94" w:rsidP="00AF5E94">
      <w:pPr>
        <w:jc w:val="center"/>
        <w:rPr>
          <w:b/>
          <w:sz w:val="28"/>
        </w:rPr>
      </w:pPr>
    </w:p>
    <w:p w14:paraId="5C238D06" w14:textId="77777777" w:rsidR="00AF5E94" w:rsidRPr="00AF5E94" w:rsidRDefault="00AF5E94" w:rsidP="00AF5E94">
      <w:pPr>
        <w:jc w:val="center"/>
        <w:rPr>
          <w:color w:val="1F497D" w:themeColor="text2"/>
          <w:sz w:val="32"/>
          <w:szCs w:val="32"/>
          <w:lang w:val="pt-BR"/>
        </w:rPr>
      </w:pPr>
      <w:r w:rsidRPr="00AF5E94">
        <w:rPr>
          <w:b/>
          <w:color w:val="1F497D" w:themeColor="text2"/>
          <w:sz w:val="32"/>
          <w:szCs w:val="32"/>
          <w:lang w:val="pt-BR"/>
        </w:rPr>
        <w:t>Instituto Federal do Ceará - Embarcatech</w:t>
      </w:r>
    </w:p>
    <w:p w14:paraId="5AE60FA5" w14:textId="136D8B59" w:rsidR="00AF5E94" w:rsidRPr="00AF5E94" w:rsidRDefault="00013C75" w:rsidP="00AF5E94">
      <w:pPr>
        <w:jc w:val="center"/>
        <w:rPr>
          <w:color w:val="1F497D" w:themeColor="text2"/>
          <w:lang w:val="pt-BR"/>
        </w:rPr>
      </w:pPr>
      <w:r>
        <w:rPr>
          <w:b/>
          <w:color w:val="1F497D" w:themeColor="text2"/>
          <w:sz w:val="28"/>
          <w:lang w:val="pt-BR"/>
        </w:rPr>
        <w:t>RED – Relatório de Evidência de Desenvolvimento</w:t>
      </w:r>
    </w:p>
    <w:p w14:paraId="46F31F6F" w14:textId="77777777" w:rsidR="00AF5E94" w:rsidRPr="00AF5E94" w:rsidRDefault="00AF5E94" w:rsidP="00AF5E94">
      <w:pPr>
        <w:rPr>
          <w:lang w:val="pt-BR"/>
        </w:rPr>
      </w:pPr>
    </w:p>
    <w:p w14:paraId="7809ADC7" w14:textId="300ED5E8" w:rsidR="00AF5E94" w:rsidRPr="00AF5E94" w:rsidRDefault="00AF5E94" w:rsidP="00AF5E94">
      <w:pPr>
        <w:jc w:val="center"/>
        <w:rPr>
          <w:color w:val="1F497D" w:themeColor="text2"/>
          <w:lang w:val="pt-BR"/>
        </w:rPr>
      </w:pPr>
      <w:r w:rsidRPr="00AF5E94">
        <w:rPr>
          <w:b/>
          <w:color w:val="1F497D" w:themeColor="text2"/>
          <w:sz w:val="32"/>
          <w:lang w:val="pt-BR"/>
        </w:rPr>
        <w:t xml:space="preserve">Sistema IoT para Medição e Análise de Consumo </w:t>
      </w:r>
      <w:r w:rsidR="00D40C98">
        <w:rPr>
          <w:b/>
          <w:color w:val="1F497D" w:themeColor="text2"/>
          <w:sz w:val="32"/>
          <w:lang w:val="pt-BR"/>
        </w:rPr>
        <w:t xml:space="preserve">de Energia </w:t>
      </w:r>
      <w:r w:rsidRPr="00AF5E94">
        <w:rPr>
          <w:b/>
          <w:color w:val="1F497D" w:themeColor="text2"/>
          <w:sz w:val="32"/>
          <w:lang w:val="pt-BR"/>
        </w:rPr>
        <w:t>Elétric</w:t>
      </w:r>
      <w:r w:rsidR="00E202FD">
        <w:rPr>
          <w:b/>
          <w:color w:val="1F497D" w:themeColor="text2"/>
          <w:sz w:val="32"/>
          <w:lang w:val="pt-BR"/>
        </w:rPr>
        <w:t>a</w:t>
      </w:r>
      <w:r w:rsidRPr="00AF5E94">
        <w:rPr>
          <w:b/>
          <w:color w:val="1F497D" w:themeColor="text2"/>
          <w:sz w:val="32"/>
          <w:lang w:val="pt-BR"/>
        </w:rPr>
        <w:t xml:space="preserve"> </w:t>
      </w:r>
    </w:p>
    <w:p w14:paraId="265C9DEF" w14:textId="77777777" w:rsidR="00AF5E94" w:rsidRPr="00AF5E94" w:rsidRDefault="00AF5E94" w:rsidP="00AF5E94">
      <w:pPr>
        <w:rPr>
          <w:color w:val="4F81BD" w:themeColor="accent1"/>
          <w:lang w:val="pt-BR"/>
        </w:rPr>
      </w:pPr>
    </w:p>
    <w:p w14:paraId="4A23B05E" w14:textId="77777777" w:rsidR="00AF5E94" w:rsidRPr="00AF5E94" w:rsidRDefault="00AF5E94" w:rsidP="00AF5E94">
      <w:pPr>
        <w:jc w:val="center"/>
        <w:rPr>
          <w:b/>
          <w:bCs/>
          <w:color w:val="1F497D" w:themeColor="text2"/>
          <w:sz w:val="24"/>
          <w:szCs w:val="24"/>
          <w:lang w:val="pt-BR"/>
        </w:rPr>
      </w:pPr>
      <w:r w:rsidRPr="00AF5E94">
        <w:rPr>
          <w:b/>
          <w:bCs/>
          <w:color w:val="1F497D" w:themeColor="text2"/>
          <w:sz w:val="24"/>
          <w:szCs w:val="24"/>
          <w:lang w:val="pt-BR"/>
        </w:rPr>
        <w:t>Autor: José Adriano Filho</w:t>
      </w:r>
    </w:p>
    <w:p w14:paraId="5631D81E" w14:textId="77777777" w:rsidR="00AF5E94" w:rsidRPr="00AF5E94" w:rsidRDefault="00AF5E94" w:rsidP="00AF5E94">
      <w:pPr>
        <w:jc w:val="center"/>
        <w:rPr>
          <w:b/>
          <w:bCs/>
          <w:color w:val="1F497D" w:themeColor="text2"/>
          <w:sz w:val="24"/>
          <w:szCs w:val="24"/>
          <w:lang w:val="pt-BR"/>
        </w:rPr>
      </w:pPr>
      <w:r w:rsidRPr="00AF5E94">
        <w:rPr>
          <w:b/>
          <w:bCs/>
          <w:color w:val="1F497D" w:themeColor="text2"/>
          <w:sz w:val="24"/>
          <w:szCs w:val="24"/>
          <w:lang w:val="pt-BR"/>
        </w:rPr>
        <w:t>Matrícula: 2025101109806</w:t>
      </w:r>
    </w:p>
    <w:p w14:paraId="513CEC29" w14:textId="77777777" w:rsidR="00AF5E94" w:rsidRPr="00AF5E94" w:rsidRDefault="00AF5E94" w:rsidP="00AF5E94">
      <w:pPr>
        <w:rPr>
          <w:lang w:val="pt-BR"/>
        </w:rPr>
      </w:pPr>
    </w:p>
    <w:p w14:paraId="293CC500" w14:textId="77777777" w:rsidR="00AF5E94" w:rsidRPr="00AF5E94" w:rsidRDefault="00AF5E94" w:rsidP="00AF5E94">
      <w:pPr>
        <w:rPr>
          <w:lang w:val="pt-BR"/>
        </w:rPr>
      </w:pPr>
    </w:p>
    <w:p w14:paraId="1B5E5E41" w14:textId="77777777" w:rsidR="00AF5E94" w:rsidRDefault="00AF5E94" w:rsidP="00AF5E94">
      <w:pPr>
        <w:jc w:val="center"/>
        <w:rPr>
          <w:lang w:val="pt-BR"/>
        </w:rPr>
      </w:pPr>
    </w:p>
    <w:p w14:paraId="298F2BB4" w14:textId="77777777" w:rsidR="00AF5E94" w:rsidRDefault="00AF5E94" w:rsidP="00AF5E94">
      <w:pPr>
        <w:jc w:val="center"/>
        <w:rPr>
          <w:lang w:val="pt-BR"/>
        </w:rPr>
      </w:pPr>
    </w:p>
    <w:p w14:paraId="492FA851" w14:textId="77777777" w:rsidR="00AF5E94" w:rsidRDefault="00AF5E94" w:rsidP="00AF5E94">
      <w:pPr>
        <w:jc w:val="center"/>
        <w:rPr>
          <w:lang w:val="pt-BR"/>
        </w:rPr>
      </w:pPr>
    </w:p>
    <w:p w14:paraId="130AAD0E" w14:textId="77777777" w:rsidR="00AF5E94" w:rsidRPr="00AF5E94" w:rsidRDefault="00AF5E94" w:rsidP="00AF5E94">
      <w:pPr>
        <w:jc w:val="center"/>
        <w:rPr>
          <w:lang w:val="pt-BR"/>
        </w:rPr>
      </w:pPr>
    </w:p>
    <w:p w14:paraId="1B9DA7BD" w14:textId="77777777" w:rsidR="00AF5E94" w:rsidRPr="00AF5E94" w:rsidRDefault="00AF5E94" w:rsidP="00AF5E94">
      <w:pPr>
        <w:rPr>
          <w:lang w:val="pt-BR"/>
        </w:rPr>
      </w:pPr>
    </w:p>
    <w:p w14:paraId="0A38B33D" w14:textId="77777777" w:rsidR="00AF5E94" w:rsidRPr="00AF5E94" w:rsidRDefault="00AF5E94" w:rsidP="00AF5E94">
      <w:pPr>
        <w:rPr>
          <w:lang w:val="pt-BR"/>
        </w:rPr>
      </w:pPr>
    </w:p>
    <w:p w14:paraId="3C40D9C4" w14:textId="77777777" w:rsidR="00AF5E94" w:rsidRDefault="00AF5E94" w:rsidP="00AF5E94">
      <w:pPr>
        <w:jc w:val="center"/>
        <w:rPr>
          <w:color w:val="1F497D" w:themeColor="text2"/>
          <w:sz w:val="20"/>
          <w:szCs w:val="20"/>
        </w:rPr>
      </w:pPr>
      <w:r>
        <w:rPr>
          <w:color w:val="1F497D" w:themeColor="text2"/>
          <w:sz w:val="20"/>
          <w:szCs w:val="20"/>
        </w:rPr>
        <w:t>Out</w:t>
      </w:r>
      <w:r w:rsidRPr="00A752DC">
        <w:rPr>
          <w:color w:val="1F497D" w:themeColor="text2"/>
          <w:sz w:val="20"/>
          <w:szCs w:val="20"/>
        </w:rPr>
        <w:t>/2025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152220839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DB9FBC7" w14:textId="3611B745" w:rsidR="001856A1" w:rsidRDefault="001856A1">
          <w:pPr>
            <w:pStyle w:val="CabealhodoSumrio"/>
          </w:pPr>
          <w:r>
            <w:rPr>
              <w:lang w:val="pt-BR"/>
            </w:rPr>
            <w:t>Sumário</w:t>
          </w:r>
        </w:p>
        <w:p w14:paraId="2D563837" w14:textId="0FEB2689" w:rsidR="00BF2AB2" w:rsidRDefault="001856A1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69061" w:history="1">
            <w:r w:rsidR="00BF2AB2" w:rsidRPr="00C2246E">
              <w:rPr>
                <w:rStyle w:val="Hyperlink"/>
                <w:noProof/>
                <w:lang w:val="pt-BR"/>
              </w:rPr>
              <w:t>1. Resumo da Etapa</w:t>
            </w:r>
            <w:r w:rsidR="00BF2AB2">
              <w:rPr>
                <w:noProof/>
                <w:webHidden/>
              </w:rPr>
              <w:tab/>
            </w:r>
            <w:r w:rsidR="00BF2AB2">
              <w:rPr>
                <w:noProof/>
                <w:webHidden/>
              </w:rPr>
              <w:fldChar w:fldCharType="begin"/>
            </w:r>
            <w:r w:rsidR="00BF2AB2">
              <w:rPr>
                <w:noProof/>
                <w:webHidden/>
              </w:rPr>
              <w:instrText xml:space="preserve"> PAGEREF _Toc216769061 \h </w:instrText>
            </w:r>
            <w:r w:rsidR="00BF2AB2">
              <w:rPr>
                <w:noProof/>
                <w:webHidden/>
              </w:rPr>
            </w:r>
            <w:r w:rsidR="00BF2AB2"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3</w:t>
            </w:r>
            <w:r w:rsidR="00BF2AB2">
              <w:rPr>
                <w:noProof/>
                <w:webHidden/>
              </w:rPr>
              <w:fldChar w:fldCharType="end"/>
            </w:r>
          </w:hyperlink>
        </w:p>
        <w:p w14:paraId="5FB7616F" w14:textId="2243F651" w:rsidR="00BF2AB2" w:rsidRDefault="00BF2AB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62" w:history="1">
            <w:r w:rsidRPr="00C2246E">
              <w:rPr>
                <w:rStyle w:val="Hyperlink"/>
                <w:noProof/>
                <w:lang w:val="pt-BR"/>
              </w:rPr>
              <w:t>2.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1CCCC" w14:textId="4462EC04" w:rsidR="00BF2AB2" w:rsidRDefault="00BF2AB2">
          <w:pPr>
            <w:pStyle w:val="Sumrio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63" w:history="1">
            <w:r w:rsidRPr="00C224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 w:eastAsia="pt-BR"/>
              </w:rPr>
              <w:t>2.1 Arquitetura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700C" w14:textId="3CA09A29" w:rsidR="00BF2AB2" w:rsidRDefault="00BF2AB2">
          <w:pPr>
            <w:pStyle w:val="Sumrio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64" w:history="1">
            <w:r w:rsidRPr="00C224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 w:eastAsia="pt-BR"/>
              </w:rPr>
              <w:t>2.2 Uso do FreeRTOS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95034" w14:textId="51ED8C3B" w:rsidR="00BF2AB2" w:rsidRDefault="00BF2AB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65" w:history="1">
            <w:r w:rsidRPr="00C2246E">
              <w:rPr>
                <w:rStyle w:val="Hyperlink"/>
                <w:noProof/>
                <w:lang w:val="pt-BR"/>
              </w:rPr>
              <w:t>3.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6BE8C" w14:textId="52D57FD3" w:rsidR="00BF2AB2" w:rsidRDefault="00BF2AB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66" w:history="1">
            <w:r w:rsidRPr="00C2246E">
              <w:rPr>
                <w:rStyle w:val="Hyperlink"/>
                <w:noProof/>
                <w:lang w:val="pt-BR"/>
              </w:rPr>
              <w:t>4.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8CAAA" w14:textId="7E21BAF1" w:rsidR="00BF2AB2" w:rsidRDefault="00BF2AB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67" w:history="1">
            <w:r w:rsidRPr="00C2246E">
              <w:rPr>
                <w:rStyle w:val="Hyperlink"/>
                <w:noProof/>
                <w:lang w:val="pt-BR"/>
              </w:rPr>
              <w:t>5. Problemas Encontrados e Soluções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3B261" w14:textId="79B7E0E5" w:rsidR="00BF2AB2" w:rsidRDefault="00BF2AB2">
          <w:pPr>
            <w:pStyle w:val="Sumrio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68" w:history="1">
            <w:r w:rsidRPr="00C224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 w:eastAsia="pt-BR"/>
              </w:rPr>
              <w:t>5.1 Problema com o Módulo HLW8032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EE5D1" w14:textId="7025E30F" w:rsidR="00BF2AB2" w:rsidRDefault="00BF2AB2">
          <w:pPr>
            <w:pStyle w:val="Sumrio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69" w:history="1">
            <w:r w:rsidRPr="00C224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 w:eastAsia="pt-BR"/>
              </w:rPr>
              <w:t>5.2 Solução Adotada: Substituição pelo PZEM-004T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4DB4" w14:textId="16F28FE6" w:rsidR="00BF2AB2" w:rsidRDefault="00BF2AB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70" w:history="1">
            <w:r w:rsidRPr="00C2246E">
              <w:rPr>
                <w:rStyle w:val="Hyperlink"/>
                <w:noProof/>
                <w:lang w:val="pt-BR"/>
              </w:rPr>
              <w:t>6. Desenvolvimento de Bibliotecas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EDE0" w14:textId="43DFF2DB" w:rsidR="00BF2AB2" w:rsidRDefault="00BF2AB2">
          <w:pPr>
            <w:pStyle w:val="Sumrio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71" w:history="1">
            <w:r w:rsidRPr="00C224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 w:eastAsia="pt-BR"/>
              </w:rPr>
              <w:t>6.1 Sensor AHT10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A6B09" w14:textId="6FD0C485" w:rsidR="00BF2AB2" w:rsidRDefault="00BF2AB2">
          <w:pPr>
            <w:pStyle w:val="Sumrio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72" w:history="1">
            <w:r w:rsidRPr="00C224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 w:eastAsia="pt-BR"/>
              </w:rPr>
              <w:t>6.2 RTC DS3231 com EEPROM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2F1C" w14:textId="7CF8946A" w:rsidR="00BF2AB2" w:rsidRDefault="00BF2AB2">
          <w:pPr>
            <w:pStyle w:val="Sumrio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73" w:history="1">
            <w:r w:rsidRPr="00C224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 w:eastAsia="pt-BR"/>
              </w:rPr>
              <w:t>6.3 Display TFT 1,8” ST7735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0FBCC" w14:textId="4ECD8400" w:rsidR="00BF2AB2" w:rsidRDefault="00BF2AB2">
          <w:pPr>
            <w:pStyle w:val="Sumrio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74" w:history="1">
            <w:r w:rsidRPr="00C2246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 w:eastAsia="pt-BR"/>
              </w:rPr>
              <w:t>6.4 Sensor PZEM-0004T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8848D" w14:textId="6B6033FA" w:rsidR="00BF2AB2" w:rsidRDefault="00BF2AB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769075" w:history="1">
            <w:r w:rsidRPr="00C2246E">
              <w:rPr>
                <w:rStyle w:val="Hyperlink"/>
                <w:noProof/>
                <w:lang w:val="pt-BR"/>
              </w:rPr>
              <w:t>7. Próximos Passos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44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FBE1" w14:textId="3091CB9E" w:rsidR="001856A1" w:rsidRDefault="001856A1">
          <w:r>
            <w:rPr>
              <w:b/>
              <w:bCs/>
            </w:rPr>
            <w:fldChar w:fldCharType="end"/>
          </w:r>
        </w:p>
      </w:sdtContent>
    </w:sdt>
    <w:p w14:paraId="4D9DD488" w14:textId="77777777" w:rsidR="0016686A" w:rsidRDefault="0016686A" w:rsidP="00AF5E94">
      <w:pPr>
        <w:jc w:val="center"/>
        <w:rPr>
          <w:rFonts w:asciiTheme="majorHAnsi" w:hAnsiTheme="majorHAnsi" w:cstheme="majorHAnsi"/>
          <w:color w:val="1F497D" w:themeColor="text2"/>
        </w:rPr>
      </w:pPr>
    </w:p>
    <w:p w14:paraId="7F77D01A" w14:textId="77777777" w:rsidR="0016686A" w:rsidRDefault="0016686A" w:rsidP="00AF5E94">
      <w:pPr>
        <w:jc w:val="center"/>
        <w:rPr>
          <w:rFonts w:asciiTheme="majorHAnsi" w:hAnsiTheme="majorHAnsi" w:cstheme="majorHAnsi"/>
          <w:color w:val="1F497D" w:themeColor="text2"/>
        </w:rPr>
      </w:pPr>
    </w:p>
    <w:p w14:paraId="2AAA2155" w14:textId="77777777" w:rsidR="0016686A" w:rsidRDefault="0016686A" w:rsidP="00AF5E94">
      <w:pPr>
        <w:jc w:val="center"/>
        <w:rPr>
          <w:rFonts w:asciiTheme="majorHAnsi" w:hAnsiTheme="majorHAnsi" w:cstheme="majorHAnsi"/>
          <w:color w:val="1F497D" w:themeColor="text2"/>
        </w:rPr>
      </w:pPr>
    </w:p>
    <w:p w14:paraId="78277155" w14:textId="77777777" w:rsidR="0016686A" w:rsidRDefault="0016686A" w:rsidP="00AF5E94">
      <w:pPr>
        <w:jc w:val="center"/>
        <w:rPr>
          <w:rFonts w:asciiTheme="majorHAnsi" w:hAnsiTheme="majorHAnsi" w:cstheme="majorHAnsi"/>
          <w:color w:val="1F497D" w:themeColor="text2"/>
        </w:rPr>
      </w:pPr>
    </w:p>
    <w:p w14:paraId="08D6C513" w14:textId="77777777" w:rsidR="0016686A" w:rsidRDefault="0016686A" w:rsidP="00AF5E94">
      <w:pPr>
        <w:jc w:val="center"/>
        <w:rPr>
          <w:rFonts w:asciiTheme="majorHAnsi" w:hAnsiTheme="majorHAnsi" w:cstheme="majorHAnsi"/>
          <w:color w:val="1F497D" w:themeColor="text2"/>
        </w:rPr>
      </w:pPr>
    </w:p>
    <w:p w14:paraId="383F138F" w14:textId="77777777" w:rsidR="0016686A" w:rsidRDefault="0016686A" w:rsidP="00AF5E94">
      <w:pPr>
        <w:jc w:val="center"/>
        <w:rPr>
          <w:rFonts w:asciiTheme="majorHAnsi" w:hAnsiTheme="majorHAnsi" w:cstheme="majorHAnsi"/>
          <w:color w:val="1F497D" w:themeColor="text2"/>
        </w:rPr>
      </w:pPr>
    </w:p>
    <w:p w14:paraId="74A1ADF5" w14:textId="77777777" w:rsidR="0016686A" w:rsidRDefault="0016686A" w:rsidP="00AF5E94">
      <w:pPr>
        <w:jc w:val="center"/>
        <w:rPr>
          <w:rFonts w:asciiTheme="majorHAnsi" w:hAnsiTheme="majorHAnsi" w:cstheme="majorHAnsi"/>
          <w:color w:val="1F497D" w:themeColor="text2"/>
        </w:rPr>
      </w:pPr>
    </w:p>
    <w:p w14:paraId="5E79C446" w14:textId="77777777" w:rsidR="0016686A" w:rsidRDefault="0016686A" w:rsidP="00AF5E94">
      <w:pPr>
        <w:jc w:val="center"/>
        <w:rPr>
          <w:rFonts w:asciiTheme="majorHAnsi" w:hAnsiTheme="majorHAnsi" w:cstheme="majorHAnsi"/>
          <w:color w:val="1F497D" w:themeColor="text2"/>
        </w:rPr>
      </w:pPr>
    </w:p>
    <w:p w14:paraId="3C797D52" w14:textId="77777777" w:rsidR="0016686A" w:rsidRDefault="0016686A" w:rsidP="00AF5E94">
      <w:pPr>
        <w:jc w:val="center"/>
        <w:rPr>
          <w:rFonts w:asciiTheme="majorHAnsi" w:hAnsiTheme="majorHAnsi" w:cstheme="majorHAnsi"/>
          <w:color w:val="1F497D" w:themeColor="text2"/>
        </w:rPr>
      </w:pPr>
    </w:p>
    <w:p w14:paraId="1CBAA9EC" w14:textId="77777777" w:rsidR="0016686A" w:rsidRDefault="0016686A" w:rsidP="00AF5E94">
      <w:pPr>
        <w:jc w:val="center"/>
        <w:rPr>
          <w:rFonts w:asciiTheme="majorHAnsi" w:hAnsiTheme="majorHAnsi" w:cstheme="majorHAnsi"/>
          <w:color w:val="1F497D" w:themeColor="text2"/>
        </w:rPr>
      </w:pPr>
    </w:p>
    <w:p w14:paraId="14339278" w14:textId="77777777" w:rsidR="0016686A" w:rsidRDefault="0016686A" w:rsidP="00AF5E94">
      <w:pPr>
        <w:jc w:val="center"/>
        <w:rPr>
          <w:rFonts w:asciiTheme="majorHAnsi" w:hAnsiTheme="majorHAnsi" w:cstheme="majorHAnsi"/>
          <w:color w:val="1F497D" w:themeColor="text2"/>
        </w:rPr>
      </w:pPr>
    </w:p>
    <w:p w14:paraId="5F2AB671" w14:textId="77777777" w:rsidR="0016686A" w:rsidRDefault="0016686A" w:rsidP="001856A1">
      <w:pPr>
        <w:rPr>
          <w:rFonts w:asciiTheme="majorHAnsi" w:hAnsiTheme="majorHAnsi" w:cstheme="majorHAnsi"/>
          <w:color w:val="1F497D" w:themeColor="text2"/>
        </w:rPr>
      </w:pPr>
    </w:p>
    <w:p w14:paraId="0E6344FB" w14:textId="77777777" w:rsidR="00C703D9" w:rsidRPr="00DE48DE" w:rsidRDefault="00000000">
      <w:pPr>
        <w:pStyle w:val="Ttulo1"/>
        <w:rPr>
          <w:lang w:val="pt-BR"/>
        </w:rPr>
      </w:pPr>
      <w:bookmarkStart w:id="0" w:name="_Toc216769061"/>
      <w:r w:rsidRPr="00DE48DE">
        <w:rPr>
          <w:lang w:val="pt-BR"/>
        </w:rPr>
        <w:lastRenderedPageBreak/>
        <w:t>1. Resumo da Etapa</w:t>
      </w:r>
      <w:bookmarkEnd w:id="0"/>
    </w:p>
    <w:p w14:paraId="176FEE93" w14:textId="77777777" w:rsidR="00D14011" w:rsidRDefault="00D14011" w:rsidP="00D14011">
      <w:pPr>
        <w:pStyle w:val="NormalWeb"/>
        <w:jc w:val="both"/>
      </w:pPr>
      <w:r>
        <w:t xml:space="preserve">Nesta etapa do projeto foi realizado o desenvolvimento e a consolidação da base técnica do sistema de monitoramento de energia elétrica com conectividade IoT. O trabalho envolveu tanto a evolução do </w:t>
      </w:r>
      <w:r>
        <w:rPr>
          <w:rStyle w:val="Forte"/>
        </w:rPr>
        <w:t>firmware</w:t>
      </w:r>
      <w:r>
        <w:t xml:space="preserve">, quanto o início da </w:t>
      </w:r>
      <w:r>
        <w:rPr>
          <w:rStyle w:val="Forte"/>
        </w:rPr>
        <w:t>montagem física do hardware</w:t>
      </w:r>
      <w:r>
        <w:t>, permitindo testes progressivos e validação incremental dos módulos.</w:t>
      </w:r>
    </w:p>
    <w:p w14:paraId="3C204D20" w14:textId="77777777" w:rsidR="00D14011" w:rsidRDefault="00D14011" w:rsidP="00D14011">
      <w:pPr>
        <w:pStyle w:val="NormalWeb"/>
        <w:jc w:val="both"/>
      </w:pPr>
      <w:r>
        <w:t xml:space="preserve">O firmware encontra-se </w:t>
      </w:r>
      <w:r>
        <w:rPr>
          <w:rStyle w:val="Forte"/>
        </w:rPr>
        <w:t>em desenvolvimento contínuo</w:t>
      </w:r>
      <w:r>
        <w:t>, com foco na modularização do código, estabilidade do sistema e integração gradual dos periféricos. Foram desenvolvidas bibliotecas próprias para sensores ambientais, medição de energia, controle de tempo e interface visual, garantindo maior domínio técnico sobre o funcionamento do sistema.</w:t>
      </w:r>
    </w:p>
    <w:p w14:paraId="3E3BA8A8" w14:textId="77777777" w:rsidR="00D14011" w:rsidRDefault="00D14011" w:rsidP="00D14011">
      <w:pPr>
        <w:pStyle w:val="NormalWeb"/>
        <w:jc w:val="both"/>
      </w:pPr>
      <w:r>
        <w:t xml:space="preserve">A abordagem adotada nesta fase priorizou confiabilidade, escalabilidade e facilidade de manutenção, preparando o projeto para a etapa de </w:t>
      </w:r>
      <w:r>
        <w:rPr>
          <w:rStyle w:val="Forte"/>
        </w:rPr>
        <w:t>integração final</w:t>
      </w:r>
      <w:r>
        <w:t>, prevista para janeiro de 2026.</w:t>
      </w:r>
    </w:p>
    <w:p w14:paraId="48C472C9" w14:textId="77777777" w:rsidR="00C703D9" w:rsidRPr="00DE48DE" w:rsidRDefault="00000000">
      <w:pPr>
        <w:pStyle w:val="Ttulo1"/>
        <w:rPr>
          <w:lang w:val="pt-BR"/>
        </w:rPr>
      </w:pPr>
      <w:bookmarkStart w:id="1" w:name="_Toc216769062"/>
      <w:r w:rsidRPr="00DE48DE">
        <w:rPr>
          <w:lang w:val="pt-BR"/>
        </w:rPr>
        <w:t>2. Firmware</w:t>
      </w:r>
      <w:bookmarkEnd w:id="1"/>
    </w:p>
    <w:p w14:paraId="6AECF54C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firmware foi desenvolvido em linguagem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utilizando o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SDK oficial da Raspberry Pi Pico W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aliado ao </w:t>
      </w:r>
      <w:proofErr w:type="spellStart"/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FreeRTOS</w:t>
      </w:r>
      <w:proofErr w:type="spellEnd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como sistema operacional de tempo real. Essa escolha permitiu a criação de um sistema multitarefa robusto, capaz de executar simultaneamente aquisição de dados, comunicação de rede e gerenciamento de periféricos.</w:t>
      </w:r>
    </w:p>
    <w:p w14:paraId="1F8B5082" w14:textId="77777777" w:rsidR="00D14011" w:rsidRPr="00D14011" w:rsidRDefault="00D14011" w:rsidP="00D14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bookmarkStart w:id="2" w:name="_Toc216769063"/>
      <w:r w:rsidRPr="00D14011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2.1 Arquitetura de Software</w:t>
      </w:r>
      <w:bookmarkEnd w:id="2"/>
    </w:p>
    <w:p w14:paraId="3E9C5448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arquitetura do firmware foi projetada de forma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modular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separando claramente as responsabilidades de cada componente:</w:t>
      </w:r>
    </w:p>
    <w:p w14:paraId="0E5A2BD2" w14:textId="77777777" w:rsidR="00D14011" w:rsidRPr="00D14011" w:rsidRDefault="00D14011" w:rsidP="00D140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Aplicação principal (</w:t>
      </w:r>
      <w:proofErr w:type="spellStart"/>
      <w:r w:rsidRPr="00D14011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main.c</w:t>
      </w:r>
      <w:proofErr w:type="spellEnd"/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)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 xml:space="preserve">Responsável pela inicialização do sistema, configuração dos periféricos e criação das </w:t>
      </w:r>
      <w:proofErr w:type="spellStart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tasks</w:t>
      </w:r>
      <w:proofErr w:type="spellEnd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do </w:t>
      </w:r>
      <w:proofErr w:type="spellStart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FreeRTOS</w:t>
      </w:r>
      <w:proofErr w:type="spellEnd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344FCCB7" w14:textId="77777777" w:rsidR="00D14011" w:rsidRPr="00D14011" w:rsidRDefault="00D14011" w:rsidP="00D140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Gerenciador de Wi-Fi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Implementa a lógica de conexão e reconexão automática à rede, monitorando o estado da interface e garantindo disponibilidade da comunicação.</w:t>
      </w:r>
    </w:p>
    <w:p w14:paraId="746D4F82" w14:textId="77777777" w:rsidR="00D14011" w:rsidRPr="00D14011" w:rsidRDefault="00D14011" w:rsidP="00D140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Gerenciador MQTT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 xml:space="preserve">Responsável pela comunicação com o broker MQTT, utilizando uma arquitetura assíncrona baseada em filas, evitando bloqueios nas </w:t>
      </w:r>
      <w:proofErr w:type="spellStart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tasks</w:t>
      </w:r>
      <w:proofErr w:type="spellEnd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 aquisição de dados.</w:t>
      </w:r>
    </w:p>
    <w:p w14:paraId="209035ED" w14:textId="77777777" w:rsidR="00D14011" w:rsidRDefault="00D14011" w:rsidP="00D140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Bibliotecas de sensores e periféricos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Cada sensor e dispositivo possui uma biblioteca dedicada, facilitando manutenção, testes e reutilização do código.</w:t>
      </w:r>
    </w:p>
    <w:p w14:paraId="1B7A413E" w14:textId="77777777" w:rsidR="00152C7C" w:rsidRDefault="00152C7C" w:rsidP="0015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1579294" w14:textId="77777777" w:rsidR="00152C7C" w:rsidRDefault="00152C7C" w:rsidP="0015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1F39500B" w14:textId="28368B64" w:rsidR="00152C7C" w:rsidRPr="00152C7C" w:rsidRDefault="00152C7C" w:rsidP="00152C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52C7C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4F8E5338" wp14:editId="723151DD">
            <wp:extent cx="1930922" cy="4222567"/>
            <wp:effectExtent l="0" t="0" r="0" b="6985"/>
            <wp:docPr id="2119170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70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2756" cy="424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FEC2" w14:textId="4B264C51" w:rsidR="007E0705" w:rsidRPr="00152C7C" w:rsidRDefault="00D70E26" w:rsidP="00D70E26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 xml:space="preserve">Fig. 1 - </w:t>
      </w:r>
      <w:r w:rsidR="00152C7C"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Arquitetura inicial do projeto do Firmware</w:t>
      </w:r>
    </w:p>
    <w:p w14:paraId="577176C6" w14:textId="77777777" w:rsidR="00D14011" w:rsidRPr="00D14011" w:rsidRDefault="00D14011" w:rsidP="00D14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bookmarkStart w:id="3" w:name="_Toc216769064"/>
      <w:r w:rsidRPr="00D14011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2.2 Uso do </w:t>
      </w:r>
      <w:proofErr w:type="spellStart"/>
      <w:r w:rsidRPr="00D14011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FreeRTOS</w:t>
      </w:r>
      <w:bookmarkEnd w:id="3"/>
      <w:proofErr w:type="spellEnd"/>
    </w:p>
    <w:p w14:paraId="36E6742E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</w:t>
      </w:r>
      <w:proofErr w:type="spellStart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FreeRTOS</w:t>
      </w:r>
      <w:proofErr w:type="spellEnd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foi empregado para:</w:t>
      </w:r>
    </w:p>
    <w:p w14:paraId="4203D1EB" w14:textId="77777777" w:rsidR="00D14011" w:rsidRPr="00D14011" w:rsidRDefault="00D14011" w:rsidP="00D140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Execução concorrente de múltiplas tarefas;</w:t>
      </w:r>
    </w:p>
    <w:p w14:paraId="2798E99B" w14:textId="77777777" w:rsidR="00D14011" w:rsidRPr="00D14011" w:rsidRDefault="00D14011" w:rsidP="00D140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Melhor organização do código;</w:t>
      </w:r>
    </w:p>
    <w:p w14:paraId="3046B2DB" w14:textId="77777777" w:rsidR="00D14011" w:rsidRPr="00D14011" w:rsidRDefault="00D14011" w:rsidP="00D140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Separação entre aquisição de dados, processamento e comunicação;</w:t>
      </w:r>
    </w:p>
    <w:p w14:paraId="23484358" w14:textId="77777777" w:rsidR="00D14011" w:rsidRDefault="00D14011" w:rsidP="00D70E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Maior previsibilidade temporal do sistema.</w:t>
      </w:r>
    </w:p>
    <w:p w14:paraId="270B732A" w14:textId="43CA5FA5" w:rsidR="00D70E26" w:rsidRDefault="00D70E26" w:rsidP="00D70E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70E26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45C41535" wp14:editId="1158F0CD">
            <wp:extent cx="2052828" cy="1538384"/>
            <wp:effectExtent l="0" t="0" r="5080" b="5080"/>
            <wp:docPr id="2128425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25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4266" cy="15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1051" w14:textId="0DD0E37E" w:rsidR="00D70E26" w:rsidRPr="00152C7C" w:rsidRDefault="00D70E26" w:rsidP="00D70E26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2 – Includes iniciais de bibliotecas</w:t>
      </w:r>
    </w:p>
    <w:p w14:paraId="047444B2" w14:textId="286A5E55" w:rsidR="00D70E26" w:rsidRDefault="00D70E26" w:rsidP="00D70E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70E26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13B1A4E5" wp14:editId="21370D35">
            <wp:extent cx="4691269" cy="1207060"/>
            <wp:effectExtent l="0" t="0" r="0" b="0"/>
            <wp:docPr id="1920377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77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3235" cy="12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6ED8" w14:textId="1A136F94" w:rsidR="00D70E26" w:rsidRPr="00551A5D" w:rsidRDefault="00D70E26" w:rsidP="00551A5D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 xml:space="preserve">Fig. 3 – Criação das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tasks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 xml:space="preserve"> para uso do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FreeRTOS</w:t>
      </w:r>
      <w:proofErr w:type="spellEnd"/>
    </w:p>
    <w:p w14:paraId="264C3AE5" w14:textId="77777777" w:rsid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uso de </w:t>
      </w:r>
      <w:proofErr w:type="spellStart"/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tasks</w:t>
      </w:r>
      <w:proofErr w:type="spellEnd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filas (</w:t>
      </w:r>
      <w:proofErr w:type="spellStart"/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queues</w:t>
      </w:r>
      <w:proofErr w:type="spellEnd"/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)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semáforos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possibilitou um sistema mais estável e preparado para expansão futura.</w:t>
      </w:r>
    </w:p>
    <w:p w14:paraId="4A7EFC1D" w14:textId="104D212B" w:rsidR="00551A5D" w:rsidRDefault="00551A5D" w:rsidP="00551A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551A5D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79FE2C82" wp14:editId="477C8659">
            <wp:extent cx="5486400" cy="3185795"/>
            <wp:effectExtent l="0" t="0" r="0" b="0"/>
            <wp:docPr id="637937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7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3BBF" w14:textId="5CBC7D70" w:rsidR="00551A5D" w:rsidRPr="00551A5D" w:rsidRDefault="00551A5D" w:rsidP="00551A5D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4 – Área de trabalho do firmware</w:t>
      </w:r>
    </w:p>
    <w:p w14:paraId="01AE85E4" w14:textId="20171A0B" w:rsidR="00551A5D" w:rsidRPr="00D14011" w:rsidRDefault="00551A5D" w:rsidP="00551A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Salientamos que o desenvolvimento continua em andamento e que estas estruturas, assim como outras que não estão sendo mostradas poderão sofrer alterações, conforme necessidade durante a implementação e integração final.</w:t>
      </w:r>
    </w:p>
    <w:p w14:paraId="141B16EC" w14:textId="77777777" w:rsidR="00C703D9" w:rsidRPr="00DE48DE" w:rsidRDefault="00000000">
      <w:pPr>
        <w:pStyle w:val="Ttulo1"/>
        <w:rPr>
          <w:lang w:val="pt-BR"/>
        </w:rPr>
      </w:pPr>
      <w:bookmarkStart w:id="4" w:name="_Toc216769065"/>
      <w:r w:rsidRPr="00DE48DE">
        <w:rPr>
          <w:lang w:val="pt-BR"/>
        </w:rPr>
        <w:t>3. Hardware</w:t>
      </w:r>
      <w:bookmarkEnd w:id="4"/>
    </w:p>
    <w:p w14:paraId="428FE1B6" w14:textId="77777777" w:rsidR="00D14011" w:rsidRDefault="00D14011" w:rsidP="00D14011">
      <w:pPr>
        <w:pStyle w:val="NormalWeb"/>
      </w:pPr>
      <w:r>
        <w:t>O hardware do sistema foi projetado com foco em modularidade e facilidade de integração. Os principais componentes utilizados são:</w:t>
      </w:r>
    </w:p>
    <w:p w14:paraId="24D2DFF5" w14:textId="77777777" w:rsidR="00D14011" w:rsidRDefault="00D14011" w:rsidP="00D14011">
      <w:pPr>
        <w:pStyle w:val="NormalWeb"/>
        <w:numPr>
          <w:ilvl w:val="0"/>
          <w:numId w:val="25"/>
        </w:numPr>
      </w:pPr>
      <w:r>
        <w:rPr>
          <w:rStyle w:val="Forte"/>
        </w:rPr>
        <w:t>Microcontrolador:</w:t>
      </w:r>
      <w:r>
        <w:t xml:space="preserve"> Raspberry Pi Pico W (RP2040), responsável pelo processamento e conectividade Wi-Fi;</w:t>
      </w:r>
    </w:p>
    <w:p w14:paraId="48E66F81" w14:textId="77777777" w:rsidR="00D14011" w:rsidRDefault="00D14011" w:rsidP="00D14011">
      <w:pPr>
        <w:pStyle w:val="NormalWeb"/>
        <w:numPr>
          <w:ilvl w:val="0"/>
          <w:numId w:val="25"/>
        </w:numPr>
      </w:pPr>
      <w:r>
        <w:rPr>
          <w:rStyle w:val="Forte"/>
        </w:rPr>
        <w:t>Sensor de energia:</w:t>
      </w:r>
      <w:r>
        <w:t xml:space="preserve"> PZEM-004T v4.0, conectado via UART;</w:t>
      </w:r>
    </w:p>
    <w:p w14:paraId="4B5075DD" w14:textId="77777777" w:rsidR="00D14011" w:rsidRDefault="00D14011" w:rsidP="00D14011">
      <w:pPr>
        <w:pStyle w:val="NormalWeb"/>
        <w:numPr>
          <w:ilvl w:val="0"/>
          <w:numId w:val="25"/>
        </w:numPr>
      </w:pPr>
      <w:r>
        <w:rPr>
          <w:rStyle w:val="Forte"/>
        </w:rPr>
        <w:t>Sensor ambiental:</w:t>
      </w:r>
      <w:r>
        <w:t xml:space="preserve"> AHT10, conectado via barramento I²C;</w:t>
      </w:r>
    </w:p>
    <w:p w14:paraId="68C67C7E" w14:textId="77777777" w:rsidR="00D14011" w:rsidRDefault="00D14011" w:rsidP="00D14011">
      <w:pPr>
        <w:pStyle w:val="NormalWeb"/>
        <w:numPr>
          <w:ilvl w:val="0"/>
          <w:numId w:val="25"/>
        </w:numPr>
      </w:pPr>
      <w:r>
        <w:rPr>
          <w:rStyle w:val="Forte"/>
        </w:rPr>
        <w:lastRenderedPageBreak/>
        <w:t>RTC:</w:t>
      </w:r>
      <w:r>
        <w:t xml:space="preserve"> DS3231 com EEPROM integrada, também via I²C;</w:t>
      </w:r>
    </w:p>
    <w:p w14:paraId="21A2EC7B" w14:textId="77777777" w:rsidR="00D14011" w:rsidRDefault="00D14011" w:rsidP="00D14011">
      <w:pPr>
        <w:pStyle w:val="NormalWeb"/>
        <w:numPr>
          <w:ilvl w:val="0"/>
          <w:numId w:val="25"/>
        </w:numPr>
      </w:pPr>
      <w:r>
        <w:rPr>
          <w:rStyle w:val="Forte"/>
        </w:rPr>
        <w:t>Display:</w:t>
      </w:r>
      <w:r>
        <w:t xml:space="preserve"> TFT de 1,8 polegadas com controlador ST7735, via SPI;</w:t>
      </w:r>
    </w:p>
    <w:p w14:paraId="0256E415" w14:textId="77777777" w:rsidR="00D14011" w:rsidRDefault="00D14011" w:rsidP="00D14011">
      <w:pPr>
        <w:pStyle w:val="NormalWeb"/>
        <w:numPr>
          <w:ilvl w:val="0"/>
          <w:numId w:val="25"/>
        </w:numPr>
      </w:pPr>
      <w:r>
        <w:rPr>
          <w:rStyle w:val="Forte"/>
        </w:rPr>
        <w:t>Alimentação:</w:t>
      </w:r>
      <w:r>
        <w:t xml:space="preserve"> Fonte externa estabilizada.</w:t>
      </w:r>
    </w:p>
    <w:p w14:paraId="5A78B259" w14:textId="77777777" w:rsidR="00D14011" w:rsidRDefault="00D14011" w:rsidP="00D14011">
      <w:pPr>
        <w:pStyle w:val="NormalWeb"/>
      </w:pPr>
      <w:r>
        <w:t xml:space="preserve">Nesta etapa, </w:t>
      </w:r>
      <w:r>
        <w:rPr>
          <w:rStyle w:val="Forte"/>
        </w:rPr>
        <w:t>a montagem física do hardware já foi iniciada</w:t>
      </w:r>
      <w:r>
        <w:t>, incluindo a fixação da placa principal e a conexão inicial dos módulos de sensores e comunicação.</w:t>
      </w:r>
      <w:r>
        <w:br/>
        <w:t>Os testes estão sendo realizados de forma incremental, permitindo identificar falhas elétricas ou de comunicação antes da integração completa do sistema.</w:t>
      </w:r>
    </w:p>
    <w:p w14:paraId="601CD938" w14:textId="15F01B11" w:rsidR="00C97119" w:rsidRDefault="004D2985" w:rsidP="004D2985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374B1911" wp14:editId="364122A9">
            <wp:extent cx="3291857" cy="2075318"/>
            <wp:effectExtent l="0" t="0" r="3810" b="1270"/>
            <wp:docPr id="794344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44616" name="Imagem 7943446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7249" cy="207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7F84" w14:textId="2E5C618E" w:rsidR="004D2985" w:rsidRPr="00551A5D" w:rsidRDefault="004D2985" w:rsidP="004D2985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5 – Diagrama em blocos – Sujeito a alterações</w:t>
      </w:r>
    </w:p>
    <w:p w14:paraId="2FDFDA78" w14:textId="4684C750" w:rsidR="004D2985" w:rsidRDefault="004D2985" w:rsidP="004D2985">
      <w:pPr>
        <w:pStyle w:val="NormalWeb"/>
        <w:spacing w:before="0" w:beforeAutospacing="0" w:after="0" w:afterAutospacing="0"/>
        <w:jc w:val="center"/>
      </w:pPr>
      <w:r w:rsidRPr="004D2985">
        <w:rPr>
          <w:noProof/>
        </w:rPr>
        <w:drawing>
          <wp:inline distT="0" distB="0" distL="0" distR="0" wp14:anchorId="6EDF2366" wp14:editId="41251295">
            <wp:extent cx="5486400" cy="3862705"/>
            <wp:effectExtent l="0" t="0" r="0" b="4445"/>
            <wp:docPr id="1059932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32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BE36" w14:textId="2BABBE94" w:rsidR="004D2985" w:rsidRDefault="004D2985" w:rsidP="004D2985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6 – Esquemático do projeto – Em construção</w:t>
      </w:r>
    </w:p>
    <w:p w14:paraId="5248B993" w14:textId="77777777" w:rsidR="00464DDB" w:rsidRPr="00551A5D" w:rsidRDefault="00464DDB" w:rsidP="004D2985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</w:p>
    <w:p w14:paraId="0137E5A5" w14:textId="390E16D3" w:rsidR="004D2985" w:rsidRDefault="00EE64F4" w:rsidP="00EE64F4">
      <w:pPr>
        <w:pStyle w:val="NormalWeb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6C8E77C3" wp14:editId="5BAF05B4">
            <wp:extent cx="3483090" cy="4645554"/>
            <wp:effectExtent l="9525" t="0" r="0" b="0"/>
            <wp:docPr id="6496754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75474" name="Imagem 6496754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09454" cy="468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242B" w14:textId="1F74CCD0" w:rsidR="00EE64F4" w:rsidRPr="00551A5D" w:rsidRDefault="00EE64F4" w:rsidP="00EE64F4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7 – Bancada de trabalho</w:t>
      </w:r>
    </w:p>
    <w:p w14:paraId="17D4B7B2" w14:textId="6A7E8B44" w:rsidR="004D2985" w:rsidRDefault="00CB309F" w:rsidP="00EE64F4">
      <w:pPr>
        <w:pStyle w:val="NormalWeb"/>
        <w:jc w:val="center"/>
      </w:pPr>
      <w:r>
        <w:rPr>
          <w:noProof/>
        </w:rPr>
        <w:drawing>
          <wp:inline distT="0" distB="0" distL="0" distR="0" wp14:anchorId="13B1AE6A" wp14:editId="235E32C3">
            <wp:extent cx="4794636" cy="3597642"/>
            <wp:effectExtent l="0" t="0" r="6350" b="3175"/>
            <wp:docPr id="81834755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47558" name="Imagem 8183475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851" cy="361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21D3" w14:textId="37CAD594" w:rsidR="00CB309F" w:rsidRPr="00551A5D" w:rsidRDefault="00CB309F" w:rsidP="00CB309F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 xml:space="preserve">Fig. </w:t>
      </w:r>
      <w:r w:rsidR="00754CBF"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8</w:t>
      </w: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 xml:space="preserve"> – Montagem da placa do display</w:t>
      </w:r>
    </w:p>
    <w:p w14:paraId="1DB5A39C" w14:textId="77777777" w:rsidR="004D2985" w:rsidRDefault="004D2985" w:rsidP="004D2985">
      <w:pPr>
        <w:pStyle w:val="NormalWeb"/>
        <w:jc w:val="center"/>
      </w:pPr>
    </w:p>
    <w:p w14:paraId="2019AEA0" w14:textId="4D27E66D" w:rsidR="00754CBF" w:rsidRDefault="00754CBF" w:rsidP="00754CBF">
      <w:pPr>
        <w:pStyle w:val="NormalWeb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0EBFB426" wp14:editId="4E868F86">
            <wp:extent cx="3148551" cy="4198068"/>
            <wp:effectExtent l="0" t="0" r="0" b="0"/>
            <wp:docPr id="56583803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38039" name="Imagem 56583803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9545" cy="421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DB7A" w14:textId="7668D11B" w:rsidR="00754CBF" w:rsidRPr="00551A5D" w:rsidRDefault="00754CBF" w:rsidP="00754CBF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9 – Testes com o sensor de aquisição dos dados elétricos</w:t>
      </w:r>
    </w:p>
    <w:p w14:paraId="6570D4DB" w14:textId="0BF1C27B" w:rsidR="00754CBF" w:rsidRDefault="00EE1DB0" w:rsidP="00EE1DB0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54BE9AE2" wp14:editId="2C954DC9">
            <wp:extent cx="3004108" cy="2253668"/>
            <wp:effectExtent l="0" t="6033" r="318" b="317"/>
            <wp:docPr id="104920276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02765" name="Imagem 104920276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12148" cy="22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42DF" w14:textId="119BB181" w:rsidR="00EE1DB0" w:rsidRPr="00551A5D" w:rsidRDefault="00EE1DB0" w:rsidP="00EE1DB0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10 – Etapas de montagem - soldagem</w:t>
      </w:r>
    </w:p>
    <w:p w14:paraId="5FB758D5" w14:textId="77777777" w:rsidR="004D2985" w:rsidRDefault="004D2985" w:rsidP="004A34BA">
      <w:pPr>
        <w:pStyle w:val="NormalWeb"/>
      </w:pPr>
    </w:p>
    <w:p w14:paraId="5339BDC4" w14:textId="77777777" w:rsidR="00C703D9" w:rsidRPr="00DE48DE" w:rsidRDefault="00000000">
      <w:pPr>
        <w:pStyle w:val="Ttulo1"/>
        <w:rPr>
          <w:lang w:val="pt-BR"/>
        </w:rPr>
      </w:pPr>
      <w:bookmarkStart w:id="5" w:name="_Toc216769066"/>
      <w:r w:rsidRPr="00DE48DE">
        <w:rPr>
          <w:lang w:val="pt-BR"/>
        </w:rPr>
        <w:lastRenderedPageBreak/>
        <w:t>4. IoT</w:t>
      </w:r>
      <w:bookmarkEnd w:id="5"/>
    </w:p>
    <w:p w14:paraId="20B9AD68" w14:textId="77777777" w:rsidR="00D14011" w:rsidRDefault="00D14011" w:rsidP="004A34BA">
      <w:pPr>
        <w:pStyle w:val="NormalWeb"/>
      </w:pPr>
      <w:r>
        <w:t xml:space="preserve">A camada de IoT do projeto foi implementada utilizando o protocolo </w:t>
      </w:r>
      <w:r>
        <w:rPr>
          <w:rStyle w:val="Forte"/>
        </w:rPr>
        <w:t>MQTT</w:t>
      </w:r>
      <w:r>
        <w:t>, escolhido por sua leveza e ampla adoção em sistemas embarcados.</w:t>
      </w:r>
    </w:p>
    <w:p w14:paraId="642C255C" w14:textId="36453345" w:rsidR="004A34BA" w:rsidRDefault="004A34BA" w:rsidP="004A34BA">
      <w:pPr>
        <w:pStyle w:val="NormalWeb"/>
        <w:spacing w:before="0" w:beforeAutospacing="0" w:after="0" w:afterAutospacing="0"/>
        <w:jc w:val="center"/>
      </w:pPr>
      <w:r w:rsidRPr="004A34BA">
        <w:rPr>
          <w:noProof/>
        </w:rPr>
        <w:drawing>
          <wp:inline distT="0" distB="0" distL="0" distR="0" wp14:anchorId="17CCB9B5" wp14:editId="23FD0DDA">
            <wp:extent cx="2715004" cy="933580"/>
            <wp:effectExtent l="0" t="0" r="9525" b="0"/>
            <wp:docPr id="2107388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88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9801" w14:textId="6D976CCF" w:rsidR="004A34BA" w:rsidRPr="004A34BA" w:rsidRDefault="004A34BA" w:rsidP="004A34BA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11 – Bibliotecas para WiFi e MQTT</w:t>
      </w:r>
    </w:p>
    <w:p w14:paraId="0E3E2B54" w14:textId="77777777" w:rsidR="00D14011" w:rsidRDefault="00D14011" w:rsidP="004A34BA">
      <w:pPr>
        <w:pStyle w:val="NormalWeb"/>
      </w:pPr>
      <w:r>
        <w:t>As principais características da implementação incluem:</w:t>
      </w:r>
    </w:p>
    <w:p w14:paraId="0210E001" w14:textId="77777777" w:rsidR="00D14011" w:rsidRDefault="00D14011" w:rsidP="00D14011">
      <w:pPr>
        <w:pStyle w:val="NormalWeb"/>
        <w:numPr>
          <w:ilvl w:val="0"/>
          <w:numId w:val="16"/>
        </w:numPr>
      </w:pPr>
      <w:r>
        <w:t>Publicação periódica dos dados coletados;</w:t>
      </w:r>
    </w:p>
    <w:p w14:paraId="5C6E3977" w14:textId="77777777" w:rsidR="00D14011" w:rsidRDefault="00D14011" w:rsidP="00D14011">
      <w:pPr>
        <w:pStyle w:val="NormalWeb"/>
        <w:numPr>
          <w:ilvl w:val="0"/>
          <w:numId w:val="16"/>
        </w:numPr>
      </w:pPr>
      <w:r>
        <w:t xml:space="preserve">Estruturação das mensagens em formato </w:t>
      </w:r>
      <w:r>
        <w:rPr>
          <w:rStyle w:val="Forte"/>
        </w:rPr>
        <w:t>JSON</w:t>
      </w:r>
      <w:r>
        <w:t>, facilitando integração com sistemas externos;</w:t>
      </w:r>
    </w:p>
    <w:p w14:paraId="0B9F5F6E" w14:textId="77777777" w:rsidR="00D14011" w:rsidRDefault="00D14011" w:rsidP="00D14011">
      <w:pPr>
        <w:pStyle w:val="NormalWeb"/>
        <w:numPr>
          <w:ilvl w:val="0"/>
          <w:numId w:val="16"/>
        </w:numPr>
      </w:pPr>
      <w:r>
        <w:t>Uso de um broker MQTT para testes e validação;</w:t>
      </w:r>
    </w:p>
    <w:p w14:paraId="7C1CB73B" w14:textId="77777777" w:rsidR="00D14011" w:rsidRDefault="00D14011" w:rsidP="00D14011">
      <w:pPr>
        <w:pStyle w:val="NormalWeb"/>
        <w:numPr>
          <w:ilvl w:val="0"/>
          <w:numId w:val="16"/>
        </w:numPr>
      </w:pPr>
      <w:r>
        <w:t>Comunicação assíncrona, garantindo que falhas temporárias de rede não interrompam o funcionamento do sistema.</w:t>
      </w:r>
    </w:p>
    <w:p w14:paraId="6BCE714D" w14:textId="584E5CAC" w:rsidR="004A34BA" w:rsidRDefault="004A34BA" w:rsidP="004A34BA">
      <w:pPr>
        <w:pStyle w:val="NormalWeb"/>
        <w:spacing w:before="0" w:beforeAutospacing="0" w:after="0" w:afterAutospacing="0"/>
        <w:jc w:val="center"/>
      </w:pPr>
      <w:r w:rsidRPr="004A34BA">
        <w:rPr>
          <w:noProof/>
        </w:rPr>
        <w:drawing>
          <wp:inline distT="0" distB="0" distL="0" distR="0" wp14:anchorId="514613F7" wp14:editId="32493B98">
            <wp:extent cx="3967700" cy="1028098"/>
            <wp:effectExtent l="0" t="0" r="0" b="635"/>
            <wp:docPr id="767829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29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9156" cy="103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6B95" w14:textId="0F65E652" w:rsidR="004A34BA" w:rsidRPr="00204D7E" w:rsidRDefault="004A34BA" w:rsidP="00204D7E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12 – Teste de envio pelo protocolo MQTT</w:t>
      </w:r>
    </w:p>
    <w:p w14:paraId="74AE3C14" w14:textId="77777777" w:rsidR="00D14011" w:rsidRDefault="00D14011" w:rsidP="00204D7E">
      <w:pPr>
        <w:pStyle w:val="NormalWeb"/>
      </w:pPr>
      <w:r>
        <w:t xml:space="preserve">A arquitetura foi projetada para permitir, em etapas futuras, a implementação de </w:t>
      </w:r>
      <w:r>
        <w:rPr>
          <w:rStyle w:val="Forte"/>
        </w:rPr>
        <w:t>segurança com TLS</w:t>
      </w:r>
      <w:r>
        <w:t xml:space="preserve"> e integração com plataformas de visualização e análise de dados.</w:t>
      </w:r>
    </w:p>
    <w:p w14:paraId="3D686740" w14:textId="77777777" w:rsidR="00C703D9" w:rsidRPr="00DE48DE" w:rsidRDefault="00000000">
      <w:pPr>
        <w:pStyle w:val="Ttulo1"/>
        <w:rPr>
          <w:lang w:val="pt-BR"/>
        </w:rPr>
      </w:pPr>
      <w:bookmarkStart w:id="6" w:name="_Toc216769067"/>
      <w:r w:rsidRPr="00DE48DE">
        <w:rPr>
          <w:lang w:val="pt-BR"/>
        </w:rPr>
        <w:t>5. Problemas Encontrados e Soluções Adotadas</w:t>
      </w:r>
      <w:bookmarkEnd w:id="6"/>
    </w:p>
    <w:p w14:paraId="2454D7F0" w14:textId="77777777" w:rsidR="00D14011" w:rsidRPr="00D14011" w:rsidRDefault="00D14011" w:rsidP="00D14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bookmarkStart w:id="7" w:name="_Toc216769068"/>
      <w:r w:rsidRPr="00D14011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5.1 Problema com o Módulo HLW8032</w:t>
      </w:r>
      <w:bookmarkEnd w:id="7"/>
    </w:p>
    <w:p w14:paraId="65ECCE21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Durante a fase inicial do projeto, foi utilizado um módulo de medição de energia baseado no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HLW8032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 Entretanto, ao longo dos testes, foram identificados diversos problemas, tais como:</w:t>
      </w:r>
    </w:p>
    <w:p w14:paraId="48ACADD1" w14:textId="77777777" w:rsidR="00D14011" w:rsidRPr="00D14011" w:rsidRDefault="00D14011" w:rsidP="00D140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Dificuldade de calibração precisa;</w:t>
      </w:r>
    </w:p>
    <w:p w14:paraId="2394FEFF" w14:textId="77777777" w:rsidR="00D14011" w:rsidRPr="00D14011" w:rsidRDefault="00D14011" w:rsidP="00D140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Leituras inconsistentes em diferentes condições de carga;</w:t>
      </w:r>
    </w:p>
    <w:p w14:paraId="26074ED6" w14:textId="77777777" w:rsidR="00D14011" w:rsidRPr="00D14011" w:rsidRDefault="00D14011" w:rsidP="00D140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Maior complexidade de implementação no firmware;</w:t>
      </w:r>
    </w:p>
    <w:p w14:paraId="01682530" w14:textId="77777777" w:rsidR="00D14011" w:rsidRPr="00D14011" w:rsidRDefault="00D14011" w:rsidP="00D140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Dificuldade de validação dos resultados obtidos.</w:t>
      </w:r>
    </w:p>
    <w:p w14:paraId="136753D1" w14:textId="77777777" w:rsidR="00D14011" w:rsidRDefault="00D14011" w:rsidP="004C7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>Esses fatores comprometeram a confiabilidade do sistema e aumentaram o tempo necessário para desenvolvimento.</w:t>
      </w:r>
    </w:p>
    <w:p w14:paraId="12B86850" w14:textId="0CD3B76C" w:rsidR="004C75B3" w:rsidRDefault="004C75B3" w:rsidP="004C75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313050E6" wp14:editId="750D12E7">
            <wp:extent cx="2101877" cy="1575435"/>
            <wp:effectExtent l="0" t="0" r="0" b="5715"/>
            <wp:docPr id="96292376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23763" name="Imagem 96292376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5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0435" w14:textId="28F9F960" w:rsidR="004C75B3" w:rsidRPr="004C75B3" w:rsidRDefault="004C75B3" w:rsidP="004C75B3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13 – Módulo HLW8032</w:t>
      </w:r>
    </w:p>
    <w:p w14:paraId="7E07474C" w14:textId="77777777" w:rsidR="00D14011" w:rsidRPr="00D14011" w:rsidRDefault="00D14011" w:rsidP="00D14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bookmarkStart w:id="8" w:name="_Toc216769069"/>
      <w:r w:rsidRPr="00D14011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5.2 Solução Adotada: Substituição pelo PZEM-004T</w:t>
      </w:r>
      <w:bookmarkEnd w:id="8"/>
    </w:p>
    <w:p w14:paraId="78473A29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Como solução, optou-se pela substituição do HLW8032 pelo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PZEM-004T v4.0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que utiliza o protocolo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MODBUS RTU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5F8F2FC1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Os benefícios dessa substituição foram:</w:t>
      </w:r>
    </w:p>
    <w:p w14:paraId="1327D881" w14:textId="77777777" w:rsidR="00D14011" w:rsidRPr="00D14011" w:rsidRDefault="00D14011" w:rsidP="00D140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Protocolo robusto e bem documentado;</w:t>
      </w:r>
    </w:p>
    <w:p w14:paraId="7AA99B16" w14:textId="77777777" w:rsidR="00D14011" w:rsidRPr="00D14011" w:rsidRDefault="00D14011" w:rsidP="00D140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Leituras estáveis e confiáveis;</w:t>
      </w:r>
    </w:p>
    <w:p w14:paraId="57AF8D1B" w14:textId="77777777" w:rsidR="00D14011" w:rsidRPr="00D14011" w:rsidRDefault="00D14011" w:rsidP="00D140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Facilidade de integração com o firmware;</w:t>
      </w:r>
    </w:p>
    <w:p w14:paraId="04C5373A" w14:textId="77777777" w:rsidR="00D14011" w:rsidRPr="00D14011" w:rsidRDefault="00D14011" w:rsidP="00D140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Redução significativa do tempo de desenvolvimento;</w:t>
      </w:r>
    </w:p>
    <w:p w14:paraId="1CE46D8F" w14:textId="77777777" w:rsidR="00D14011" w:rsidRPr="00D14011" w:rsidRDefault="00D14011" w:rsidP="00D140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Maior previsibilidade dos resultados.</w:t>
      </w:r>
    </w:p>
    <w:p w14:paraId="024BD75A" w14:textId="77777777" w:rsidR="00D14011" w:rsidRDefault="00D14011" w:rsidP="004C7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Essa decisão contribuiu diretamente para a maturidade e confiabilidade do sistema.</w:t>
      </w:r>
    </w:p>
    <w:p w14:paraId="7CB2E64F" w14:textId="36A2E1AB" w:rsidR="004C75B3" w:rsidRDefault="004C75B3" w:rsidP="004C75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21B83A8F" wp14:editId="1622C78E">
            <wp:extent cx="1645312" cy="2193749"/>
            <wp:effectExtent l="0" t="0" r="0" b="0"/>
            <wp:docPr id="33918257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82575" name="Imagem 33918257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0478" cy="220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F165" w14:textId="67202E68" w:rsidR="004C75B3" w:rsidRPr="004C75B3" w:rsidRDefault="004C75B3" w:rsidP="004C75B3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14 – Módulo PZEM-0004T</w:t>
      </w:r>
    </w:p>
    <w:p w14:paraId="62660007" w14:textId="77777777" w:rsidR="004C75B3" w:rsidRPr="00D14011" w:rsidRDefault="004C75B3" w:rsidP="004C75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9970052" w14:textId="77777777" w:rsidR="00C703D9" w:rsidRPr="00DE48DE" w:rsidRDefault="00000000">
      <w:pPr>
        <w:pStyle w:val="Ttulo1"/>
        <w:rPr>
          <w:lang w:val="pt-BR"/>
        </w:rPr>
      </w:pPr>
      <w:bookmarkStart w:id="9" w:name="_Toc216769070"/>
      <w:r w:rsidRPr="00DE48DE">
        <w:rPr>
          <w:lang w:val="pt-BR"/>
        </w:rPr>
        <w:lastRenderedPageBreak/>
        <w:t>6. Desenvolvimento de Bibliotecas</w:t>
      </w:r>
      <w:bookmarkEnd w:id="9"/>
    </w:p>
    <w:p w14:paraId="63A0799A" w14:textId="77777777" w:rsidR="00D14011" w:rsidRPr="00D14011" w:rsidRDefault="00D14011" w:rsidP="00EB3A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bookmarkStart w:id="10" w:name="_Toc216769071"/>
      <w:r w:rsidRPr="00D14011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6.1 Sensor AHT10</w:t>
      </w:r>
      <w:bookmarkEnd w:id="10"/>
    </w:p>
    <w:p w14:paraId="1E65FF8F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Foi desenvolvida uma biblioteca dedicada para o sensor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AHT10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responsável pela medição de temperatura e umidade.</w:t>
      </w:r>
    </w:p>
    <w:p w14:paraId="4A09D908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 biblioteca inclui:</w:t>
      </w:r>
    </w:p>
    <w:p w14:paraId="76D7D7B4" w14:textId="77777777" w:rsidR="00D14011" w:rsidRPr="00D14011" w:rsidRDefault="00D14011" w:rsidP="00EB3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Rotinas de inicialização do sensor;</w:t>
      </w:r>
    </w:p>
    <w:p w14:paraId="517AFF63" w14:textId="77777777" w:rsidR="00D14011" w:rsidRPr="00D14011" w:rsidRDefault="00D14011" w:rsidP="00D140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Comunicação via barramento I²C;</w:t>
      </w:r>
    </w:p>
    <w:p w14:paraId="76A4617D" w14:textId="77777777" w:rsidR="00D14011" w:rsidRPr="00D14011" w:rsidRDefault="00D14011" w:rsidP="00D140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Leitura periódica das grandezas;</w:t>
      </w:r>
    </w:p>
    <w:p w14:paraId="1B3CE12A" w14:textId="77777777" w:rsidR="00D14011" w:rsidRPr="00D14011" w:rsidRDefault="00D14011" w:rsidP="00D140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Compatibilidade com execução em ambiente </w:t>
      </w:r>
      <w:proofErr w:type="spellStart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FreeRTOS</w:t>
      </w:r>
      <w:proofErr w:type="spellEnd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0996B957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Os testes confirmaram leituras estáveis e confiáveis.</w:t>
      </w:r>
    </w:p>
    <w:p w14:paraId="1A3E82FC" w14:textId="77777777" w:rsidR="00D14011" w:rsidRPr="00D14011" w:rsidRDefault="00D14011" w:rsidP="00EB3A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bookmarkStart w:id="11" w:name="_Toc216769072"/>
      <w:r w:rsidRPr="00D14011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6.2 RTC DS3231 com EEPROM</w:t>
      </w:r>
      <w:bookmarkEnd w:id="11"/>
    </w:p>
    <w:p w14:paraId="6B33BFDB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Também foi desenvolvida uma biblioteca para o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RTC DS3231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incluindo acesso à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EEPROM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integrada ao módulo.</w:t>
      </w:r>
    </w:p>
    <w:p w14:paraId="3B542B3F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Funcionalidades implementadas:</w:t>
      </w:r>
    </w:p>
    <w:p w14:paraId="270BDEF0" w14:textId="77777777" w:rsidR="00D14011" w:rsidRPr="00D14011" w:rsidRDefault="00D14011" w:rsidP="00D140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Leitura e escrita de data e hora;</w:t>
      </w:r>
    </w:p>
    <w:p w14:paraId="0D7468DE" w14:textId="77777777" w:rsidR="00D14011" w:rsidRPr="00D14011" w:rsidRDefault="00D14011" w:rsidP="00D140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Conversão entre formatos BCD e decimal;</w:t>
      </w:r>
    </w:p>
    <w:p w14:paraId="45E7D1A8" w14:textId="77777777" w:rsidR="00D14011" w:rsidRPr="00D14011" w:rsidRDefault="00D14011" w:rsidP="00D140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Leitura da temperatura interna do RTC;</w:t>
      </w:r>
    </w:p>
    <w:p w14:paraId="6962FF08" w14:textId="77777777" w:rsidR="00D14011" w:rsidRPr="00D14011" w:rsidRDefault="00D14011" w:rsidP="00EB3A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Armazenamento persistente de configurações e dados do sistema.</w:t>
      </w:r>
    </w:p>
    <w:p w14:paraId="15DED06B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Essa funcionalidade garante manutenção do tempo e dos dados mesmo em caso de desligamento do equipamento.</w:t>
      </w:r>
    </w:p>
    <w:p w14:paraId="13D9E52C" w14:textId="77777777" w:rsidR="00D14011" w:rsidRPr="00D14011" w:rsidRDefault="00D14011" w:rsidP="00EB3A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bookmarkStart w:id="12" w:name="_Toc216769073"/>
      <w:r w:rsidRPr="00D14011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6.3 Display TFT 1,8” ST7735</w:t>
      </w:r>
      <w:bookmarkEnd w:id="12"/>
    </w:p>
    <w:p w14:paraId="29397ABD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Foram realizados testes com um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display TFT de 1,8 polegadas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baseado no controlador </w:t>
      </w:r>
      <w:r w:rsidRPr="00D1401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ST7735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utilizando comunicação SPI.</w:t>
      </w:r>
    </w:p>
    <w:p w14:paraId="1D266F84" w14:textId="77777777" w:rsidR="00D14011" w:rsidRP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Os testes envolveram:</w:t>
      </w:r>
    </w:p>
    <w:p w14:paraId="6690E009" w14:textId="77777777" w:rsidR="00D14011" w:rsidRPr="00D14011" w:rsidRDefault="00D14011" w:rsidP="00D14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Inicialização correta do display;</w:t>
      </w:r>
    </w:p>
    <w:p w14:paraId="5EEFA53D" w14:textId="77777777" w:rsidR="00D14011" w:rsidRPr="00D14011" w:rsidRDefault="00D14011" w:rsidP="00D14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Escrita de textos e gráficos básicos;</w:t>
      </w:r>
    </w:p>
    <w:p w14:paraId="2AA30B8C" w14:textId="77777777" w:rsidR="00D14011" w:rsidRPr="00D14011" w:rsidRDefault="00D14011" w:rsidP="00D14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Exibição de informações do sistema;</w:t>
      </w:r>
    </w:p>
    <w:p w14:paraId="4BFED366" w14:textId="77777777" w:rsidR="00D14011" w:rsidRPr="00D14011" w:rsidRDefault="00D14011" w:rsidP="00D14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Avaliação do funcionamento em conjunto com o </w:t>
      </w:r>
      <w:proofErr w:type="spellStart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FreeRTOS</w:t>
      </w:r>
      <w:proofErr w:type="spellEnd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0A00CC38" w14:textId="77777777" w:rsidR="00D14011" w:rsidRDefault="00D14011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Os resultados indicaram que o display é adequado para uso como interface visual do sistema.</w:t>
      </w:r>
    </w:p>
    <w:p w14:paraId="2E1BD366" w14:textId="2EDE55D5" w:rsidR="000B2977" w:rsidRPr="00D14011" w:rsidRDefault="000B2977" w:rsidP="000B297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bookmarkStart w:id="13" w:name="_Toc216769074"/>
      <w:r w:rsidRPr="00D14011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4</w:t>
      </w:r>
      <w:r w:rsidRPr="00D14011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 Sensor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PZEM-0004T</w:t>
      </w:r>
      <w:bookmarkEnd w:id="13"/>
    </w:p>
    <w:p w14:paraId="7C89B7D5" w14:textId="4CA3D4EA" w:rsidR="000B2977" w:rsidRPr="00D14011" w:rsidRDefault="000B2977" w:rsidP="000B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Com a utilização do sensor PZEM-0004T para a aquisição de dados sobre o consumo de energia elétrica, e como não existiam bibliotecas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raspberrypi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pico W em C, foi necessário desenvolver uma a partir de estudos sobre o sensor. </w:t>
      </w:r>
    </w:p>
    <w:p w14:paraId="4A5E6708" w14:textId="77777777" w:rsidR="000B2977" w:rsidRPr="00D14011" w:rsidRDefault="000B2977" w:rsidP="000B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 biblioteca inclui:</w:t>
      </w:r>
    </w:p>
    <w:p w14:paraId="22A3731A" w14:textId="77777777" w:rsidR="000B2977" w:rsidRPr="00D14011" w:rsidRDefault="000B2977" w:rsidP="000B29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Rotinas de inicialização do sensor;</w:t>
      </w:r>
    </w:p>
    <w:p w14:paraId="73837413" w14:textId="4FB19860" w:rsidR="000B2977" w:rsidRPr="00D14011" w:rsidRDefault="000B2977" w:rsidP="000B29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Comunicação via 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UART</w:t>
      </w: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;</w:t>
      </w:r>
    </w:p>
    <w:p w14:paraId="1508EF9F" w14:textId="77777777" w:rsidR="000B2977" w:rsidRPr="00D14011" w:rsidRDefault="000B2977" w:rsidP="000B29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Leitura periódica das grandezas;</w:t>
      </w:r>
    </w:p>
    <w:p w14:paraId="12DD5DD6" w14:textId="77777777" w:rsidR="000B2977" w:rsidRPr="00D14011" w:rsidRDefault="000B2977" w:rsidP="000B29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Compatibilidade com execução em ambiente </w:t>
      </w:r>
      <w:proofErr w:type="spellStart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FreeRTOS</w:t>
      </w:r>
      <w:proofErr w:type="spellEnd"/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3CD40DA2" w14:textId="6B2F78E8" w:rsidR="000B2977" w:rsidRDefault="000B2977" w:rsidP="00D14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140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Os testes confirmaram leituras estáveis e confiáveis.</w:t>
      </w:r>
    </w:p>
    <w:p w14:paraId="3DEEE1C1" w14:textId="0A10A7C1" w:rsidR="00464DDB" w:rsidRDefault="00464DDB" w:rsidP="00464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3C004711" wp14:editId="2FE6EF2C">
            <wp:extent cx="4114800" cy="5486400"/>
            <wp:effectExtent l="0" t="0" r="0" b="0"/>
            <wp:docPr id="6777094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09421" name="Imagem 6777094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148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BDB9" w14:textId="73C979F6" w:rsidR="00464DDB" w:rsidRDefault="00464DDB" w:rsidP="00464DDB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</w:pPr>
      <w:r>
        <w:rPr>
          <w:rFonts w:ascii="Times New Roman" w:eastAsia="Times New Roman" w:hAnsi="Times New Roman" w:cs="Times New Roman"/>
          <w:sz w:val="16"/>
          <w:szCs w:val="16"/>
          <w:lang w:val="pt-BR" w:eastAsia="pt-BR"/>
        </w:rPr>
        <w:t>Fig. 15 – Fixação dos módulos para facilitar as conexões e testes</w:t>
      </w:r>
    </w:p>
    <w:p w14:paraId="4F73B54D" w14:textId="77777777" w:rsidR="00464DDB" w:rsidRPr="00464DDB" w:rsidRDefault="00464DDB" w:rsidP="00464DDB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lang w:val="pt-BR" w:eastAsia="pt-BR"/>
        </w:rPr>
      </w:pPr>
    </w:p>
    <w:p w14:paraId="38666AB4" w14:textId="77777777" w:rsidR="00464DDB" w:rsidRDefault="00464DDB" w:rsidP="00464D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140A0681" w14:textId="77777777" w:rsidR="00C703D9" w:rsidRPr="00DE48DE" w:rsidRDefault="00000000">
      <w:pPr>
        <w:pStyle w:val="Ttulo1"/>
        <w:rPr>
          <w:lang w:val="pt-BR"/>
        </w:rPr>
      </w:pPr>
      <w:bookmarkStart w:id="14" w:name="_Toc216769075"/>
      <w:r w:rsidRPr="00DE48DE">
        <w:rPr>
          <w:lang w:val="pt-BR"/>
        </w:rPr>
        <w:lastRenderedPageBreak/>
        <w:t>7. Próximos Passos</w:t>
      </w:r>
      <w:bookmarkEnd w:id="14"/>
    </w:p>
    <w:p w14:paraId="23D0C1EB" w14:textId="77777777" w:rsidR="00D14011" w:rsidRDefault="00D14011" w:rsidP="00D14011">
      <w:pPr>
        <w:pStyle w:val="NormalWeb"/>
      </w:pPr>
      <w:r>
        <w:t>Os próximos passos do projeto incluem:</w:t>
      </w:r>
    </w:p>
    <w:p w14:paraId="1AAC2BE4" w14:textId="77777777" w:rsidR="00D14011" w:rsidRDefault="00D14011" w:rsidP="00D14011">
      <w:pPr>
        <w:pStyle w:val="NormalWeb"/>
        <w:numPr>
          <w:ilvl w:val="0"/>
          <w:numId w:val="22"/>
        </w:numPr>
      </w:pPr>
      <w:r>
        <w:t>Continuidade do desenvolvimento e refinamento do firmware;</w:t>
      </w:r>
    </w:p>
    <w:p w14:paraId="5A1C834C" w14:textId="77777777" w:rsidR="00D14011" w:rsidRDefault="00D14011" w:rsidP="00D14011">
      <w:pPr>
        <w:pStyle w:val="NormalWeb"/>
        <w:numPr>
          <w:ilvl w:val="0"/>
          <w:numId w:val="22"/>
        </w:numPr>
      </w:pPr>
      <w:r>
        <w:t>Finalização da montagem física do hardware;</w:t>
      </w:r>
    </w:p>
    <w:p w14:paraId="12E5E0AA" w14:textId="77777777" w:rsidR="00D14011" w:rsidRDefault="00D14011" w:rsidP="00D14011">
      <w:pPr>
        <w:pStyle w:val="NormalWeb"/>
        <w:numPr>
          <w:ilvl w:val="0"/>
          <w:numId w:val="22"/>
        </w:numPr>
      </w:pPr>
      <w:r>
        <w:t>Integração completa de todos os módulos;</w:t>
      </w:r>
    </w:p>
    <w:p w14:paraId="17E89C5F" w14:textId="77777777" w:rsidR="00D14011" w:rsidRDefault="00D14011" w:rsidP="00D14011">
      <w:pPr>
        <w:pStyle w:val="NormalWeb"/>
        <w:numPr>
          <w:ilvl w:val="0"/>
          <w:numId w:val="22"/>
        </w:numPr>
      </w:pPr>
      <w:r>
        <w:t>Implementação de comunicação MQTT com TLS;</w:t>
      </w:r>
    </w:p>
    <w:p w14:paraId="51C3AE58" w14:textId="77777777" w:rsidR="00D14011" w:rsidRDefault="00D14011" w:rsidP="00D14011">
      <w:pPr>
        <w:pStyle w:val="NormalWeb"/>
        <w:numPr>
          <w:ilvl w:val="0"/>
          <w:numId w:val="22"/>
        </w:numPr>
      </w:pPr>
      <w:r>
        <w:t>Uso efetivo do RTC para registro temporal dos dados;</w:t>
      </w:r>
    </w:p>
    <w:p w14:paraId="5B044AE5" w14:textId="77777777" w:rsidR="00D14011" w:rsidRDefault="00D14011" w:rsidP="00D14011">
      <w:pPr>
        <w:pStyle w:val="NormalWeb"/>
        <w:numPr>
          <w:ilvl w:val="0"/>
          <w:numId w:val="22"/>
        </w:numPr>
      </w:pPr>
      <w:r>
        <w:t>Armazenamento local em cartão SD;</w:t>
      </w:r>
    </w:p>
    <w:p w14:paraId="4EBA26BB" w14:textId="77777777" w:rsidR="00D14011" w:rsidRDefault="00D14011" w:rsidP="00D14011">
      <w:pPr>
        <w:pStyle w:val="NormalWeb"/>
        <w:numPr>
          <w:ilvl w:val="0"/>
          <w:numId w:val="22"/>
        </w:numPr>
      </w:pPr>
      <w:r>
        <w:t>Uso do display como interface principal;</w:t>
      </w:r>
    </w:p>
    <w:p w14:paraId="566CB138" w14:textId="77777777" w:rsidR="00D14011" w:rsidRDefault="00D14011" w:rsidP="00D14011">
      <w:pPr>
        <w:pStyle w:val="NormalWeb"/>
        <w:numPr>
          <w:ilvl w:val="0"/>
          <w:numId w:val="22"/>
        </w:numPr>
      </w:pPr>
      <w:r>
        <w:rPr>
          <w:rStyle w:val="Forte"/>
        </w:rPr>
        <w:t>Integração final do sistema prevista para janeiro de 2026</w:t>
      </w:r>
      <w:r>
        <w:t>.</w:t>
      </w:r>
    </w:p>
    <w:p w14:paraId="412F26B3" w14:textId="77777777" w:rsidR="007C7F8C" w:rsidRDefault="007C7F8C" w:rsidP="007C7F8C">
      <w:pPr>
        <w:jc w:val="both"/>
        <w:rPr>
          <w:lang w:val="pt-BR"/>
        </w:rPr>
      </w:pPr>
    </w:p>
    <w:p w14:paraId="31BCB922" w14:textId="77777777" w:rsidR="007C7F8C" w:rsidRPr="00DE48DE" w:rsidRDefault="007C7F8C" w:rsidP="007C7F8C">
      <w:pPr>
        <w:jc w:val="both"/>
        <w:rPr>
          <w:lang w:val="pt-BR"/>
        </w:rPr>
      </w:pPr>
    </w:p>
    <w:sectPr w:rsidR="007C7F8C" w:rsidRPr="00DE48DE" w:rsidSect="00AA2624">
      <w:headerReference w:type="default" r:id="rId23"/>
      <w:footerReference w:type="default" r:id="rId24"/>
      <w:pgSz w:w="12240" w:h="15840" w:code="1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4BA41" w14:textId="77777777" w:rsidR="00A279FD" w:rsidRDefault="00A279FD" w:rsidP="00E202FD">
      <w:pPr>
        <w:spacing w:after="0" w:line="240" w:lineRule="auto"/>
      </w:pPr>
      <w:r>
        <w:separator/>
      </w:r>
    </w:p>
  </w:endnote>
  <w:endnote w:type="continuationSeparator" w:id="0">
    <w:p w14:paraId="7D72CC06" w14:textId="77777777" w:rsidR="00A279FD" w:rsidRDefault="00A279FD" w:rsidP="00E20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2442112"/>
      <w:docPartObj>
        <w:docPartGallery w:val="Page Numbers (Bottom of Page)"/>
        <w:docPartUnique/>
      </w:docPartObj>
    </w:sdtPr>
    <w:sdtContent>
      <w:p w14:paraId="050BA77F" w14:textId="43A51AF7" w:rsidR="008422EA" w:rsidRDefault="008422EA" w:rsidP="008422EA">
        <w:pPr>
          <w:pStyle w:val="Rodap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BCC02C6" w14:textId="77777777" w:rsidR="008422EA" w:rsidRDefault="008422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A639" w14:textId="77777777" w:rsidR="00A279FD" w:rsidRDefault="00A279FD" w:rsidP="00E202FD">
      <w:pPr>
        <w:spacing w:after="0" w:line="240" w:lineRule="auto"/>
      </w:pPr>
      <w:r>
        <w:separator/>
      </w:r>
    </w:p>
  </w:footnote>
  <w:footnote w:type="continuationSeparator" w:id="0">
    <w:p w14:paraId="1BDCB28A" w14:textId="77777777" w:rsidR="00A279FD" w:rsidRDefault="00A279FD" w:rsidP="00E20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4F66" w14:textId="4CD4FD80" w:rsidR="00E202FD" w:rsidRDefault="00E202FD" w:rsidP="00E202FD">
    <w:pPr>
      <w:pStyle w:val="Cabealho"/>
      <w:jc w:val="center"/>
      <w:rPr>
        <w:lang w:val="pt-BR"/>
      </w:rPr>
    </w:pPr>
    <w:r w:rsidRPr="00E202FD">
      <w:rPr>
        <w:lang w:val="pt-BR"/>
      </w:rPr>
      <w:t>RED – Relatório de Evidência de D</w:t>
    </w:r>
    <w:r>
      <w:rPr>
        <w:lang w:val="pt-BR"/>
      </w:rPr>
      <w:t>esenvolvimento</w:t>
    </w:r>
  </w:p>
  <w:p w14:paraId="67973002" w14:textId="6EC50E57" w:rsidR="00E202FD" w:rsidRPr="00E202FD" w:rsidRDefault="00E202FD" w:rsidP="00E202FD">
    <w:pPr>
      <w:pStyle w:val="Cabealho"/>
      <w:pBdr>
        <w:bottom w:val="single" w:sz="4" w:space="1" w:color="auto"/>
      </w:pBdr>
      <w:jc w:val="center"/>
      <w:rPr>
        <w:lang w:val="pt-BR"/>
      </w:rPr>
    </w:pPr>
    <w:r>
      <w:rPr>
        <w:lang w:val="pt-BR"/>
      </w:rPr>
      <w:t>Sistema IoT para Medição e Análise de Consumo de Energia Elétrica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35390"/>
    <w:multiLevelType w:val="multilevel"/>
    <w:tmpl w:val="DF3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03AAE"/>
    <w:multiLevelType w:val="hybridMultilevel"/>
    <w:tmpl w:val="DE888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815043"/>
    <w:multiLevelType w:val="multilevel"/>
    <w:tmpl w:val="D68E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B4E72"/>
    <w:multiLevelType w:val="multilevel"/>
    <w:tmpl w:val="7AB8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D5D61"/>
    <w:multiLevelType w:val="multilevel"/>
    <w:tmpl w:val="242E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644E9"/>
    <w:multiLevelType w:val="multilevel"/>
    <w:tmpl w:val="D35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D68F7"/>
    <w:multiLevelType w:val="multilevel"/>
    <w:tmpl w:val="4052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B0604"/>
    <w:multiLevelType w:val="multilevel"/>
    <w:tmpl w:val="ECE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10501"/>
    <w:multiLevelType w:val="multilevel"/>
    <w:tmpl w:val="5E9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D5B57"/>
    <w:multiLevelType w:val="multilevel"/>
    <w:tmpl w:val="C3E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00A47"/>
    <w:multiLevelType w:val="hybridMultilevel"/>
    <w:tmpl w:val="F716D1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013217"/>
    <w:multiLevelType w:val="multilevel"/>
    <w:tmpl w:val="BAA6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27099"/>
    <w:multiLevelType w:val="multilevel"/>
    <w:tmpl w:val="E43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50210"/>
    <w:multiLevelType w:val="multilevel"/>
    <w:tmpl w:val="A1D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87227"/>
    <w:multiLevelType w:val="hybridMultilevel"/>
    <w:tmpl w:val="2C922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25D8A"/>
    <w:multiLevelType w:val="multilevel"/>
    <w:tmpl w:val="A52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384820">
    <w:abstractNumId w:val="8"/>
  </w:num>
  <w:num w:numId="2" w16cid:durableId="349725527">
    <w:abstractNumId w:val="6"/>
  </w:num>
  <w:num w:numId="3" w16cid:durableId="419525611">
    <w:abstractNumId w:val="5"/>
  </w:num>
  <w:num w:numId="4" w16cid:durableId="748771818">
    <w:abstractNumId w:val="4"/>
  </w:num>
  <w:num w:numId="5" w16cid:durableId="2111974795">
    <w:abstractNumId w:val="7"/>
  </w:num>
  <w:num w:numId="6" w16cid:durableId="1899899481">
    <w:abstractNumId w:val="3"/>
  </w:num>
  <w:num w:numId="7" w16cid:durableId="1782068840">
    <w:abstractNumId w:val="2"/>
  </w:num>
  <w:num w:numId="8" w16cid:durableId="507906870">
    <w:abstractNumId w:val="1"/>
  </w:num>
  <w:num w:numId="9" w16cid:durableId="912273819">
    <w:abstractNumId w:val="0"/>
  </w:num>
  <w:num w:numId="10" w16cid:durableId="202206936">
    <w:abstractNumId w:val="16"/>
  </w:num>
  <w:num w:numId="11" w16cid:durableId="1051418152">
    <w:abstractNumId w:val="11"/>
  </w:num>
  <w:num w:numId="12" w16cid:durableId="1186095959">
    <w:abstractNumId w:val="19"/>
  </w:num>
  <w:num w:numId="13" w16cid:durableId="617179366">
    <w:abstractNumId w:val="10"/>
  </w:num>
  <w:num w:numId="14" w16cid:durableId="1430469811">
    <w:abstractNumId w:val="13"/>
  </w:num>
  <w:num w:numId="15" w16cid:durableId="219830273">
    <w:abstractNumId w:val="23"/>
  </w:num>
  <w:num w:numId="16" w16cid:durableId="1963610001">
    <w:abstractNumId w:val="9"/>
  </w:num>
  <w:num w:numId="17" w16cid:durableId="261957289">
    <w:abstractNumId w:val="18"/>
  </w:num>
  <w:num w:numId="18" w16cid:durableId="1498963634">
    <w:abstractNumId w:val="20"/>
  </w:num>
  <w:num w:numId="19" w16cid:durableId="1807309559">
    <w:abstractNumId w:val="17"/>
  </w:num>
  <w:num w:numId="20" w16cid:durableId="924413512">
    <w:abstractNumId w:val="24"/>
  </w:num>
  <w:num w:numId="21" w16cid:durableId="968896501">
    <w:abstractNumId w:val="12"/>
  </w:num>
  <w:num w:numId="22" w16cid:durableId="368266196">
    <w:abstractNumId w:val="14"/>
  </w:num>
  <w:num w:numId="23" w16cid:durableId="1528715255">
    <w:abstractNumId w:val="22"/>
  </w:num>
  <w:num w:numId="24" w16cid:durableId="1479150407">
    <w:abstractNumId w:val="21"/>
  </w:num>
  <w:num w:numId="25" w16cid:durableId="1276667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75"/>
    <w:rsid w:val="00034616"/>
    <w:rsid w:val="000467AB"/>
    <w:rsid w:val="0006063C"/>
    <w:rsid w:val="000707B9"/>
    <w:rsid w:val="000B06C3"/>
    <w:rsid w:val="000B2977"/>
    <w:rsid w:val="000C66A8"/>
    <w:rsid w:val="00147D6F"/>
    <w:rsid w:val="0015074B"/>
    <w:rsid w:val="00152C7C"/>
    <w:rsid w:val="0016686A"/>
    <w:rsid w:val="001856A1"/>
    <w:rsid w:val="001B3667"/>
    <w:rsid w:val="001D4420"/>
    <w:rsid w:val="001F767C"/>
    <w:rsid w:val="00204D7E"/>
    <w:rsid w:val="0029639D"/>
    <w:rsid w:val="002E0CC1"/>
    <w:rsid w:val="00326F90"/>
    <w:rsid w:val="00337053"/>
    <w:rsid w:val="003665CF"/>
    <w:rsid w:val="003B567A"/>
    <w:rsid w:val="004522D5"/>
    <w:rsid w:val="00464DDB"/>
    <w:rsid w:val="00467413"/>
    <w:rsid w:val="00467566"/>
    <w:rsid w:val="004A34BA"/>
    <w:rsid w:val="004C75B3"/>
    <w:rsid w:val="004D2985"/>
    <w:rsid w:val="004F4FF9"/>
    <w:rsid w:val="00551A5D"/>
    <w:rsid w:val="005E29FE"/>
    <w:rsid w:val="00662798"/>
    <w:rsid w:val="006D190A"/>
    <w:rsid w:val="00754CBF"/>
    <w:rsid w:val="00761449"/>
    <w:rsid w:val="00763A0B"/>
    <w:rsid w:val="007B2876"/>
    <w:rsid w:val="007C7F8C"/>
    <w:rsid w:val="007E0705"/>
    <w:rsid w:val="007F095C"/>
    <w:rsid w:val="00826111"/>
    <w:rsid w:val="008422EA"/>
    <w:rsid w:val="0089587F"/>
    <w:rsid w:val="008C5CED"/>
    <w:rsid w:val="009229A9"/>
    <w:rsid w:val="00937DE5"/>
    <w:rsid w:val="009E558D"/>
    <w:rsid w:val="00A279FD"/>
    <w:rsid w:val="00A84C7D"/>
    <w:rsid w:val="00AA1D8D"/>
    <w:rsid w:val="00AA2624"/>
    <w:rsid w:val="00AF5E94"/>
    <w:rsid w:val="00B175EA"/>
    <w:rsid w:val="00B47730"/>
    <w:rsid w:val="00BB72DF"/>
    <w:rsid w:val="00BC5EAA"/>
    <w:rsid w:val="00BF2AB2"/>
    <w:rsid w:val="00C613C6"/>
    <w:rsid w:val="00C703D9"/>
    <w:rsid w:val="00C71C3B"/>
    <w:rsid w:val="00C97119"/>
    <w:rsid w:val="00CA6DF2"/>
    <w:rsid w:val="00CB0664"/>
    <w:rsid w:val="00CB309F"/>
    <w:rsid w:val="00CF6581"/>
    <w:rsid w:val="00D14011"/>
    <w:rsid w:val="00D2509C"/>
    <w:rsid w:val="00D35EF2"/>
    <w:rsid w:val="00D376B1"/>
    <w:rsid w:val="00D40C98"/>
    <w:rsid w:val="00D70E26"/>
    <w:rsid w:val="00D7731C"/>
    <w:rsid w:val="00DD2624"/>
    <w:rsid w:val="00DE48DE"/>
    <w:rsid w:val="00E202FD"/>
    <w:rsid w:val="00E21058"/>
    <w:rsid w:val="00EB3AE5"/>
    <w:rsid w:val="00EE1DB0"/>
    <w:rsid w:val="00EE64F4"/>
    <w:rsid w:val="00F062C6"/>
    <w:rsid w:val="00F44C77"/>
    <w:rsid w:val="00F81AF6"/>
    <w:rsid w:val="00FA41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FB7C5D"/>
  <w14:defaultImageDpi w14:val="300"/>
  <w15:docId w15:val="{715AF145-B4D8-4CA7-83EF-1FA2C4F8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14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856A1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1856A1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856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1490</Words>
  <Characters>8048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Filho</cp:lastModifiedBy>
  <cp:revision>114</cp:revision>
  <cp:lastPrinted>2025-12-17T12:13:00Z</cp:lastPrinted>
  <dcterms:created xsi:type="dcterms:W3CDTF">2013-12-23T23:15:00Z</dcterms:created>
  <dcterms:modified xsi:type="dcterms:W3CDTF">2025-12-17T12:13:00Z</dcterms:modified>
  <cp:category/>
</cp:coreProperties>
</file>