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03B28" w14:textId="77777777" w:rsidR="00112AF8" w:rsidRDefault="00112AF8" w:rsidP="00112AF8">
      <w:pPr>
        <w:jc w:val="center"/>
        <w:rPr>
          <w:b/>
          <w:sz w:val="28"/>
        </w:rPr>
      </w:pPr>
      <w:r>
        <w:br/>
      </w:r>
    </w:p>
    <w:p w14:paraId="1A3A414E" w14:textId="77777777" w:rsidR="00112AF8" w:rsidRDefault="00112AF8" w:rsidP="00112AF8">
      <w:pPr>
        <w:jc w:val="center"/>
        <w:rPr>
          <w:b/>
          <w:sz w:val="28"/>
        </w:rPr>
      </w:pPr>
    </w:p>
    <w:p w14:paraId="47E803A9" w14:textId="77777777" w:rsidR="00112AF8" w:rsidRDefault="00112AF8" w:rsidP="00112AF8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F0402DD" wp14:editId="37EECC93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3852" w14:textId="77777777" w:rsidR="00112AF8" w:rsidRDefault="00112AF8" w:rsidP="00112AF8">
      <w:pPr>
        <w:jc w:val="center"/>
        <w:rPr>
          <w:b/>
          <w:sz w:val="28"/>
        </w:rPr>
      </w:pPr>
    </w:p>
    <w:p w14:paraId="1D3A7809" w14:textId="77777777" w:rsidR="00112AF8" w:rsidRPr="00AF5E94" w:rsidRDefault="00112AF8" w:rsidP="00112AF8">
      <w:pPr>
        <w:jc w:val="center"/>
        <w:rPr>
          <w:color w:val="1F497D" w:themeColor="text2"/>
          <w:sz w:val="32"/>
          <w:szCs w:val="32"/>
        </w:rPr>
      </w:pPr>
      <w:r w:rsidRPr="00AF5E94">
        <w:rPr>
          <w:b/>
          <w:color w:val="1F497D" w:themeColor="text2"/>
          <w:sz w:val="32"/>
          <w:szCs w:val="32"/>
        </w:rPr>
        <w:t>Instituto Federal do Ceará - Embarcatech</w:t>
      </w:r>
    </w:p>
    <w:p w14:paraId="671BA75E" w14:textId="0F172820" w:rsidR="00112AF8" w:rsidRPr="00AF5E94" w:rsidRDefault="00112AF8" w:rsidP="00112AF8">
      <w:pPr>
        <w:jc w:val="center"/>
        <w:rPr>
          <w:color w:val="1F497D" w:themeColor="text2"/>
        </w:rPr>
      </w:pPr>
      <w:r>
        <w:rPr>
          <w:b/>
          <w:color w:val="1F497D" w:themeColor="text2"/>
          <w:sz w:val="28"/>
        </w:rPr>
        <w:t>Relatório Final do Projeto</w:t>
      </w:r>
    </w:p>
    <w:p w14:paraId="2AF0A089" w14:textId="77777777" w:rsidR="00112AF8" w:rsidRPr="00AF5E94" w:rsidRDefault="00112AF8" w:rsidP="00112AF8"/>
    <w:p w14:paraId="6C4B6402" w14:textId="77777777" w:rsidR="00112AF8" w:rsidRPr="00AF5E94" w:rsidRDefault="00112AF8" w:rsidP="00112AF8">
      <w:pPr>
        <w:jc w:val="center"/>
        <w:rPr>
          <w:color w:val="1F497D" w:themeColor="text2"/>
        </w:rPr>
      </w:pPr>
      <w:r w:rsidRPr="00AF5E94">
        <w:rPr>
          <w:b/>
          <w:color w:val="1F497D" w:themeColor="text2"/>
          <w:sz w:val="32"/>
        </w:rPr>
        <w:t xml:space="preserve">Sistema IoT para Medição e Análise de Consumo </w:t>
      </w:r>
      <w:r>
        <w:rPr>
          <w:b/>
          <w:color w:val="1F497D" w:themeColor="text2"/>
          <w:sz w:val="32"/>
        </w:rPr>
        <w:t xml:space="preserve">de Energia </w:t>
      </w:r>
      <w:r w:rsidRPr="00AF5E94">
        <w:rPr>
          <w:b/>
          <w:color w:val="1F497D" w:themeColor="text2"/>
          <w:sz w:val="32"/>
        </w:rPr>
        <w:t>Elétric</w:t>
      </w:r>
      <w:r>
        <w:rPr>
          <w:b/>
          <w:color w:val="1F497D" w:themeColor="text2"/>
          <w:sz w:val="32"/>
        </w:rPr>
        <w:t>a</w:t>
      </w:r>
      <w:r w:rsidRPr="00AF5E94">
        <w:rPr>
          <w:b/>
          <w:color w:val="1F497D" w:themeColor="text2"/>
          <w:sz w:val="32"/>
        </w:rPr>
        <w:t xml:space="preserve"> </w:t>
      </w:r>
    </w:p>
    <w:p w14:paraId="2348A26E" w14:textId="77777777" w:rsidR="00112AF8" w:rsidRPr="00AF5E94" w:rsidRDefault="00112AF8" w:rsidP="00112AF8">
      <w:pPr>
        <w:rPr>
          <w:color w:val="4F81BD" w:themeColor="accent1"/>
        </w:rPr>
      </w:pPr>
    </w:p>
    <w:p w14:paraId="348C199F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Autor: José Adriano Filho</w:t>
      </w:r>
    </w:p>
    <w:p w14:paraId="7DBFC36C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Matrícula: 2025101109806</w:t>
      </w:r>
    </w:p>
    <w:p w14:paraId="40B8FE32" w14:textId="77777777" w:rsidR="00112AF8" w:rsidRPr="00AF5E94" w:rsidRDefault="00112AF8" w:rsidP="00112AF8"/>
    <w:p w14:paraId="13FC96AA" w14:textId="77777777" w:rsidR="00112AF8" w:rsidRPr="00AF5E94" w:rsidRDefault="00112AF8" w:rsidP="00112AF8"/>
    <w:p w14:paraId="5C2CAAB5" w14:textId="77777777" w:rsidR="00112AF8" w:rsidRDefault="00112AF8" w:rsidP="00112AF8">
      <w:pPr>
        <w:jc w:val="center"/>
      </w:pPr>
    </w:p>
    <w:p w14:paraId="389DCF60" w14:textId="77777777" w:rsidR="00112AF8" w:rsidRDefault="00112AF8" w:rsidP="00112AF8">
      <w:pPr>
        <w:jc w:val="center"/>
      </w:pPr>
    </w:p>
    <w:p w14:paraId="192965C0" w14:textId="77777777" w:rsidR="00112AF8" w:rsidRDefault="00112AF8" w:rsidP="00112AF8">
      <w:pPr>
        <w:jc w:val="center"/>
      </w:pPr>
    </w:p>
    <w:p w14:paraId="6431425A" w14:textId="77777777" w:rsidR="00112AF8" w:rsidRPr="00AF5E94" w:rsidRDefault="00112AF8" w:rsidP="00112AF8">
      <w:pPr>
        <w:jc w:val="center"/>
      </w:pPr>
    </w:p>
    <w:p w14:paraId="50CB5B19" w14:textId="77777777" w:rsidR="00112AF8" w:rsidRPr="00AF5E94" w:rsidRDefault="00112AF8" w:rsidP="00112AF8"/>
    <w:p w14:paraId="2472B735" w14:textId="77777777" w:rsidR="00112AF8" w:rsidRPr="00AF5E94" w:rsidRDefault="00112AF8" w:rsidP="00112AF8"/>
    <w:p w14:paraId="5FEB4006" w14:textId="420B284D" w:rsidR="00112AF8" w:rsidRDefault="00112AF8" w:rsidP="00112AF8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Jan</w:t>
      </w:r>
      <w:r w:rsidRPr="00A752DC">
        <w:rPr>
          <w:color w:val="1F497D" w:themeColor="text2"/>
          <w:sz w:val="20"/>
          <w:szCs w:val="20"/>
        </w:rPr>
        <w:t>/2025</w:t>
      </w:r>
    </w:p>
    <w:p w14:paraId="38D136C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992831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108A42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493FE81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E27B83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F0FF92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D4469D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5F78B1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BC84E0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0ECAAB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CC0CAF9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B8722E0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5F7BD8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C251C16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B764618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30A5534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2903514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E0D3ED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8EF997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F5BB3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B350298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493946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35AAA83C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5864A1C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42BA149" w14:textId="77777777" w:rsidR="00B85EB1" w:rsidRDefault="00B85EB1" w:rsidP="00112AF8">
      <w:pPr>
        <w:jc w:val="center"/>
        <w:rPr>
          <w:color w:val="1F497D" w:themeColor="text2"/>
          <w:sz w:val="20"/>
          <w:szCs w:val="20"/>
        </w:rPr>
      </w:pPr>
    </w:p>
    <w:p w14:paraId="789685E1" w14:textId="52A25236" w:rsidR="008D0230" w:rsidRPr="00482024" w:rsidRDefault="00000000" w:rsidP="00B85EB1">
      <w:pPr>
        <w:pStyle w:val="Ttulo1"/>
        <w:jc w:val="center"/>
      </w:pPr>
      <w:r w:rsidRPr="00482024">
        <w:lastRenderedPageBreak/>
        <w:t>SISTEMA EMBARCADO PARA MONITORAMENTO DE ENERGIA</w:t>
      </w:r>
    </w:p>
    <w:p w14:paraId="419AF3A0" w14:textId="77777777" w:rsidR="008D0230" w:rsidRPr="00482024" w:rsidRDefault="00000000">
      <w:pPr>
        <w:pStyle w:val="Ttulo2"/>
      </w:pPr>
      <w:r w:rsidRPr="00482024">
        <w:t>1 INTRODUÇÃO</w:t>
      </w:r>
    </w:p>
    <w:p w14:paraId="1A6136EC" w14:textId="77777777" w:rsidR="00BF2880" w:rsidRPr="00BF2880" w:rsidRDefault="00BF2880" w:rsidP="00BF2880">
      <w:pPr>
        <w:jc w:val="both"/>
      </w:pPr>
      <w:r w:rsidRPr="00BF2880">
        <w:t>A crescente evolução das tecnologias associadas à Internet das Coisas (IoT) tem possibilitado o desenvolvimento de sistemas embarcados capazes de realizar o monitoramento remoto de grandezas físicas de forma contínua, segura e eficiente. Esses sistemas vêm sendo amplamente aplicados em contextos residenciais, industriais e educacionais, permitindo a coleta de dados, o processamento local e o envio das informações para plataformas em nuvem.</w:t>
      </w:r>
    </w:p>
    <w:p w14:paraId="1E84C88A" w14:textId="77777777" w:rsidR="00BF2880" w:rsidRPr="00BF2880" w:rsidRDefault="00BF2880" w:rsidP="00BF2880">
      <w:pPr>
        <w:jc w:val="both"/>
      </w:pPr>
      <w:r w:rsidRPr="00BF2880">
        <w:t>No contexto dos sistemas embarcados modernos, a utilização de sistemas operacionais de tempo real (RTOS) torna-se essencial para o gerenciamento de múltiplas tarefas concorrentes, garantindo previsibilidade temporal, modularidade e escalabilidade do firmware. Associado a isso, a comunicação segura de dados é um requisito fundamental, especialmente em aplicações IoT que envolvem redes públicas.</w:t>
      </w:r>
    </w:p>
    <w:p w14:paraId="670E1093" w14:textId="4E9DA057" w:rsidR="00BF2880" w:rsidRDefault="00BF2880" w:rsidP="00BF2880">
      <w:pPr>
        <w:jc w:val="both"/>
      </w:pPr>
      <w:r w:rsidRPr="00BF2880">
        <w:t>Dessa forma, este trabalho apresenta o desenvolvimento de um sistema embarcado baseado na Raspberry Pi Pico W, utilizando o sistema operacional FreeRTOS, sensores ambientais e de energia elétrica, além de comunicação via protocolo MQTT. O sistema desenvolvido permite a aquisição, visualização local e transmissão remota dos dados, proporcionando uma solução completa de monitoramento.</w:t>
      </w:r>
    </w:p>
    <w:p w14:paraId="349AB0BD" w14:textId="67714720" w:rsidR="007D4401" w:rsidRPr="00BF2880" w:rsidRDefault="007D4401" w:rsidP="00FE1FBC">
      <w:pPr>
        <w:jc w:val="center"/>
      </w:pPr>
      <w:r>
        <w:rPr>
          <w:noProof/>
        </w:rPr>
        <w:drawing>
          <wp:inline distT="0" distB="0" distL="0" distR="0" wp14:anchorId="7FC28F1B" wp14:editId="66CD1CD0">
            <wp:extent cx="3162755" cy="4216262"/>
            <wp:effectExtent l="6667" t="0" r="6668" b="6667"/>
            <wp:docPr id="20261484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48484" name="Imagem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87836" cy="424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2103" w14:textId="77777777" w:rsidR="008D0230" w:rsidRPr="00482024" w:rsidRDefault="00000000">
      <w:pPr>
        <w:pStyle w:val="Ttulo2"/>
      </w:pPr>
      <w:r w:rsidRPr="00482024">
        <w:t>2 OBJETIVOS</w:t>
      </w:r>
    </w:p>
    <w:p w14:paraId="1A0AE6F4" w14:textId="77777777" w:rsidR="00482024" w:rsidRPr="00482024" w:rsidRDefault="00482024" w:rsidP="00482024">
      <w:r w:rsidRPr="00482024">
        <w:t>Desenvolver um sistema embarcado com conectividade Wi-Fi capaz de monitorar variáveis ambientais e grandezas elétricas, utilizando arquitetura multitarefa e comunicação segura com plataforma IoT.</w:t>
      </w:r>
    </w:p>
    <w:p w14:paraId="2F4ADB55" w14:textId="77777777" w:rsidR="00482024" w:rsidRPr="00482024" w:rsidRDefault="00482024" w:rsidP="00482024">
      <w:pPr>
        <w:pStyle w:val="Ttulo2"/>
      </w:pPr>
      <w:r w:rsidRPr="00482024">
        <w:lastRenderedPageBreak/>
        <w:t>2.2 Objetivos Específicos</w:t>
      </w:r>
    </w:p>
    <w:p w14:paraId="65CD2AA9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firmware em linguagem C utilizando o SDK oficial da Raspberry Pi Pico W;</w:t>
      </w:r>
    </w:p>
    <w:p w14:paraId="0AEA8CF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Utilizar o sistema operacional FreeRTOS para gerenciamento das tarefas;</w:t>
      </w:r>
    </w:p>
    <w:p w14:paraId="632F4F20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Integrar sensores ambientais de temperatura, umidade e luminosidade;</w:t>
      </w:r>
    </w:p>
    <w:p w14:paraId="28FB6594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 xml:space="preserve">Implementar a leitura de grandezas elétricas por meio de protocolo </w:t>
      </w:r>
      <w:proofErr w:type="spellStart"/>
      <w:r w:rsidRPr="00482024">
        <w:t>Modbus</w:t>
      </w:r>
      <w:proofErr w:type="spellEnd"/>
      <w:r w:rsidRPr="00482024">
        <w:t xml:space="preserve"> RTU;</w:t>
      </w:r>
    </w:p>
    <w:p w14:paraId="4F74A845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Exibir informações em tempo real em um display gráfico;</w:t>
      </w:r>
    </w:p>
    <w:p w14:paraId="4968402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Estabelecer comunicação Wi-Fi estável;</w:t>
      </w:r>
    </w:p>
    <w:p w14:paraId="3F72C169" w14:textId="31BAB43C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comunicação MQTT;</w:t>
      </w:r>
    </w:p>
    <w:p w14:paraId="3072A26D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Validar o funcionamento do sistema por meio de testes práticos.</w:t>
      </w:r>
    </w:p>
    <w:p w14:paraId="2652B247" w14:textId="77777777" w:rsidR="008D0230" w:rsidRPr="00482024" w:rsidRDefault="00000000">
      <w:pPr>
        <w:pStyle w:val="Ttulo2"/>
      </w:pPr>
      <w:r w:rsidRPr="00482024">
        <w:t>3 JUSTIFICATIVA</w:t>
      </w:r>
    </w:p>
    <w:p w14:paraId="797AB08F" w14:textId="77777777" w:rsidR="00482024" w:rsidRPr="00482024" w:rsidRDefault="00482024" w:rsidP="00482024">
      <w:pPr>
        <w:jc w:val="both"/>
      </w:pPr>
      <w:r w:rsidRPr="00482024">
        <w:t>O monitoramento de energia elétrica é uma ferramenta essencial para a identificação de desperdícios, análise de consumo e melhoria da eficiência energética. Quando associado ao monitoramento de variáveis ambientais, possibilita uma compreensão mais abrangente do comportamento do sistema analisado.</w:t>
      </w:r>
    </w:p>
    <w:p w14:paraId="72D453A9" w14:textId="77777777" w:rsidR="00482024" w:rsidRPr="00482024" w:rsidRDefault="00482024" w:rsidP="00482024">
      <w:pPr>
        <w:jc w:val="both"/>
      </w:pPr>
      <w:r w:rsidRPr="00482024">
        <w:t>Sob o ponto de vista acadêmico, o projeto se justifica pela integração prática de conceitos fundamentais da área de sistemas embarcados e IoT, tais como sistemas operacionais de tempo real, comunicação serial, protocolos de rede, segurança da informação e integração hardware e software.</w:t>
      </w:r>
    </w:p>
    <w:p w14:paraId="569A6205" w14:textId="77777777" w:rsidR="00482024" w:rsidRPr="00482024" w:rsidRDefault="00482024" w:rsidP="00482024">
      <w:pPr>
        <w:jc w:val="both"/>
      </w:pPr>
      <w:r w:rsidRPr="00482024">
        <w:t>Além disso, a solução desenvolvida apresenta potencial de aplicação em ambientes reais, podendo ser expandida para diferentes contextos, o que reforça sua relevância técnica e prática.</w:t>
      </w:r>
    </w:p>
    <w:p w14:paraId="60799032" w14:textId="77777777" w:rsidR="008D0230" w:rsidRPr="00482024" w:rsidRDefault="00000000">
      <w:pPr>
        <w:pStyle w:val="Ttulo2"/>
      </w:pPr>
      <w:r w:rsidRPr="00482024">
        <w:t>4 PROBLEMÁTICA</w:t>
      </w:r>
    </w:p>
    <w:p w14:paraId="289089D5" w14:textId="34CFF48A" w:rsidR="00482024" w:rsidRPr="00482024" w:rsidRDefault="00482024" w:rsidP="00482024">
      <w:pPr>
        <w:jc w:val="both"/>
      </w:pPr>
      <w:r w:rsidRPr="00482024">
        <w:t>Durante o desenvolvimento do sistema, foram identificados desafios técnicos relacionados à escolha dos sensores, à comunicação segura e à integração multitarefa. Inicialmente, foi utilizado um módulo de medição de energia baseado no circuito</w:t>
      </w:r>
      <w:r w:rsidR="004F787B">
        <w:t xml:space="preserve"> integrado</w:t>
      </w:r>
      <w:r w:rsidRPr="00482024">
        <w:t xml:space="preserve"> HLW8032, que apresentou dificuldades relacionadas à calibração, instabilidade nas leituras e maior complexidade de implementação.</w:t>
      </w:r>
    </w:p>
    <w:p w14:paraId="4C046C79" w14:textId="77777777" w:rsidR="00482024" w:rsidRPr="00F4377D" w:rsidRDefault="00482024" w:rsidP="00482024">
      <w:pPr>
        <w:jc w:val="both"/>
        <w:rPr>
          <w:color w:val="EE0000"/>
        </w:rPr>
      </w:pPr>
      <w:r w:rsidRPr="00F4377D">
        <w:rPr>
          <w:color w:val="EE0000"/>
        </w:rPr>
        <w:t xml:space="preserve">Outro desafio relevante foi a implementação de comunicação MQTT segura utilizando TLS em um microcontrolador com recursos limitados, exigindo cuidados especiais com o gerenciamento de memória, certificados digitais e configuração do </w:t>
      </w:r>
      <w:proofErr w:type="spellStart"/>
      <w:r w:rsidRPr="00F4377D">
        <w:rPr>
          <w:color w:val="EE0000"/>
        </w:rPr>
        <w:t>stack</w:t>
      </w:r>
      <w:proofErr w:type="spellEnd"/>
      <w:r w:rsidRPr="00F4377D">
        <w:rPr>
          <w:color w:val="EE0000"/>
        </w:rPr>
        <w:t xml:space="preserve"> de rede.</w:t>
      </w:r>
    </w:p>
    <w:p w14:paraId="60C22B5B" w14:textId="77777777" w:rsidR="00482024" w:rsidRPr="00482024" w:rsidRDefault="00482024" w:rsidP="00482024">
      <w:pPr>
        <w:jc w:val="both"/>
      </w:pPr>
      <w:r w:rsidRPr="00482024">
        <w:t xml:space="preserve">Como solução, optou-se pela substituição do módulo HLW8032 pelo PZEM-004T versão 4.0, que utiliza protocolo </w:t>
      </w:r>
      <w:proofErr w:type="spellStart"/>
      <w:r w:rsidRPr="00482024">
        <w:t>Modbus</w:t>
      </w:r>
      <w:proofErr w:type="spellEnd"/>
      <w:r w:rsidRPr="00482024">
        <w:t xml:space="preserve"> RTU e apresentou maior confiabilidade e facilidade de integração. No firmware, adotou-se uma arquitetura modular, utilizando filas (</w:t>
      </w:r>
      <w:proofErr w:type="spellStart"/>
      <w:r w:rsidRPr="00482024">
        <w:t>queues</w:t>
      </w:r>
      <w:proofErr w:type="spellEnd"/>
      <w:r w:rsidRPr="00482024">
        <w:t>) do FreeRTOS para comunicação entre tarefas, garantindo maior robustez e organização do sistema.</w:t>
      </w:r>
    </w:p>
    <w:p w14:paraId="6839DDE4" w14:textId="77777777" w:rsidR="008D0230" w:rsidRPr="00482024" w:rsidRDefault="00000000">
      <w:pPr>
        <w:pStyle w:val="Ttulo2"/>
      </w:pPr>
      <w:r w:rsidRPr="00482024">
        <w:lastRenderedPageBreak/>
        <w:t>5 ARQUITETURA DO SISTEMA</w:t>
      </w:r>
    </w:p>
    <w:p w14:paraId="2C316277" w14:textId="77777777" w:rsidR="00482024" w:rsidRPr="00482024" w:rsidRDefault="00482024" w:rsidP="00482024">
      <w:pPr>
        <w:pStyle w:val="Ttulo2"/>
      </w:pPr>
      <w:r w:rsidRPr="00482024">
        <w:t>5.1 Arquitetura de Hardware</w:t>
      </w:r>
    </w:p>
    <w:p w14:paraId="7D9B4339" w14:textId="77777777" w:rsidR="00482024" w:rsidRDefault="00482024" w:rsidP="00482024">
      <w:pPr>
        <w:jc w:val="both"/>
      </w:pPr>
      <w:r w:rsidRPr="00482024">
        <w:t>O sistema de hardware é composto por uma Raspberry Pi Pico W como unidade central de processamento, sensores ambientais para medição de temperatura, umidade e luminosidade, um módulo de medição de energia elétrica, um display gráfico para interface local, além de módulos auxiliares como RTC, botões e LEDs.</w:t>
      </w:r>
    </w:p>
    <w:p w14:paraId="4DDD553E" w14:textId="044F8C1E" w:rsidR="005C7187" w:rsidRPr="00482024" w:rsidRDefault="005C7187" w:rsidP="00FE1FBC">
      <w:pPr>
        <w:jc w:val="center"/>
      </w:pPr>
      <w:r>
        <w:rPr>
          <w:noProof/>
        </w:rPr>
        <w:drawing>
          <wp:inline distT="0" distB="0" distL="0" distR="0" wp14:anchorId="7ABF0EF8" wp14:editId="61F41938">
            <wp:extent cx="4421646" cy="3103852"/>
            <wp:effectExtent l="0" t="0" r="0" b="1905"/>
            <wp:docPr id="35601606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16066" name="Imagem 3560160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1900" cy="311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D34C" w14:textId="3256232B" w:rsidR="00482024" w:rsidRDefault="00482024" w:rsidP="00482024">
      <w:pPr>
        <w:jc w:val="both"/>
      </w:pPr>
      <w:r w:rsidRPr="00482024">
        <w:t xml:space="preserve">A comunicação entre os sensores ambientais e o microcontrolador ocorre por meio do barramento I2C, enquanto o módulo de energia utiliza comunicação UART com protocolo </w:t>
      </w:r>
      <w:proofErr w:type="spellStart"/>
      <w:r w:rsidRPr="00482024">
        <w:t>Modbus</w:t>
      </w:r>
      <w:proofErr w:type="spellEnd"/>
      <w:r w:rsidRPr="00482024">
        <w:t xml:space="preserve"> RTU. O display gráfico é conectado via SPI.</w:t>
      </w:r>
    </w:p>
    <w:p w14:paraId="27E96789" w14:textId="6354D31E" w:rsidR="00B44F6E" w:rsidRDefault="00FE1FBC" w:rsidP="00B44F6E">
      <w:pPr>
        <w:jc w:val="center"/>
      </w:pPr>
      <w:r>
        <w:rPr>
          <w:noProof/>
        </w:rPr>
        <w:drawing>
          <wp:inline distT="0" distB="0" distL="0" distR="0" wp14:anchorId="483416D1" wp14:editId="24E09063">
            <wp:extent cx="4403235" cy="2775975"/>
            <wp:effectExtent l="0" t="0" r="0" b="5715"/>
            <wp:docPr id="71827761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7619" name="Imagem 71827761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7762" cy="279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05DC" w14:textId="51AE96DE" w:rsidR="006750C4" w:rsidRPr="00482024" w:rsidRDefault="006750C4" w:rsidP="00B44F6E">
      <w:pPr>
        <w:jc w:val="center"/>
      </w:pPr>
      <w:r w:rsidRPr="006750C4">
        <w:rPr>
          <w:noProof/>
        </w:rPr>
        <w:lastRenderedPageBreak/>
        <w:drawing>
          <wp:inline distT="0" distB="0" distL="0" distR="0" wp14:anchorId="31DEA3E8" wp14:editId="4542CC47">
            <wp:extent cx="5410955" cy="3010320"/>
            <wp:effectExtent l="0" t="0" r="0" b="0"/>
            <wp:docPr id="1054397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973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CF289" w14:textId="77777777" w:rsidR="00482024" w:rsidRPr="00482024" w:rsidRDefault="00482024" w:rsidP="00482024">
      <w:pPr>
        <w:pStyle w:val="Ttulo2"/>
      </w:pPr>
      <w:r w:rsidRPr="00482024">
        <w:t>5.2 Arquitetura de Firmware</w:t>
      </w:r>
    </w:p>
    <w:p w14:paraId="0DB31981" w14:textId="63A9484D" w:rsidR="007E7525" w:rsidRDefault="007E7525" w:rsidP="007E7525">
      <w:pPr>
        <w:jc w:val="both"/>
      </w:pPr>
      <w:r>
        <w:t>O firmware foi estruturado seguindo uma abordagem modular, na qual cada funcionalidade do sistema é encapsulada em módulos independentes. Essa organização permite maior facilidade de manutenção, reutilização de código e expansão futura do sistema.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781"/>
        <w:gridCol w:w="1625"/>
        <w:gridCol w:w="5224"/>
      </w:tblGrid>
      <w:tr w:rsidR="000A1AD0" w:rsidRPr="000A1AD0" w14:paraId="2487A690" w14:textId="77777777" w:rsidTr="000A1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1691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Módulo</w:t>
            </w:r>
          </w:p>
        </w:tc>
        <w:tc>
          <w:tcPr>
            <w:tcW w:w="0" w:type="auto"/>
            <w:hideMark/>
          </w:tcPr>
          <w:p w14:paraId="040A775F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Arquivo / Diretório</w:t>
            </w:r>
          </w:p>
        </w:tc>
        <w:tc>
          <w:tcPr>
            <w:tcW w:w="0" w:type="auto"/>
            <w:hideMark/>
          </w:tcPr>
          <w:p w14:paraId="20923854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Responsabilidade</w:t>
            </w:r>
          </w:p>
        </w:tc>
      </w:tr>
      <w:tr w:rsidR="000A1AD0" w:rsidRPr="000A1AD0" w14:paraId="28502994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DB70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Inicialização do Sistema</w:t>
            </w:r>
          </w:p>
        </w:tc>
        <w:tc>
          <w:tcPr>
            <w:tcW w:w="0" w:type="auto"/>
            <w:hideMark/>
          </w:tcPr>
          <w:p w14:paraId="40347EA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main.c</w:t>
            </w:r>
            <w:proofErr w:type="spellEnd"/>
          </w:p>
        </w:tc>
        <w:tc>
          <w:tcPr>
            <w:tcW w:w="0" w:type="auto"/>
            <w:hideMark/>
          </w:tcPr>
          <w:p w14:paraId="38EAF1E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Configuração do hardware, inicialização do FreeRTOS, criação das tarefas e início do escalonador.</w:t>
            </w:r>
          </w:p>
        </w:tc>
      </w:tr>
      <w:tr w:rsidR="000A1AD0" w:rsidRPr="000A1AD0" w14:paraId="2C58FD1E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7DEB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Gerenciamento de Estado</w:t>
            </w:r>
          </w:p>
        </w:tc>
        <w:tc>
          <w:tcPr>
            <w:tcW w:w="0" w:type="auto"/>
            <w:hideMark/>
          </w:tcPr>
          <w:p w14:paraId="1408FFE9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system_state.c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384E3BCD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Armazena e fornece acesso controlado ao estado global do sistema, incluindo dados ambientais e elétricos.</w:t>
            </w:r>
          </w:p>
        </w:tc>
      </w:tr>
      <w:tr w:rsidR="000A1AD0" w:rsidRPr="000A1AD0" w14:paraId="03595439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332F9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Sensores Ambientais</w:t>
            </w:r>
          </w:p>
        </w:tc>
        <w:tc>
          <w:tcPr>
            <w:tcW w:w="0" w:type="auto"/>
            <w:hideMark/>
          </w:tcPr>
          <w:p w14:paraId="48F77AC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  <w:proofErr w:type="spellStart"/>
            <w:r w:rsidRPr="000A1AD0">
              <w:rPr>
                <w:sz w:val="16"/>
                <w:szCs w:val="16"/>
              </w:rPr>
              <w:t>sensors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592F36E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Implementa drivers e rotinas de leitura dos sensores de temperatura, umidade e luminosidade via I2C.</w:t>
            </w:r>
          </w:p>
        </w:tc>
      </w:tr>
      <w:tr w:rsidR="000A1AD0" w:rsidRPr="000A1AD0" w14:paraId="040415F8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0B333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Medição de Energia</w:t>
            </w:r>
          </w:p>
        </w:tc>
        <w:tc>
          <w:tcPr>
            <w:tcW w:w="0" w:type="auto"/>
            <w:hideMark/>
          </w:tcPr>
          <w:p w14:paraId="56E7709C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/pzem004t/</w:t>
            </w:r>
          </w:p>
        </w:tc>
        <w:tc>
          <w:tcPr>
            <w:tcW w:w="0" w:type="auto"/>
            <w:hideMark/>
          </w:tcPr>
          <w:p w14:paraId="07D7FCA6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a comunicação </w:t>
            </w:r>
            <w:proofErr w:type="spellStart"/>
            <w:r w:rsidRPr="000A1AD0">
              <w:rPr>
                <w:sz w:val="16"/>
                <w:szCs w:val="16"/>
              </w:rPr>
              <w:t>Modbus</w:t>
            </w:r>
            <w:proofErr w:type="spellEnd"/>
            <w:r w:rsidRPr="000A1AD0">
              <w:rPr>
                <w:sz w:val="16"/>
                <w:szCs w:val="16"/>
              </w:rPr>
              <w:t xml:space="preserve"> RTU com o módulo PZEM-004T para aquisição de grandezas elétricas.</w:t>
            </w:r>
          </w:p>
        </w:tc>
      </w:tr>
      <w:tr w:rsidR="000A1AD0" w:rsidRPr="000A1AD0" w14:paraId="492D83A4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B7E45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Display Gráfico</w:t>
            </w:r>
          </w:p>
        </w:tc>
        <w:tc>
          <w:tcPr>
            <w:tcW w:w="0" w:type="auto"/>
            <w:hideMark/>
          </w:tcPr>
          <w:p w14:paraId="38B7F93B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/display/</w:t>
            </w:r>
          </w:p>
        </w:tc>
        <w:tc>
          <w:tcPr>
            <w:tcW w:w="0" w:type="auto"/>
            <w:hideMark/>
          </w:tcPr>
          <w:p w14:paraId="04E10FF3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Controla a interface gráfica local, realizando a renderização das informações no display.</w:t>
            </w:r>
          </w:p>
        </w:tc>
      </w:tr>
      <w:tr w:rsidR="000A1AD0" w:rsidRPr="000A1AD0" w14:paraId="3C77A96F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0046A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Comunicação MQTT</w:t>
            </w:r>
          </w:p>
        </w:tc>
        <w:tc>
          <w:tcPr>
            <w:tcW w:w="0" w:type="auto"/>
            <w:hideMark/>
          </w:tcPr>
          <w:p w14:paraId="51564E8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  <w:proofErr w:type="spellStart"/>
            <w:r w:rsidRPr="000A1AD0">
              <w:rPr>
                <w:sz w:val="16"/>
                <w:szCs w:val="16"/>
              </w:rPr>
              <w:t>mqtt_manager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77100408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 a conexão Wi-Fi, serialização dos dados e publicação no broker MQTT.</w:t>
            </w:r>
          </w:p>
        </w:tc>
      </w:tr>
      <w:tr w:rsidR="000A1AD0" w:rsidRPr="000A1AD0" w14:paraId="07D2B568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BCAF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Servidor Web</w:t>
            </w:r>
          </w:p>
        </w:tc>
        <w:tc>
          <w:tcPr>
            <w:tcW w:w="0" w:type="auto"/>
            <w:hideMark/>
          </w:tcPr>
          <w:p w14:paraId="3A970036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webserver_task.c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4DEFE937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o servidor HTTP embarcado, páginas HTML, autenticação, controle de sessão e </w:t>
            </w:r>
            <w:proofErr w:type="spellStart"/>
            <w:r w:rsidRPr="000A1AD0">
              <w:rPr>
                <w:sz w:val="16"/>
                <w:szCs w:val="16"/>
              </w:rPr>
              <w:t>endpoints</w:t>
            </w:r>
            <w:proofErr w:type="spellEnd"/>
            <w:r w:rsidRPr="000A1AD0">
              <w:rPr>
                <w:sz w:val="16"/>
                <w:szCs w:val="16"/>
              </w:rPr>
              <w:t xml:space="preserve"> REST-like.</w:t>
            </w:r>
          </w:p>
        </w:tc>
      </w:tr>
      <w:tr w:rsidR="000A1AD0" w:rsidRPr="000A1AD0" w14:paraId="7065AA9C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02C4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Autenticação e Segurança</w:t>
            </w:r>
          </w:p>
        </w:tc>
        <w:tc>
          <w:tcPr>
            <w:tcW w:w="0" w:type="auto"/>
            <w:hideMark/>
          </w:tcPr>
          <w:p w14:paraId="6524E494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auth_storage.c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5361F7A1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Gerencia credenciais de acesso, realizando </w:t>
            </w:r>
            <w:proofErr w:type="spellStart"/>
            <w:r w:rsidRPr="000A1AD0">
              <w:rPr>
                <w:sz w:val="16"/>
                <w:szCs w:val="16"/>
              </w:rPr>
              <w:t>hash</w:t>
            </w:r>
            <w:proofErr w:type="spellEnd"/>
            <w:r w:rsidRPr="000A1AD0">
              <w:rPr>
                <w:sz w:val="16"/>
                <w:szCs w:val="16"/>
              </w:rPr>
              <w:t xml:space="preserve"> SHA-256 e armazenamento seguro na EEPROM do RTC.</w:t>
            </w:r>
          </w:p>
        </w:tc>
      </w:tr>
      <w:tr w:rsidR="000A1AD0" w:rsidRPr="000A1AD0" w14:paraId="3E404067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F1BA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Criptografia</w:t>
            </w:r>
          </w:p>
        </w:tc>
        <w:tc>
          <w:tcPr>
            <w:tcW w:w="0" w:type="auto"/>
            <w:hideMark/>
          </w:tcPr>
          <w:p w14:paraId="00E5C98B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sha256.c/.h</w:t>
            </w:r>
          </w:p>
        </w:tc>
        <w:tc>
          <w:tcPr>
            <w:tcW w:w="0" w:type="auto"/>
            <w:hideMark/>
          </w:tcPr>
          <w:p w14:paraId="0A71791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Implementa o algoritmo criptográfico SHA-256 utilizado para proteção das senhas.</w:t>
            </w:r>
          </w:p>
        </w:tc>
      </w:tr>
      <w:tr w:rsidR="000A1AD0" w:rsidRPr="000A1AD0" w14:paraId="0783F380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37FDB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lastRenderedPageBreak/>
              <w:t>RTC e EEPROM</w:t>
            </w:r>
          </w:p>
        </w:tc>
        <w:tc>
          <w:tcPr>
            <w:tcW w:w="0" w:type="auto"/>
            <w:hideMark/>
          </w:tcPr>
          <w:p w14:paraId="357CBAD8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rtc_service.c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0D18B27C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Controla data e hora do sistema e armazenamento persistente de dados críticos na EEPROM do módulo RTC.</w:t>
            </w:r>
          </w:p>
        </w:tc>
      </w:tr>
    </w:tbl>
    <w:p w14:paraId="3D87D17D" w14:textId="77777777" w:rsidR="000A1AD0" w:rsidRDefault="000A1AD0" w:rsidP="007E7525">
      <w:pPr>
        <w:jc w:val="both"/>
      </w:pPr>
    </w:p>
    <w:p w14:paraId="5945612C" w14:textId="70479972" w:rsidR="007E7525" w:rsidRDefault="007E7525" w:rsidP="007E7525">
      <w:pPr>
        <w:jc w:val="both"/>
      </w:pPr>
      <w:r>
        <w:t>A inicialização do sistema é realizada no arquivo principal da aplicação, responsável pela configuração do hardware, inicialização do sistema operacional FreeRTOS e criação das tarefas. Após a inicialização, o controle do fluxo de execução passa a ser gerenciado exclusivamente pelo escalonador do FreeRTOS.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390"/>
        <w:gridCol w:w="1451"/>
        <w:gridCol w:w="1016"/>
        <w:gridCol w:w="1372"/>
        <w:gridCol w:w="3401"/>
      </w:tblGrid>
      <w:tr w:rsidR="000A1AD0" w:rsidRPr="000A1AD0" w14:paraId="3B3C1F6F" w14:textId="77777777" w:rsidTr="000A1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197E9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Tarefa</w:t>
            </w:r>
          </w:p>
        </w:tc>
        <w:tc>
          <w:tcPr>
            <w:tcW w:w="0" w:type="auto"/>
            <w:hideMark/>
          </w:tcPr>
          <w:p w14:paraId="724D9811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Função Principal</w:t>
            </w:r>
          </w:p>
        </w:tc>
        <w:tc>
          <w:tcPr>
            <w:tcW w:w="0" w:type="auto"/>
            <w:hideMark/>
          </w:tcPr>
          <w:p w14:paraId="25CFAD87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Prioridade</w:t>
            </w:r>
          </w:p>
        </w:tc>
        <w:tc>
          <w:tcPr>
            <w:tcW w:w="0" w:type="auto"/>
            <w:hideMark/>
          </w:tcPr>
          <w:p w14:paraId="2B40D682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Periodicidade / Evento</w:t>
            </w:r>
          </w:p>
        </w:tc>
        <w:tc>
          <w:tcPr>
            <w:tcW w:w="0" w:type="auto"/>
            <w:hideMark/>
          </w:tcPr>
          <w:p w14:paraId="7171F11F" w14:textId="77777777" w:rsidR="000A1AD0" w:rsidRPr="000A1AD0" w:rsidRDefault="000A1AD0" w:rsidP="000A1AD0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Descrição Técnica</w:t>
            </w:r>
          </w:p>
        </w:tc>
      </w:tr>
      <w:tr w:rsidR="000A1AD0" w:rsidRPr="000A1AD0" w14:paraId="1357418B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EB1D4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TaskSensores</w:t>
            </w:r>
            <w:proofErr w:type="spellEnd"/>
          </w:p>
        </w:tc>
        <w:tc>
          <w:tcPr>
            <w:tcW w:w="0" w:type="auto"/>
            <w:hideMark/>
          </w:tcPr>
          <w:p w14:paraId="5948D6F3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Aquisição de dados ambientais</w:t>
            </w:r>
          </w:p>
        </w:tc>
        <w:tc>
          <w:tcPr>
            <w:tcW w:w="0" w:type="auto"/>
            <w:hideMark/>
          </w:tcPr>
          <w:p w14:paraId="5A6B0650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56DE0354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1E32864F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Realiza a leitura dos sensores ambientais (temperatura, umidade e luminosidade) por meio do barramento I2C. Atualiza a estrutura global de estado do sistema com os valores mais recentes.</w:t>
            </w:r>
          </w:p>
        </w:tc>
      </w:tr>
      <w:tr w:rsidR="000A1AD0" w:rsidRPr="000A1AD0" w14:paraId="117EE7F3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A37DB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TaskEnergia</w:t>
            </w:r>
            <w:proofErr w:type="spellEnd"/>
          </w:p>
        </w:tc>
        <w:tc>
          <w:tcPr>
            <w:tcW w:w="0" w:type="auto"/>
            <w:hideMark/>
          </w:tcPr>
          <w:p w14:paraId="0CBD958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Medição de grandezas elétricas</w:t>
            </w:r>
          </w:p>
        </w:tc>
        <w:tc>
          <w:tcPr>
            <w:tcW w:w="0" w:type="auto"/>
            <w:hideMark/>
          </w:tcPr>
          <w:p w14:paraId="601EA5D3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12CC6F9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47E0ADF8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Comunica-se com o módulo PZEM-004T via UART utilizando protocolo </w:t>
            </w:r>
            <w:proofErr w:type="spellStart"/>
            <w:r w:rsidRPr="000A1AD0">
              <w:rPr>
                <w:sz w:val="16"/>
                <w:szCs w:val="16"/>
              </w:rPr>
              <w:t>Modbus</w:t>
            </w:r>
            <w:proofErr w:type="spellEnd"/>
            <w:r w:rsidRPr="000A1AD0">
              <w:rPr>
                <w:sz w:val="16"/>
                <w:szCs w:val="16"/>
              </w:rPr>
              <w:t xml:space="preserve"> RTU, realizando a leitura de tensão, corrente, potência, energia, frequência e fator de potência.</w:t>
            </w:r>
          </w:p>
        </w:tc>
      </w:tr>
      <w:tr w:rsidR="000A1AD0" w:rsidRPr="000A1AD0" w14:paraId="5DD3E208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51B7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TaskDisplay</w:t>
            </w:r>
            <w:proofErr w:type="spellEnd"/>
          </w:p>
        </w:tc>
        <w:tc>
          <w:tcPr>
            <w:tcW w:w="0" w:type="auto"/>
            <w:hideMark/>
          </w:tcPr>
          <w:p w14:paraId="0F4C4575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Interface local</w:t>
            </w:r>
          </w:p>
        </w:tc>
        <w:tc>
          <w:tcPr>
            <w:tcW w:w="0" w:type="auto"/>
            <w:hideMark/>
          </w:tcPr>
          <w:p w14:paraId="7C11521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Baixa</w:t>
            </w:r>
          </w:p>
        </w:tc>
        <w:tc>
          <w:tcPr>
            <w:tcW w:w="0" w:type="auto"/>
            <w:hideMark/>
          </w:tcPr>
          <w:p w14:paraId="3F868210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26386DAA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Atualiza o display gráfico com os dados de energia e variáveis ambientais, apresentando as informações ao usuário em tempo real.</w:t>
            </w:r>
          </w:p>
        </w:tc>
      </w:tr>
      <w:tr w:rsidR="000A1AD0" w:rsidRPr="000A1AD0" w14:paraId="12D09D69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32D7E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TaskMQTT</w:t>
            </w:r>
            <w:proofErr w:type="spellEnd"/>
          </w:p>
        </w:tc>
        <w:tc>
          <w:tcPr>
            <w:tcW w:w="0" w:type="auto"/>
            <w:hideMark/>
          </w:tcPr>
          <w:p w14:paraId="3D44F36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Comunicação IoT</w:t>
            </w:r>
          </w:p>
        </w:tc>
        <w:tc>
          <w:tcPr>
            <w:tcW w:w="0" w:type="auto"/>
            <w:hideMark/>
          </w:tcPr>
          <w:p w14:paraId="193B360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Alta</w:t>
            </w:r>
          </w:p>
        </w:tc>
        <w:tc>
          <w:tcPr>
            <w:tcW w:w="0" w:type="auto"/>
            <w:hideMark/>
          </w:tcPr>
          <w:p w14:paraId="0F936795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 / Evento</w:t>
            </w:r>
          </w:p>
        </w:tc>
        <w:tc>
          <w:tcPr>
            <w:tcW w:w="0" w:type="auto"/>
            <w:hideMark/>
          </w:tcPr>
          <w:p w14:paraId="24F980D8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 a conexão Wi-Fi e a comunicação MQTT, publicando periodicamente os dados do sistema no broker IoT. Implementa lógica básica de reconexão.</w:t>
            </w:r>
          </w:p>
        </w:tc>
      </w:tr>
      <w:tr w:rsidR="000A1AD0" w:rsidRPr="000A1AD0" w14:paraId="32E6C083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38EC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TaskWebServer</w:t>
            </w:r>
            <w:proofErr w:type="spellEnd"/>
          </w:p>
        </w:tc>
        <w:tc>
          <w:tcPr>
            <w:tcW w:w="0" w:type="auto"/>
            <w:hideMark/>
          </w:tcPr>
          <w:p w14:paraId="1CFA1728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Interface web embarcada</w:t>
            </w:r>
          </w:p>
        </w:tc>
        <w:tc>
          <w:tcPr>
            <w:tcW w:w="0" w:type="auto"/>
            <w:hideMark/>
          </w:tcPr>
          <w:p w14:paraId="4157145A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44B48AB9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Evento (requisições TCP)</w:t>
            </w:r>
          </w:p>
        </w:tc>
        <w:tc>
          <w:tcPr>
            <w:tcW w:w="0" w:type="auto"/>
            <w:hideMark/>
          </w:tcPr>
          <w:p w14:paraId="5D3AC6BA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um servidor HTTP utilizando </w:t>
            </w:r>
            <w:proofErr w:type="spellStart"/>
            <w:r w:rsidRPr="000A1AD0">
              <w:rPr>
                <w:sz w:val="16"/>
                <w:szCs w:val="16"/>
              </w:rPr>
              <w:t>lwIP</w:t>
            </w:r>
            <w:proofErr w:type="spellEnd"/>
            <w:r w:rsidRPr="000A1AD0">
              <w:rPr>
                <w:sz w:val="16"/>
                <w:szCs w:val="16"/>
              </w:rPr>
              <w:t xml:space="preserve"> RAW TCP, fornecendo interface web para monitoramento e configuração do sistema com controle de autenticação e sessão.</w:t>
            </w:r>
          </w:p>
        </w:tc>
      </w:tr>
      <w:tr w:rsidR="000A1AD0" w:rsidRPr="000A1AD0" w14:paraId="4213253E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742D7E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TaskUI</w:t>
            </w:r>
            <w:proofErr w:type="spellEnd"/>
          </w:p>
        </w:tc>
        <w:tc>
          <w:tcPr>
            <w:tcW w:w="0" w:type="auto"/>
            <w:hideMark/>
          </w:tcPr>
          <w:p w14:paraId="590214B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Gerenciamento de estados</w:t>
            </w:r>
          </w:p>
        </w:tc>
        <w:tc>
          <w:tcPr>
            <w:tcW w:w="0" w:type="auto"/>
            <w:hideMark/>
          </w:tcPr>
          <w:p w14:paraId="3FE07C94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Baixa</w:t>
            </w:r>
          </w:p>
        </w:tc>
        <w:tc>
          <w:tcPr>
            <w:tcW w:w="0" w:type="auto"/>
            <w:hideMark/>
          </w:tcPr>
          <w:p w14:paraId="22180F09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Evento</w:t>
            </w:r>
          </w:p>
        </w:tc>
        <w:tc>
          <w:tcPr>
            <w:tcW w:w="0" w:type="auto"/>
            <w:hideMark/>
          </w:tcPr>
          <w:p w14:paraId="10059ADF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Monitora botões físicos e eventos internos, realizando transições de estado do sistema e interações locais do usuário.</w:t>
            </w:r>
          </w:p>
        </w:tc>
      </w:tr>
    </w:tbl>
    <w:p w14:paraId="019C2DC8" w14:textId="77777777" w:rsidR="000A1AD0" w:rsidRDefault="000A1AD0" w:rsidP="007E7525">
      <w:pPr>
        <w:jc w:val="both"/>
      </w:pPr>
    </w:p>
    <w:p w14:paraId="05744B2B" w14:textId="05D6A4B3" w:rsidR="007E7525" w:rsidRDefault="007E7525" w:rsidP="007E7525">
      <w:pPr>
        <w:jc w:val="both"/>
      </w:pPr>
      <w:r>
        <w:t>Cada tarefa do sistema possui responsabilidade bem definida, sendo executada de forma concorrente e cooperativa. A comunicação entre tarefas é realizada por meio de filas (</w:t>
      </w:r>
      <w:proofErr w:type="spellStart"/>
      <w:r>
        <w:t>queues</w:t>
      </w:r>
      <w:proofErr w:type="spellEnd"/>
      <w:r>
        <w:t>), evitando o compartilhamento direto de variáveis globais e garantindo maior integridade e sincronização dos dados.</w:t>
      </w:r>
    </w:p>
    <w:p w14:paraId="3313932C" w14:textId="3FBFE16B" w:rsidR="0056348A" w:rsidRDefault="007E7525" w:rsidP="007E7525">
      <w:pPr>
        <w:jc w:val="both"/>
      </w:pPr>
      <w:r>
        <w:t>Essa arquitetura permite que o sistema execute simultaneamente a leitura de sensores, atualização da interface gráfica e transmissão de dados via MQTT, sem comprometer a estabilidade ou previsibilidade temporal do firmware.</w:t>
      </w:r>
    </w:p>
    <w:p w14:paraId="083E0A83" w14:textId="18E29893" w:rsidR="00FE5231" w:rsidRDefault="00FE5231" w:rsidP="00FE5231">
      <w:pPr>
        <w:jc w:val="both"/>
      </w:pPr>
      <w:r>
        <w:lastRenderedPageBreak/>
        <w:t xml:space="preserve">Além das tarefas responsáveis pela aquisição de dados e comunicação MQTT, o sistema implementa uma interface de configuração baseada em servidor web embarcado. Essa interface foi desenvolvida utilizando a pilha </w:t>
      </w:r>
      <w:proofErr w:type="spellStart"/>
      <w:r>
        <w:t>lwIP</w:t>
      </w:r>
      <w:proofErr w:type="spellEnd"/>
      <w:r>
        <w:t xml:space="preserve"> em modo RAW TCP, permitindo a criação de um servidor HTTP leve e adequado às restrições de memória do microcontrolador.</w:t>
      </w:r>
    </w:p>
    <w:p w14:paraId="7F7E2D98" w14:textId="48040BAE" w:rsidR="00FE5231" w:rsidRDefault="00FE5231" w:rsidP="00FE5231">
      <w:pPr>
        <w:jc w:val="both"/>
      </w:pPr>
      <w:r>
        <w:t>O servidor web executa como uma tarefa dedicada do FreeRTOS, sendo responsável por atender requisições HTTP, disponibilizar páginas HTML estáticas e fornecer dados dinâmicos no formato JSON. Por meio dessa interface, o usuário pode visualizar em tempo real as grandezas elétricas e ambientais, além de realizar configurações do sistema, como ajuste de data e hora do RTC e gerenciamento das credenciais de acesso.</w:t>
      </w:r>
    </w:p>
    <w:p w14:paraId="11075920" w14:textId="26A812B6" w:rsidR="00FE5231" w:rsidRDefault="00FE5231" w:rsidP="00FE5231">
      <w:pPr>
        <w:jc w:val="both"/>
      </w:pPr>
      <w:r>
        <w:t xml:space="preserve">Para garantir a segurança do acesso, o servidor web implementa um mecanismo de autenticação baseado em usuário e senha, associado a um controle de sessão com tempo de expiração. Dessa forma, somente usuários autenticados podem acessar as páginas de configuração e os </w:t>
      </w:r>
      <w:proofErr w:type="spellStart"/>
      <w:r>
        <w:t>endpoints</w:t>
      </w:r>
      <w:proofErr w:type="spellEnd"/>
      <w:r>
        <w:t xml:space="preserve"> de dados sensíveis.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163"/>
        <w:gridCol w:w="953"/>
        <w:gridCol w:w="1177"/>
        <w:gridCol w:w="5337"/>
      </w:tblGrid>
      <w:tr w:rsidR="005A3B7D" w:rsidRPr="005A3B7D" w14:paraId="3AF61488" w14:textId="77777777" w:rsidTr="005A3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40A17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5A3B7D">
              <w:rPr>
                <w:sz w:val="16"/>
                <w:szCs w:val="16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3823D744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Método HTTP</w:t>
            </w:r>
          </w:p>
        </w:tc>
        <w:tc>
          <w:tcPr>
            <w:tcW w:w="0" w:type="auto"/>
            <w:hideMark/>
          </w:tcPr>
          <w:p w14:paraId="52062D69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Autenticação</w:t>
            </w:r>
          </w:p>
        </w:tc>
        <w:tc>
          <w:tcPr>
            <w:tcW w:w="0" w:type="auto"/>
            <w:hideMark/>
          </w:tcPr>
          <w:p w14:paraId="5208E997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Descrição Funcional</w:t>
            </w:r>
          </w:p>
        </w:tc>
      </w:tr>
      <w:tr w:rsidR="005A3B7D" w:rsidRPr="005A3B7D" w14:paraId="4BF513BC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E749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474C37EC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520A3BDD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Condicional</w:t>
            </w:r>
          </w:p>
        </w:tc>
        <w:tc>
          <w:tcPr>
            <w:tcW w:w="0" w:type="auto"/>
            <w:hideMark/>
          </w:tcPr>
          <w:p w14:paraId="6DA77309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Página principal do sistema. Caso o usuário esteja autenticado, exibe o painel de monitoramento (dashboard). Caso contrário, redireciona para a página de login.</w:t>
            </w:r>
          </w:p>
        </w:tc>
      </w:tr>
      <w:tr w:rsidR="005A3B7D" w:rsidRPr="005A3B7D" w14:paraId="711A4A4C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2E9B1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/login</w:t>
            </w:r>
          </w:p>
        </w:tc>
        <w:tc>
          <w:tcPr>
            <w:tcW w:w="0" w:type="auto"/>
            <w:hideMark/>
          </w:tcPr>
          <w:p w14:paraId="4ECBEF56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00A98D63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Não</w:t>
            </w:r>
          </w:p>
        </w:tc>
        <w:tc>
          <w:tcPr>
            <w:tcW w:w="0" w:type="auto"/>
            <w:hideMark/>
          </w:tcPr>
          <w:p w14:paraId="03A1CBF6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5A3B7D">
              <w:rPr>
                <w:sz w:val="16"/>
                <w:szCs w:val="16"/>
              </w:rPr>
              <w:t>Endpoint</w:t>
            </w:r>
            <w:proofErr w:type="spellEnd"/>
            <w:r w:rsidRPr="005A3B7D">
              <w:rPr>
                <w:sz w:val="16"/>
                <w:szCs w:val="16"/>
              </w:rPr>
              <w:t xml:space="preserve"> responsável pelo processo de autenticação. Recebe usuário e senha, gera o </w:t>
            </w:r>
            <w:proofErr w:type="spellStart"/>
            <w:r w:rsidRPr="005A3B7D">
              <w:rPr>
                <w:sz w:val="16"/>
                <w:szCs w:val="16"/>
              </w:rPr>
              <w:t>hash</w:t>
            </w:r>
            <w:proofErr w:type="spellEnd"/>
            <w:r w:rsidRPr="005A3B7D">
              <w:rPr>
                <w:sz w:val="16"/>
                <w:szCs w:val="16"/>
              </w:rPr>
              <w:t xml:space="preserve"> SHA-256 da senha e compara com o valor armazenado na EEPROM do RTC.</w:t>
            </w:r>
          </w:p>
        </w:tc>
      </w:tr>
      <w:tr w:rsidR="005A3B7D" w:rsidRPr="005A3B7D" w14:paraId="66AA17A3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13836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/logout</w:t>
            </w:r>
          </w:p>
        </w:tc>
        <w:tc>
          <w:tcPr>
            <w:tcW w:w="0" w:type="auto"/>
            <w:hideMark/>
          </w:tcPr>
          <w:p w14:paraId="7BF627BC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2D5F596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3DF477F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Finaliza a sessão ativa do usuário, invalidando o controle de sessão e redirecionando para a página de login.</w:t>
            </w:r>
          </w:p>
        </w:tc>
      </w:tr>
      <w:tr w:rsidR="005A3B7D" w:rsidRPr="005A3B7D" w14:paraId="134ABE23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9C62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5D14466C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6DDE7F2A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0BC1579C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Exibe a interface web para configuração das credenciais de acesso (usuário e senha).</w:t>
            </w:r>
          </w:p>
        </w:tc>
      </w:tr>
      <w:tr w:rsidR="005A3B7D" w:rsidRPr="005A3B7D" w14:paraId="53D84879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CFC9D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3123D9D8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4768FFE5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222DD886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 xml:space="preserve">Recebe novas credenciais de acesso. A senha é processada por </w:t>
            </w:r>
            <w:proofErr w:type="spellStart"/>
            <w:r w:rsidRPr="005A3B7D">
              <w:rPr>
                <w:sz w:val="16"/>
                <w:szCs w:val="16"/>
              </w:rPr>
              <w:t>hash</w:t>
            </w:r>
            <w:proofErr w:type="spellEnd"/>
            <w:r w:rsidRPr="005A3B7D">
              <w:rPr>
                <w:sz w:val="16"/>
                <w:szCs w:val="16"/>
              </w:rPr>
              <w:t xml:space="preserve"> SHA-256 e armazenada de forma persistente na EEPROM do módulo RTC.</w:t>
            </w:r>
          </w:p>
        </w:tc>
      </w:tr>
      <w:tr w:rsidR="005A3B7D" w:rsidRPr="005A3B7D" w14:paraId="7333BCA6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121D9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/time</w:t>
            </w:r>
          </w:p>
        </w:tc>
        <w:tc>
          <w:tcPr>
            <w:tcW w:w="0" w:type="auto"/>
            <w:hideMark/>
          </w:tcPr>
          <w:p w14:paraId="485C5E25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1A9482E4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4E6E2950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Exibe a interface web para configuração manual da data e hora do sistema.</w:t>
            </w:r>
          </w:p>
        </w:tc>
      </w:tr>
      <w:tr w:rsidR="005A3B7D" w:rsidRPr="005A3B7D" w14:paraId="3444EAAB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91D4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/time</w:t>
            </w:r>
          </w:p>
        </w:tc>
        <w:tc>
          <w:tcPr>
            <w:tcW w:w="0" w:type="auto"/>
            <w:hideMark/>
          </w:tcPr>
          <w:p w14:paraId="7E45C326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555C8123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58D3112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 xml:space="preserve">Recebe data e hora fornecidas pelo usuário, </w:t>
            </w:r>
            <w:proofErr w:type="spellStart"/>
            <w:r w:rsidRPr="005A3B7D">
              <w:rPr>
                <w:sz w:val="16"/>
                <w:szCs w:val="16"/>
              </w:rPr>
              <w:t>valida</w:t>
            </w:r>
            <w:proofErr w:type="spellEnd"/>
            <w:r w:rsidRPr="005A3B7D">
              <w:rPr>
                <w:sz w:val="16"/>
                <w:szCs w:val="16"/>
              </w:rPr>
              <w:t xml:space="preserve"> os valores e atualiza o RTC do sistema.</w:t>
            </w:r>
          </w:p>
        </w:tc>
      </w:tr>
      <w:tr w:rsidR="005A3B7D" w:rsidRPr="005A3B7D" w14:paraId="688A9BF3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B6721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energy</w:t>
            </w:r>
            <w:proofErr w:type="spellEnd"/>
          </w:p>
        </w:tc>
        <w:tc>
          <w:tcPr>
            <w:tcW w:w="0" w:type="auto"/>
            <w:hideMark/>
          </w:tcPr>
          <w:p w14:paraId="2BE041FE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5550816B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0C81BF0A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Retorna dados de medição elétrica em formato JSON, incluindo tensão, corrente, potência, energia, frequência e fator de potência.</w:t>
            </w:r>
          </w:p>
        </w:tc>
      </w:tr>
      <w:tr w:rsidR="005A3B7D" w:rsidRPr="005A3B7D" w14:paraId="1E15DFA2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DB7C2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env</w:t>
            </w:r>
            <w:proofErr w:type="spellEnd"/>
          </w:p>
        </w:tc>
        <w:tc>
          <w:tcPr>
            <w:tcW w:w="0" w:type="auto"/>
            <w:hideMark/>
          </w:tcPr>
          <w:p w14:paraId="5FCF5854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307C79F7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325FBE57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Retorna dados ambientais em formato JSON, incluindo temperatura, umidade e luminosidade.</w:t>
            </w:r>
          </w:p>
        </w:tc>
      </w:tr>
    </w:tbl>
    <w:p w14:paraId="7A0F0220" w14:textId="77777777" w:rsidR="005A3B7D" w:rsidRDefault="005A3B7D" w:rsidP="00FE5231">
      <w:pPr>
        <w:jc w:val="both"/>
      </w:pPr>
    </w:p>
    <w:p w14:paraId="79EE8B74" w14:textId="4161E610" w:rsidR="005A3B7D" w:rsidRPr="005A3B7D" w:rsidRDefault="005A3B7D" w:rsidP="00FE5231">
      <w:pPr>
        <w:jc w:val="both"/>
        <w:rPr>
          <w:sz w:val="16"/>
          <w:szCs w:val="16"/>
        </w:rPr>
      </w:pPr>
      <w:r w:rsidRPr="005A3B7D">
        <w:rPr>
          <w:b/>
          <w:bCs/>
          <w:sz w:val="16"/>
          <w:szCs w:val="16"/>
        </w:rPr>
        <w:t>Nota:</w:t>
      </w:r>
      <w:r w:rsidRPr="005A3B7D">
        <w:rPr>
          <w:sz w:val="16"/>
          <w:szCs w:val="16"/>
        </w:rPr>
        <w:br/>
        <w:t xml:space="preserve">Todos os </w:t>
      </w:r>
      <w:proofErr w:type="spellStart"/>
      <w:r w:rsidRPr="005A3B7D">
        <w:rPr>
          <w:sz w:val="16"/>
          <w:szCs w:val="16"/>
        </w:rPr>
        <w:t>endpoints</w:t>
      </w:r>
      <w:proofErr w:type="spellEnd"/>
      <w:r w:rsidRPr="005A3B7D">
        <w:rPr>
          <w:sz w:val="16"/>
          <w:szCs w:val="16"/>
        </w:rPr>
        <w:t xml:space="preserve"> protegidos exigem uma sessão válida. O sistema utiliza controle de sessão com tempo de expiração baseado em inatividade, aumentando a segurança contra acessos não autorizados.</w:t>
      </w:r>
    </w:p>
    <w:p w14:paraId="048E6AD2" w14:textId="77777777" w:rsidR="005A3B7D" w:rsidRPr="00482024" w:rsidRDefault="005A3B7D" w:rsidP="00FE5231">
      <w:pPr>
        <w:jc w:val="both"/>
      </w:pPr>
    </w:p>
    <w:p w14:paraId="7CBF959C" w14:textId="77777777" w:rsidR="00482024" w:rsidRPr="00482024" w:rsidRDefault="00482024" w:rsidP="00482024">
      <w:pPr>
        <w:pStyle w:val="Ttulo2"/>
      </w:pPr>
      <w:r w:rsidRPr="00482024">
        <w:lastRenderedPageBreak/>
        <w:t>5.3 Arquitetura IoT</w:t>
      </w:r>
    </w:p>
    <w:p w14:paraId="5CDB6FF7" w14:textId="5C3D98C5" w:rsidR="00482024" w:rsidRDefault="00482024" w:rsidP="00482024">
      <w:pPr>
        <w:jc w:val="both"/>
      </w:pPr>
      <w:r w:rsidRPr="00482024">
        <w:t>A camada IoT é responsável pela transmissão dos dados coletados para a nuvem, utilizando o protocolo MQTT</w:t>
      </w:r>
      <w:r w:rsidR="00C36EE4">
        <w:t>.</w:t>
      </w:r>
      <w:r w:rsidRPr="00482024">
        <w:t xml:space="preserve"> Os dados são publicados periodicamente em tópicos específicos, permitindo sua visualização em dashboards e armazenamento para análise histórica.</w:t>
      </w:r>
    </w:p>
    <w:p w14:paraId="01C82AE9" w14:textId="3A4D66AA" w:rsidR="00B00841" w:rsidRPr="00482024" w:rsidRDefault="00C10502" w:rsidP="00482024">
      <w:pPr>
        <w:jc w:val="both"/>
      </w:pPr>
      <w:r w:rsidRPr="00C10502">
        <w:rPr>
          <w:noProof/>
        </w:rPr>
        <w:drawing>
          <wp:inline distT="0" distB="0" distL="0" distR="0" wp14:anchorId="46686D36" wp14:editId="38932E26">
            <wp:extent cx="5486400" cy="2336800"/>
            <wp:effectExtent l="0" t="0" r="0" b="6350"/>
            <wp:docPr id="1012146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460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0126" w14:textId="77777777" w:rsidR="008D0230" w:rsidRPr="00482024" w:rsidRDefault="00000000">
      <w:pPr>
        <w:pStyle w:val="Ttulo2"/>
      </w:pPr>
      <w:r w:rsidRPr="00482024">
        <w:t>6 DESENVOLVIMENTO DO SISTEMA</w:t>
      </w:r>
    </w:p>
    <w:p w14:paraId="1075C0CA" w14:textId="77777777" w:rsidR="00482024" w:rsidRDefault="00482024" w:rsidP="00482024">
      <w:pPr>
        <w:jc w:val="both"/>
      </w:pPr>
      <w:r w:rsidRPr="00482024">
        <w:t>O desenvolvimento do sistema envolveu a implementação de tarefas independentes no FreeRTOS, cada uma responsável por uma funcionalidade específica, como leitura de sensores, atualização do display e comunicação MQTT. A troca de informações entre tarefas é realizada por meio de filas, evitando acesso concorrente direto aos recursos compartilhados.</w:t>
      </w:r>
    </w:p>
    <w:p w14:paraId="44710CA8" w14:textId="4261639E" w:rsidR="007E7525" w:rsidRDefault="007E7525" w:rsidP="007E7525">
      <w:pPr>
        <w:jc w:val="both"/>
      </w:pPr>
      <w:r>
        <w:t xml:space="preserve">O arquivo principal da aplicação é responsável pela inicialização do sistema e criação das tarefas do FreeRTOS. Os módulos de sensores concentram a leitura de variáveis ambientais, enquanto o módulo de energia realiza a comunicação com o medidor PZEM-004T por meio do protocolo </w:t>
      </w:r>
      <w:proofErr w:type="spellStart"/>
      <w:r>
        <w:t>Modbus</w:t>
      </w:r>
      <w:proofErr w:type="spellEnd"/>
      <w:r>
        <w:t xml:space="preserve"> RTU.</w:t>
      </w:r>
    </w:p>
    <w:p w14:paraId="78FDED6B" w14:textId="3FFF5B61" w:rsidR="007E7525" w:rsidRDefault="007E7525" w:rsidP="007E7525">
      <w:pPr>
        <w:jc w:val="both"/>
      </w:pPr>
      <w:r>
        <w:t>O módulo de interface gráfica é responsável pela atualização do display local, apresentando ao usuário os dados coletados em tempo real. Já o módulo de comunicação MQTT gerencia a conexão Wi-Fi, a serialização dos dados e sua publicação no broker MQTT.</w:t>
      </w:r>
    </w:p>
    <w:p w14:paraId="43FB5C95" w14:textId="45DA9D2E" w:rsidR="007E7525" w:rsidRDefault="007E7525" w:rsidP="007E7525">
      <w:pPr>
        <w:jc w:val="both"/>
      </w:pPr>
      <w:r>
        <w:t>As tarefas do FreeRTOS foram projetadas de forma a minimizar dependências diretas entre módulos. Cada tarefa executa uma função específica e se comunica com as demais por meio de filas.</w:t>
      </w:r>
    </w:p>
    <w:p w14:paraId="43660DAE" w14:textId="1D1B92C7" w:rsidR="007E7525" w:rsidRDefault="007E7525" w:rsidP="007E7525">
      <w:pPr>
        <w:jc w:val="both"/>
      </w:pPr>
      <w:r>
        <w:t>Essa abordagem garante maior robustez ao sistema, permitindo que falhas pontuais em um módulo não comprometam o funcionamento global da aplicação.</w:t>
      </w:r>
    </w:p>
    <w:p w14:paraId="45D57E88" w14:textId="1018DB79" w:rsidR="008A7039" w:rsidRDefault="008A7039" w:rsidP="008A7039">
      <w:pPr>
        <w:jc w:val="center"/>
      </w:pPr>
      <w:r w:rsidRPr="008A7039">
        <w:rPr>
          <w:noProof/>
        </w:rPr>
        <w:lastRenderedPageBreak/>
        <w:drawing>
          <wp:inline distT="0" distB="0" distL="0" distR="0" wp14:anchorId="24A85D17" wp14:editId="6480EF4E">
            <wp:extent cx="3558696" cy="3156668"/>
            <wp:effectExtent l="0" t="0" r="3810" b="5715"/>
            <wp:docPr id="1584129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299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182" cy="317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295E" w14:textId="77777777" w:rsidR="008A7039" w:rsidRDefault="008A7039" w:rsidP="008A7039">
      <w:pPr>
        <w:jc w:val="center"/>
      </w:pPr>
    </w:p>
    <w:p w14:paraId="055D9A1D" w14:textId="451A6F6C" w:rsidR="008A7039" w:rsidRDefault="008A7039" w:rsidP="008A7039">
      <w:pPr>
        <w:jc w:val="center"/>
      </w:pPr>
      <w:r w:rsidRPr="008A7039">
        <w:rPr>
          <w:noProof/>
        </w:rPr>
        <w:drawing>
          <wp:inline distT="0" distB="0" distL="0" distR="0" wp14:anchorId="22316D4F" wp14:editId="4D412785">
            <wp:extent cx="3763701" cy="2919482"/>
            <wp:effectExtent l="0" t="0" r="8255" b="0"/>
            <wp:docPr id="301913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13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713" cy="293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F407" w14:textId="77777777" w:rsidR="008A7039" w:rsidRDefault="008A7039" w:rsidP="008A7039">
      <w:pPr>
        <w:jc w:val="center"/>
      </w:pPr>
    </w:p>
    <w:p w14:paraId="7D1F7288" w14:textId="7C1E1919" w:rsidR="008A7039" w:rsidRPr="00482024" w:rsidRDefault="008A7039" w:rsidP="008A7039">
      <w:pPr>
        <w:jc w:val="center"/>
      </w:pPr>
      <w:r w:rsidRPr="008A7039">
        <w:rPr>
          <w:noProof/>
        </w:rPr>
        <w:lastRenderedPageBreak/>
        <w:drawing>
          <wp:inline distT="0" distB="0" distL="0" distR="0" wp14:anchorId="29B5DF73" wp14:editId="231252EA">
            <wp:extent cx="1992110" cy="4467943"/>
            <wp:effectExtent l="0" t="0" r="8255" b="8890"/>
            <wp:docPr id="18696080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080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03622" cy="449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1C500" w14:textId="77777777" w:rsidR="00482024" w:rsidRDefault="00482024" w:rsidP="00482024">
      <w:pPr>
        <w:jc w:val="both"/>
      </w:pPr>
      <w:r w:rsidRPr="00482024">
        <w:t>Os protocolos de comunicação utilizados incluem I2C, UART, SPI e MQTT, garantindo integração eficiente entre os diversos módulos do sistema.</w:t>
      </w:r>
    </w:p>
    <w:p w14:paraId="5909B3B5" w14:textId="1CFE359D" w:rsidR="00890F46" w:rsidRPr="00482024" w:rsidRDefault="00890F46" w:rsidP="00890F46">
      <w:pPr>
        <w:jc w:val="center"/>
      </w:pPr>
      <w:r w:rsidRPr="00890F46">
        <w:rPr>
          <w:noProof/>
        </w:rPr>
        <w:lastRenderedPageBreak/>
        <w:drawing>
          <wp:inline distT="0" distB="0" distL="0" distR="0" wp14:anchorId="5F5B7B96" wp14:editId="5D8FBCA2">
            <wp:extent cx="3515979" cy="3704452"/>
            <wp:effectExtent l="0" t="0" r="8890" b="0"/>
            <wp:docPr id="16426150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150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27758" cy="3716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393C" w14:textId="77777777" w:rsidR="008D0230" w:rsidRPr="00482024" w:rsidRDefault="00000000">
      <w:pPr>
        <w:pStyle w:val="Ttulo2"/>
      </w:pPr>
      <w:r w:rsidRPr="00482024">
        <w:t>7 EVIDÊNCIAS DE FUNCIONAMENTO</w:t>
      </w:r>
    </w:p>
    <w:p w14:paraId="2F9A97B6" w14:textId="77777777" w:rsidR="00482024" w:rsidRPr="00482024" w:rsidRDefault="00482024" w:rsidP="00482024">
      <w:pPr>
        <w:jc w:val="both"/>
      </w:pPr>
      <w:r w:rsidRPr="00482024">
        <w:t>Como evidências do funcionamento do sistema, foram coletados registros fotográficos da montagem do hardware, capturas do display exibindo dados em tempo real, logs de comunicação MQTT comprovando a publicação dos dados e capturas de tela da plataforma IoT.</w:t>
      </w:r>
    </w:p>
    <w:p w14:paraId="58BADE7B" w14:textId="77777777" w:rsidR="00482024" w:rsidRPr="00482024" w:rsidRDefault="00482024" w:rsidP="00482024">
      <w:pPr>
        <w:jc w:val="both"/>
      </w:pPr>
      <w:r w:rsidRPr="00482024">
        <w:t>Adicionalmente, foi produzido um vídeo demonstrativo com duração entre cinco e sete minutos, apresentando o funcionamento completo do sistema, desde a inicialização até a visualização dos dados na nuvem.</w:t>
      </w:r>
    </w:p>
    <w:p w14:paraId="39619830" w14:textId="77777777" w:rsidR="008D0230" w:rsidRPr="00482024" w:rsidRDefault="00000000">
      <w:pPr>
        <w:pStyle w:val="Ttulo2"/>
      </w:pPr>
      <w:r w:rsidRPr="00482024">
        <w:t>8 CONCLUSÃO</w:t>
      </w:r>
    </w:p>
    <w:p w14:paraId="13C017C5" w14:textId="31E67FBD" w:rsidR="00482024" w:rsidRPr="00482024" w:rsidRDefault="00482024" w:rsidP="00482024">
      <w:pPr>
        <w:jc w:val="both"/>
      </w:pPr>
      <w:r w:rsidRPr="00482024">
        <w:t>O sistema embarcado desenvolvido atendeu aos objetivos propostos, demonstrando a viabilidade da integração entre hardware, firmware multitarefa e serviços IoT em uma plataforma de baixo custo. A utilização do FreeRTOS proporcionou maior organização e previsibilidade ao firmware, enquanto a comunicação MQTT garantiu a transmissão dos dados.</w:t>
      </w:r>
    </w:p>
    <w:p w14:paraId="4B5CA9EC" w14:textId="77777777" w:rsidR="00482024" w:rsidRPr="00482024" w:rsidRDefault="00482024" w:rsidP="00482024">
      <w:pPr>
        <w:jc w:val="both"/>
      </w:pPr>
      <w:r w:rsidRPr="00482024">
        <w:t>O projeto apresenta potencial de expansão, podendo ser adaptado para novas aplicações e integrações futuras.</w:t>
      </w:r>
    </w:p>
    <w:p w14:paraId="6D4FD2AC" w14:textId="77777777" w:rsidR="008D0230" w:rsidRPr="00112AF8" w:rsidRDefault="00000000">
      <w:pPr>
        <w:pStyle w:val="Ttulo2"/>
      </w:pPr>
      <w:r w:rsidRPr="00112AF8">
        <w:t>9 REFERÊNCIAS</w:t>
      </w:r>
    </w:p>
    <w:p w14:paraId="5A375A54" w14:textId="041860C4" w:rsidR="00482024" w:rsidRDefault="00482024" w:rsidP="0024702E">
      <w:pPr>
        <w:spacing w:after="0"/>
      </w:pPr>
      <w:r>
        <w:t xml:space="preserve">FREERTOS. FreeRTOS </w:t>
      </w:r>
      <w:proofErr w:type="spellStart"/>
      <w:r>
        <w:t>Reference</w:t>
      </w:r>
      <w:proofErr w:type="spellEnd"/>
      <w:r>
        <w:t xml:space="preserve"> Manual. Disponível em: &lt;https://www.freertos.org&gt;. Acesso em: 1 jan. 2026.</w:t>
      </w:r>
    </w:p>
    <w:p w14:paraId="177499F8" w14:textId="3C5781B9" w:rsidR="00482024" w:rsidRPr="0024702E" w:rsidRDefault="00482024" w:rsidP="0024702E">
      <w:pPr>
        <w:spacing w:after="0"/>
        <w:rPr>
          <w:lang w:val="en-US"/>
        </w:rPr>
      </w:pPr>
      <w:r>
        <w:lastRenderedPageBreak/>
        <w:t xml:space="preserve">MQTT. MQTT </w:t>
      </w:r>
      <w:proofErr w:type="spellStart"/>
      <w:r>
        <w:t>Version</w:t>
      </w:r>
      <w:proofErr w:type="spellEnd"/>
      <w:r>
        <w:t xml:space="preserve"> 3.1.1 </w:t>
      </w:r>
      <w:proofErr w:type="spellStart"/>
      <w:r>
        <w:t>Specification</w:t>
      </w:r>
      <w:proofErr w:type="spellEnd"/>
      <w:r>
        <w:t xml:space="preserve">. Disponível em: &lt;https://mqtt.org&gt;. </w:t>
      </w:r>
      <w:proofErr w:type="spellStart"/>
      <w:r w:rsidRPr="0024702E">
        <w:rPr>
          <w:lang w:val="en-US"/>
        </w:rPr>
        <w:t>Acesso</w:t>
      </w:r>
      <w:proofErr w:type="spellEnd"/>
      <w:r w:rsidRPr="0024702E">
        <w:rPr>
          <w:lang w:val="en-US"/>
        </w:rPr>
        <w:t xml:space="preserve"> </w:t>
      </w:r>
      <w:proofErr w:type="spellStart"/>
      <w:r w:rsidRPr="0024702E">
        <w:rPr>
          <w:lang w:val="en-US"/>
        </w:rPr>
        <w:t>em</w:t>
      </w:r>
      <w:proofErr w:type="spellEnd"/>
      <w:r w:rsidRPr="0024702E">
        <w:rPr>
          <w:lang w:val="en-US"/>
        </w:rPr>
        <w:t xml:space="preserve">: 1 </w:t>
      </w:r>
      <w:proofErr w:type="spellStart"/>
      <w:r w:rsidRPr="0024702E">
        <w:rPr>
          <w:lang w:val="en-US"/>
        </w:rPr>
        <w:t>jan.</w:t>
      </w:r>
      <w:proofErr w:type="spellEnd"/>
      <w:r w:rsidRPr="0024702E">
        <w:rPr>
          <w:lang w:val="en-US"/>
        </w:rPr>
        <w:t xml:space="preserve"> 2026.</w:t>
      </w:r>
    </w:p>
    <w:p w14:paraId="1A96C8DA" w14:textId="00D90515" w:rsidR="00482024" w:rsidRDefault="00482024" w:rsidP="0024702E">
      <w:pPr>
        <w:spacing w:after="0"/>
      </w:pPr>
      <w:r w:rsidRPr="00482024">
        <w:rPr>
          <w:lang w:val="en-US"/>
        </w:rPr>
        <w:t xml:space="preserve">RASPBERRY PI FOUNDATION. Raspberry Pi Pico W Documentation. </w:t>
      </w:r>
      <w:r>
        <w:t>Disponível em: &lt;https://www.raspberrypi.com&gt;. Acesso em: 1 jan. 2026.</w:t>
      </w:r>
    </w:p>
    <w:p w14:paraId="6A2E2446" w14:textId="77777777" w:rsidR="00D64552" w:rsidRDefault="00D64552" w:rsidP="00482024"/>
    <w:p w14:paraId="417E7B91" w14:textId="7173636E" w:rsidR="007E7525" w:rsidRDefault="00D64552" w:rsidP="007E7525">
      <w:pPr>
        <w:pStyle w:val="Ttulo2"/>
      </w:pPr>
      <w:r>
        <w:t>10</w:t>
      </w:r>
      <w:r w:rsidRPr="00482024">
        <w:t xml:space="preserve"> A</w:t>
      </w:r>
      <w:r>
        <w:t>PÊNDICES</w:t>
      </w:r>
    </w:p>
    <w:p w14:paraId="7DE7D0C3" w14:textId="6A73BF16" w:rsidR="007E7525" w:rsidRDefault="007E7525" w:rsidP="007E7525">
      <w:r>
        <w:t>Este apêndice apresenta uma análise detalhada da organização do firmware desenvolvido, bem como a estrutura de diretórios do projeto, com o objetivo de facilitar o entendimento da arquitetura interna do sistema.</w:t>
      </w:r>
    </w:p>
    <w:p w14:paraId="2A58B58A" w14:textId="4140B530" w:rsidR="007E7525" w:rsidRPr="00D64552" w:rsidRDefault="007E7525" w:rsidP="007E7525">
      <w:r>
        <w:t>O firmware foi desenvolvido em linguagem C, utilizando o SDK oficial da Raspberry Pi Pico W e o sistema operacional de tempo real FreeRTOS. A organização do projeto segue boas práticas de engenharia de software embarcado, com separação clara entre inicialização do sistema, tarefas, drivers e bibliotecas.</w:t>
      </w:r>
    </w:p>
    <w:p w14:paraId="378BA23C" w14:textId="1FC3B1D7" w:rsidR="00D64552" w:rsidRDefault="00671E19" w:rsidP="007E7525">
      <w:pPr>
        <w:jc w:val="center"/>
      </w:pPr>
      <w:r w:rsidRPr="00671E19">
        <w:drawing>
          <wp:inline distT="0" distB="0" distL="0" distR="0" wp14:anchorId="318A3ECD" wp14:editId="1F981312">
            <wp:extent cx="1781424" cy="5134692"/>
            <wp:effectExtent l="0" t="0" r="9525" b="0"/>
            <wp:docPr id="18355893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893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9F40C" w14:textId="09F0829F" w:rsidR="00632A8D" w:rsidRDefault="00632A8D" w:rsidP="00632A8D">
      <w:pPr>
        <w:jc w:val="both"/>
      </w:pPr>
      <w:r>
        <w:lastRenderedPageBreak/>
        <w:t xml:space="preserve">O sistema embarcado desenvolvido incorpora uma interface web para configuração e monitoramento local, acessível por meio de navegador padrão em dispositivos conectados à mesma rede. Essa interface foi implementada diretamente no firmware, sem dependência de servidores externos, utilizando a pilha de rede </w:t>
      </w:r>
      <w:proofErr w:type="spellStart"/>
      <w:r>
        <w:t>lwIP</w:t>
      </w:r>
      <w:proofErr w:type="spellEnd"/>
      <w:r>
        <w:t xml:space="preserve"> em modo RAW TCP.</w:t>
      </w:r>
    </w:p>
    <w:p w14:paraId="30DD585D" w14:textId="260431A0" w:rsidR="00632A8D" w:rsidRDefault="00632A8D" w:rsidP="00632A8D">
      <w:pPr>
        <w:jc w:val="both"/>
      </w:pPr>
      <w:r>
        <w:t>A interface web é composta por páginas HTML responsivas, incluindo tela de login, painel de monitoramento (dashboard) e páginas de configuração. O painel principal apresenta, em tempo real, dados de energia elétrica, como tensão, corrente, potência, energia consumida, frequência e fator de potência, além de variáveis ambientais, como temperatura, umidade e luminosidade.</w:t>
      </w:r>
    </w:p>
    <w:p w14:paraId="63DA2E69" w14:textId="7FA06C96" w:rsidR="00632A8D" w:rsidRDefault="00632A8D" w:rsidP="00632A8D">
      <w:pPr>
        <w:jc w:val="both"/>
      </w:pPr>
      <w:r>
        <w:t>O acesso ao servidor web é protegido por um mecanismo de autenticação baseado em credenciais de usuário e senha. Após a autenticação bem-sucedida, o sistema cria uma sessão válida, controlada por tempo de inatividade. Caso não haja interação do usuário dentro de um período previamente definido, a sessão é automaticamente invalidada, exigindo novo login.</w:t>
      </w:r>
    </w:p>
    <w:p w14:paraId="5DA306DB" w14:textId="44335068" w:rsidR="00632A8D" w:rsidRDefault="00632A8D" w:rsidP="00632A8D">
      <w:pPr>
        <w:jc w:val="both"/>
      </w:pPr>
      <w:r>
        <w:t>Esse mecanismo reduz riscos associados a acessos não autorizados, especialmente em ambientes onde o dispositivo permanece continuamente conectado à rede.</w:t>
      </w:r>
    </w:p>
    <w:p w14:paraId="1B94948E" w14:textId="466A7C6D" w:rsidR="00632A8D" w:rsidRDefault="00632A8D" w:rsidP="00632A8D">
      <w:pPr>
        <w:jc w:val="both"/>
      </w:pPr>
      <w:r>
        <w:t xml:space="preserve">Visando aumentar a segurança do sistema, as senhas de acesso não são armazenadas em texto plano. Durante o processo de configuração das credenciais, a senha fornecida pelo usuário é processada por um algoritmo criptográfico de </w:t>
      </w:r>
      <w:proofErr w:type="spellStart"/>
      <w:r>
        <w:t>hash</w:t>
      </w:r>
      <w:proofErr w:type="spellEnd"/>
      <w:r>
        <w:t xml:space="preserve"> SHA-256, gerando um valor de 256 bits.</w:t>
      </w:r>
    </w:p>
    <w:p w14:paraId="71D5137C" w14:textId="2E13BDF0" w:rsidR="00632A8D" w:rsidRDefault="00632A8D" w:rsidP="00632A8D">
      <w:pPr>
        <w:jc w:val="both"/>
      </w:pPr>
      <w:r>
        <w:t xml:space="preserve">Apenas o </w:t>
      </w:r>
      <w:proofErr w:type="spellStart"/>
      <w:r>
        <w:t>hash</w:t>
      </w:r>
      <w:proofErr w:type="spellEnd"/>
      <w:r>
        <w:t xml:space="preserve"> resultante da senha é armazenado de forma persistente na memória EEPROM do módulo RTC. Dessa forma, mesmo em caso de acesso indevido à memória, a senha original não pode ser diretamente recuperada, atendendo a boas práticas de segurança da informação.</w:t>
      </w:r>
    </w:p>
    <w:p w14:paraId="44F1C844" w14:textId="3646E984" w:rsidR="00632A8D" w:rsidRDefault="00632A8D" w:rsidP="00632A8D">
      <w:pPr>
        <w:jc w:val="both"/>
      </w:pPr>
      <w:r>
        <w:t>A utilização da memória EEPROM integrada ao módulo RTC para o armazenamento das credenciais proporciona maior confiabilidade ao sistema, uma vez que as informações permanecem preservadas mesmo em casos de desligamento total da alimentação principal.</w:t>
      </w:r>
    </w:p>
    <w:p w14:paraId="328BC3DF" w14:textId="0A9CA3DC" w:rsidR="00632A8D" w:rsidRDefault="00632A8D" w:rsidP="00632A8D">
      <w:pPr>
        <w:jc w:val="both"/>
      </w:pPr>
      <w:r>
        <w:t>Além das credenciais de autenticação, o módulo RTC também é utilizado para manter a data e hora do sistema, permitindo registros temporais consistentes e possibilitando futuras expansões, como geração de logs com carimbo de tempo.</w:t>
      </w:r>
    </w:p>
    <w:p w14:paraId="6FCA4C23" w14:textId="78556DF1" w:rsidR="00632A8D" w:rsidRDefault="00632A8D" w:rsidP="00632A8D">
      <w:pPr>
        <w:jc w:val="both"/>
      </w:pPr>
      <w:r>
        <w:t xml:space="preserve">O servidor web disponibiliza </w:t>
      </w:r>
      <w:proofErr w:type="spellStart"/>
      <w:r>
        <w:t>endpoints</w:t>
      </w:r>
      <w:proofErr w:type="spellEnd"/>
      <w:r>
        <w:t xml:space="preserve"> HTTP específicos para fornecimento de dados em formato JSON, os quais são consumidos pela própria interface web por meio de requisições assíncronas. Essa abordagem permite a atualização periódica das informações exibidas no dashboard sem a necessidade de recarregar a página.</w:t>
      </w:r>
    </w:p>
    <w:p w14:paraId="1CDCE893" w14:textId="3ED7D00E" w:rsidR="00632A8D" w:rsidRDefault="00632A8D" w:rsidP="00632A8D">
      <w:pPr>
        <w:jc w:val="both"/>
      </w:pPr>
      <w:r>
        <w:t>Os dados apresentados são obtidos diretamente da estrutura de estado global do sistema, garantindo que as informações exibidas ao usuário reflitam fielmente as medições mais recentes realizadas pelos sensores e pelo módulo de energia.</w:t>
      </w:r>
    </w:p>
    <w:p w14:paraId="1EADB6C5" w14:textId="77777777" w:rsidR="00632A8D" w:rsidRDefault="00632A8D" w:rsidP="00632A8D">
      <w:pPr>
        <w:jc w:val="both"/>
      </w:pPr>
    </w:p>
    <w:sectPr w:rsidR="00632A8D" w:rsidSect="00C562FF">
      <w:footerReference w:type="default" r:id="rId19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F3BFF" w14:textId="77777777" w:rsidR="00581F32" w:rsidRDefault="00581F32" w:rsidP="00C562FF">
      <w:pPr>
        <w:spacing w:after="0" w:line="240" w:lineRule="auto"/>
      </w:pPr>
      <w:r>
        <w:separator/>
      </w:r>
    </w:p>
  </w:endnote>
  <w:endnote w:type="continuationSeparator" w:id="0">
    <w:p w14:paraId="528D1267" w14:textId="77777777" w:rsidR="00581F32" w:rsidRDefault="00581F32" w:rsidP="00C562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222647"/>
      <w:docPartObj>
        <w:docPartGallery w:val="Page Numbers (Bottom of Page)"/>
        <w:docPartUnique/>
      </w:docPartObj>
    </w:sdtPr>
    <w:sdtContent>
      <w:p w14:paraId="11ED4C4D" w14:textId="055E3CDA" w:rsidR="00C562FF" w:rsidRDefault="00C562FF" w:rsidP="006537F0">
        <w:pPr>
          <w:pStyle w:val="Rodap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668018" w14:textId="77777777" w:rsidR="00C562FF" w:rsidRDefault="00C562F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CFD63" w14:textId="77777777" w:rsidR="00581F32" w:rsidRDefault="00581F32" w:rsidP="00C562FF">
      <w:pPr>
        <w:spacing w:after="0" w:line="240" w:lineRule="auto"/>
      </w:pPr>
      <w:r>
        <w:separator/>
      </w:r>
    </w:p>
  </w:footnote>
  <w:footnote w:type="continuationSeparator" w:id="0">
    <w:p w14:paraId="319EC87E" w14:textId="77777777" w:rsidR="00581F32" w:rsidRDefault="00581F32" w:rsidP="00C562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6B12B7"/>
    <w:multiLevelType w:val="multilevel"/>
    <w:tmpl w:val="3C00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33342"/>
    <w:multiLevelType w:val="hybridMultilevel"/>
    <w:tmpl w:val="3B988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927368">
    <w:abstractNumId w:val="8"/>
  </w:num>
  <w:num w:numId="2" w16cid:durableId="1224950426">
    <w:abstractNumId w:val="6"/>
  </w:num>
  <w:num w:numId="3" w16cid:durableId="2099934976">
    <w:abstractNumId w:val="5"/>
  </w:num>
  <w:num w:numId="4" w16cid:durableId="396827139">
    <w:abstractNumId w:val="4"/>
  </w:num>
  <w:num w:numId="5" w16cid:durableId="1633822258">
    <w:abstractNumId w:val="7"/>
  </w:num>
  <w:num w:numId="6" w16cid:durableId="1392996151">
    <w:abstractNumId w:val="3"/>
  </w:num>
  <w:num w:numId="7" w16cid:durableId="76052509">
    <w:abstractNumId w:val="2"/>
  </w:num>
  <w:num w:numId="8" w16cid:durableId="2077388686">
    <w:abstractNumId w:val="1"/>
  </w:num>
  <w:num w:numId="9" w16cid:durableId="1838186094">
    <w:abstractNumId w:val="0"/>
  </w:num>
  <w:num w:numId="10" w16cid:durableId="1331831247">
    <w:abstractNumId w:val="9"/>
  </w:num>
  <w:num w:numId="11" w16cid:durableId="5224035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58D5"/>
    <w:rsid w:val="0006063C"/>
    <w:rsid w:val="000A1AD0"/>
    <w:rsid w:val="000F0F76"/>
    <w:rsid w:val="00112AF8"/>
    <w:rsid w:val="00141BE7"/>
    <w:rsid w:val="0015074B"/>
    <w:rsid w:val="00151EB7"/>
    <w:rsid w:val="0017299B"/>
    <w:rsid w:val="0024702E"/>
    <w:rsid w:val="00257177"/>
    <w:rsid w:val="0029639D"/>
    <w:rsid w:val="00326F90"/>
    <w:rsid w:val="0039358E"/>
    <w:rsid w:val="003F1B9B"/>
    <w:rsid w:val="003F29ED"/>
    <w:rsid w:val="00482024"/>
    <w:rsid w:val="004C6BD0"/>
    <w:rsid w:val="004F787B"/>
    <w:rsid w:val="0056348A"/>
    <w:rsid w:val="005676BD"/>
    <w:rsid w:val="00581F32"/>
    <w:rsid w:val="005A3B7D"/>
    <w:rsid w:val="005C7187"/>
    <w:rsid w:val="00632A8D"/>
    <w:rsid w:val="006537F0"/>
    <w:rsid w:val="00671E19"/>
    <w:rsid w:val="006750C4"/>
    <w:rsid w:val="006958C7"/>
    <w:rsid w:val="00706038"/>
    <w:rsid w:val="007532DA"/>
    <w:rsid w:val="0075594D"/>
    <w:rsid w:val="007D4401"/>
    <w:rsid w:val="007E7525"/>
    <w:rsid w:val="00890F46"/>
    <w:rsid w:val="008A7039"/>
    <w:rsid w:val="008D0230"/>
    <w:rsid w:val="008E6909"/>
    <w:rsid w:val="009355EC"/>
    <w:rsid w:val="009913FE"/>
    <w:rsid w:val="00A34BA3"/>
    <w:rsid w:val="00A5289F"/>
    <w:rsid w:val="00AA1D8D"/>
    <w:rsid w:val="00B00841"/>
    <w:rsid w:val="00B2642D"/>
    <w:rsid w:val="00B26D15"/>
    <w:rsid w:val="00B44F6E"/>
    <w:rsid w:val="00B47730"/>
    <w:rsid w:val="00B6676D"/>
    <w:rsid w:val="00B85EB1"/>
    <w:rsid w:val="00BB38D3"/>
    <w:rsid w:val="00BF2880"/>
    <w:rsid w:val="00C10502"/>
    <w:rsid w:val="00C36EE4"/>
    <w:rsid w:val="00C562FF"/>
    <w:rsid w:val="00CB0664"/>
    <w:rsid w:val="00CC297E"/>
    <w:rsid w:val="00CF64BA"/>
    <w:rsid w:val="00D64552"/>
    <w:rsid w:val="00E52162"/>
    <w:rsid w:val="00F4377D"/>
    <w:rsid w:val="00FB68BD"/>
    <w:rsid w:val="00FC693F"/>
    <w:rsid w:val="00FD223F"/>
    <w:rsid w:val="00FE1FBC"/>
    <w:rsid w:val="00FE5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6841B4"/>
  <w14:defaultImageDpi w14:val="300"/>
  <w15:docId w15:val="{681A422A-6D75-4433-ACA8-D20E96C78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82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deGrade4-nfase1">
    <w:name w:val="Grid Table 4 Accent 1"/>
    <w:basedOn w:val="Tabelanormal"/>
    <w:uiPriority w:val="49"/>
    <w:rsid w:val="005A3B7D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14</Pages>
  <Words>2687</Words>
  <Characters>14515</Characters>
  <Application>Microsoft Office Word</Application>
  <DocSecurity>0</DocSecurity>
  <Lines>120</Lines>
  <Paragraphs>34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17168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121</cp:revision>
  <dcterms:created xsi:type="dcterms:W3CDTF">2026-01-03T12:16:00Z</dcterms:created>
  <dcterms:modified xsi:type="dcterms:W3CDTF">2026-01-10T13:36:00Z</dcterms:modified>
  <cp:category/>
</cp:coreProperties>
</file>