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bookmarkStart w:id="0" w:name="_GoBack"/>
      <w:bookmarkEnd w:id="0"/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1" w:name="_gjdgxs" w:colFirst="0" w:colLast="0"/>
      <w:bookmarkEnd w:id="1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4BCB8FCF" w:rsidR="004D1A32" w:rsidRPr="00291047" w:rsidRDefault="004D1A32" w:rsidP="00267834">
      <w:pPr>
        <w:pStyle w:val="Heading2"/>
        <w:bidi/>
        <w:jc w:val="center"/>
        <w:rPr>
          <w:rFonts w:ascii="HelveticaNeueLT Arabic 75 Bold" w:hAnsi="HelveticaNeueLT Arabic 75 Bold" w:cs="HelveticaNeueLT Arabic 75 Bold"/>
          <w:b/>
          <w:bCs w:val="0"/>
          <w:sz w:val="28"/>
          <w:szCs w:val="28"/>
        </w:rPr>
      </w:pP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 xml:space="preserve">الربع </w:t>
      </w:r>
      <w:r w:rsidR="00267834">
        <w:rPr>
          <w:rFonts w:ascii="HelveticaNeueLT Arabic 75 Bold" w:hAnsi="HelveticaNeueLT Arabic 75 Bold" w:cs="HelveticaNeueLT Arabic 75 Bold" w:hint="cs"/>
          <w:b/>
          <w:bCs w:val="0"/>
          <w:color w:val="00ABBB"/>
          <w:sz w:val="34"/>
          <w:szCs w:val="36"/>
          <w:rtl/>
        </w:rPr>
        <w:t>الاول</w:t>
      </w: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 xml:space="preserve"> لعام 2021م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646B1477" w14:textId="77777777" w:rsidR="00491726" w:rsidRDefault="00491726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38844BC0" w14:textId="2268DF10" w:rsidR="00D22105" w:rsidRDefault="00C20961" w:rsidP="00346780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</w:t>
      </w:r>
      <w:r w:rsidR="00E24249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النظام </w:t>
      </w:r>
      <w:r w:rsidR="0034678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التي تعكس مدى التزام المشغل للمشروع بتنفي</w:t>
      </w:r>
      <w:r w:rsidR="00346780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ذ</w:t>
      </w:r>
      <w:r w:rsidR="0034678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الأعمال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وتطوير الموقع. </w:t>
      </w:r>
    </w:p>
    <w:p w14:paraId="48FA00B8" w14:textId="66FFFD25" w:rsidR="003421EC" w:rsidRPr="00D22105" w:rsidRDefault="00C20961" w:rsidP="004D585E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</w:t>
      </w:r>
      <w:r w:rsidR="004D585E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من </w:t>
      </w:r>
      <w:r w:rsidR="004D585E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ال</w:t>
      </w:r>
      <w:r w:rsidR="004D585E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تق</w:t>
      </w:r>
      <w:r w:rsidR="004D585E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</w:t>
      </w:r>
      <w:r w:rsidR="004D585E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رير</w:t>
      </w:r>
      <w:r w:rsidR="004D585E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المستخرجة من نظام المردم الذكي خلال</w:t>
      </w:r>
      <w:r w:rsidR="004D585E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4D585E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الربع </w:t>
      </w:r>
      <w:r w:rsidR="004D585E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الأول</w:t>
      </w:r>
      <w:r w:rsidR="004D585E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2021</w:t>
      </w:r>
      <w:r w:rsidR="004D585E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أن مخلفات الهدم والبناء كانت </w:t>
      </w:r>
      <w:r w:rsidRPr="00AB64C6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AB64C6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رصدا في ال</w:t>
      </w:r>
      <w:r w:rsidR="00F47690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وزن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AB64C6">
        <w:rPr>
          <w:rFonts w:ascii="HelveticaNeueLT Arabic 55 Roman" w:eastAsia="Tahoma" w:hAnsi="HelveticaNeueLT Arabic 55 Roman" w:cs="HelveticaNeueLT Arabic 55 Roman"/>
          <w:b/>
          <w:bCs/>
          <w:color w:val="A6A6A6" w:themeColor="background1" w:themeShade="A6"/>
          <w:kern w:val="24"/>
          <w:rtl/>
        </w:rPr>
        <w:t>(</w:t>
      </w:r>
      <w:r w:rsidRPr="00AB64C6">
        <w:rPr>
          <w:rStyle w:val="Title01Char"/>
          <w:b/>
          <w:bCs w:val="0"/>
          <w:sz w:val="22"/>
          <w:szCs w:val="22"/>
          <w:rtl/>
        </w:rPr>
        <w:t>62%</w:t>
      </w:r>
      <w:r w:rsidRPr="00AB64C6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)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في حين أن </w:t>
      </w:r>
      <w:r w:rsidR="003421EC" w:rsidRPr="00AB64C6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شهر </w:t>
      </w:r>
      <w:r w:rsidR="00D20D3A" w:rsidRPr="00AB64C6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مارس </w:t>
      </w:r>
      <w:r w:rsidR="003421EC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كان </w:t>
      </w:r>
      <w:r w:rsidR="003421EC" w:rsidRPr="00AB64C6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3421EC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رصداً للنفايات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3421EC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بنسبة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AB64C6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D20D3A" w:rsidRPr="00AB64C6">
        <w:rPr>
          <w:rStyle w:val="Title01Char"/>
          <w:rFonts w:hint="cs"/>
          <w:bCs w:val="0"/>
          <w:sz w:val="22"/>
          <w:szCs w:val="22"/>
          <w:rtl/>
        </w:rPr>
        <w:t>40</w:t>
      </w:r>
      <w:r w:rsidRPr="00AB64C6">
        <w:rPr>
          <w:rStyle w:val="Title01Char"/>
          <w:bCs w:val="0"/>
          <w:sz w:val="22"/>
          <w:szCs w:val="22"/>
          <w:rtl/>
        </w:rPr>
        <w:t>%</w:t>
      </w:r>
      <w:r w:rsidRPr="00AB64C6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.</w:t>
      </w:r>
    </w:p>
    <w:p w14:paraId="6F149CC8" w14:textId="040F89CE" w:rsidR="00491726" w:rsidRPr="00AA617A" w:rsidRDefault="00C20961" w:rsidP="005969C6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910F02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910F02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يوم </w:t>
      </w:r>
      <w:r w:rsidR="00910F02" w:rsidRPr="00910F02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الاثنين</w:t>
      </w:r>
      <w:r w:rsidRPr="00910F02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الأكثر </w:t>
      </w:r>
      <w:r w:rsidR="005969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تسجيلاً لأوزان النفايات</w:t>
      </w:r>
      <w:r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بنسبة </w:t>
      </w:r>
      <w:r w:rsidRPr="00910F02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910F02" w:rsidRPr="008F45BA">
        <w:rPr>
          <w:rStyle w:val="Title01Char"/>
          <w:rFonts w:hint="cs"/>
          <w:b/>
          <w:bCs w:val="0"/>
          <w:sz w:val="22"/>
          <w:szCs w:val="22"/>
          <w:rtl/>
        </w:rPr>
        <w:t>16</w:t>
      </w:r>
      <w:r w:rsidRPr="00910F02">
        <w:rPr>
          <w:rStyle w:val="Title01Char"/>
          <w:bCs w:val="0"/>
          <w:sz w:val="22"/>
          <w:szCs w:val="22"/>
          <w:rtl/>
        </w:rPr>
        <w:t>%</w:t>
      </w:r>
      <w:r w:rsidRPr="00910F02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910F02">
        <w:rPr>
          <w:rStyle w:val="Title01Char"/>
          <w:bCs w:val="0"/>
          <w:sz w:val="22"/>
          <w:szCs w:val="22"/>
          <w:rtl/>
        </w:rPr>
        <w:t xml:space="preserve"> </w:t>
      </w:r>
      <w:r w:rsidR="002133C2" w:rsidRPr="00910F02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 مجموع بقية الايام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</w:t>
      </w:r>
      <w:r w:rsidR="003421EC" w:rsidRPr="00AB64C6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من</w:t>
      </w:r>
      <w:r w:rsidR="003421EC" w:rsidRPr="00AB64C6">
        <w:rPr>
          <w:rFonts w:ascii="HelveticaNeueLT Arabic 55 Roman" w:eastAsia="Helvetica Neue" w:hAnsi="HelveticaNeueLT Arabic 55 Roman" w:cs="HelveticaNeueLT Arabic 55 Roman" w:hint="cs"/>
          <w:b/>
          <w:color w:val="808080" w:themeColor="background1" w:themeShade="80"/>
          <w:rtl/>
        </w:rPr>
        <w:t xml:space="preserve"> </w:t>
      </w:r>
      <w:r w:rsidR="00910F02" w:rsidRPr="00AB64C6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09:0</w:t>
      </w:r>
      <w:r w:rsidRPr="00AB64C6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0 </w:t>
      </w:r>
      <w:r w:rsidR="00F47690" w:rsidRPr="00AB64C6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ص الى</w:t>
      </w:r>
      <w:r w:rsidR="00F47690" w:rsidRPr="00AB64C6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</w:t>
      </w:r>
      <w:r w:rsidR="00910F02" w:rsidRPr="00AB64C6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10</w:t>
      </w:r>
      <w:r w:rsidRPr="00AB64C6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ص </w:t>
      </w: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بينما فترة الركود كانت </w:t>
      </w:r>
      <w:r w:rsidRPr="00AB64C6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من </w:t>
      </w:r>
      <w:r w:rsidRPr="00AB64C6">
        <w:rPr>
          <w:rStyle w:val="Title01Char"/>
          <w:bCs w:val="0"/>
          <w:color w:val="808080" w:themeColor="background1" w:themeShade="80"/>
          <w:sz w:val="22"/>
          <w:szCs w:val="22"/>
          <w:rtl/>
        </w:rPr>
        <w:t xml:space="preserve">05:00 </w:t>
      </w:r>
      <w:r w:rsidR="00F47690" w:rsidRPr="00AB64C6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م الى</w:t>
      </w:r>
      <w:r w:rsidRPr="00AB64C6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</w:t>
      </w:r>
      <w:r w:rsidR="00F47690" w:rsidRPr="00AB64C6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06:0</w:t>
      </w:r>
      <w:r w:rsidR="00F47690" w:rsidRPr="00AB64C6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D22105" w:rsidRPr="00AB64C6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 xml:space="preserve"> </w:t>
      </w:r>
      <w:r w:rsidRPr="00AB64C6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م</w:t>
      </w:r>
      <w:r w:rsidRPr="00AB64C6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.</w:t>
      </w:r>
    </w:p>
    <w:p w14:paraId="76401407" w14:textId="4B4B0B9F" w:rsidR="00F47690" w:rsidRDefault="00346780" w:rsidP="00CB5DBB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</w:t>
      </w:r>
      <w:r w:rsidR="00C20961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تشير الاحصائيات </w:t>
      </w:r>
      <w:r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إلى </w:t>
      </w:r>
      <w:r w:rsidR="00C20961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أن</w:t>
      </w:r>
      <w:r w:rsidR="00635F60" w:rsidRPr="00AB64C6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اعلى</w:t>
      </w:r>
      <w:r w:rsidR="00C20961" w:rsidRPr="00AB64C6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نسبة </w:t>
      </w:r>
      <w:r w:rsidR="00C20961" w:rsidRPr="00AB64C6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فرق</w:t>
      </w:r>
      <w:r w:rsidR="00C20961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635F60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في</w:t>
      </w:r>
      <w:r w:rsidR="00C20961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الاوزان </w:t>
      </w:r>
      <w:r w:rsidR="00635F60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بين</w:t>
      </w:r>
      <w:r w:rsidR="00C20961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47690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نظام</w:t>
      </w:r>
      <w:r w:rsidR="00C20961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المردم</w:t>
      </w:r>
      <w:r w:rsidR="00D22105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CB5DBB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ونظام تتبع</w:t>
      </w:r>
      <w:r w:rsidR="00D22105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المركبات (</w:t>
      </w:r>
      <w:r w:rsidR="00D22105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="00D22105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) </w:t>
      </w:r>
      <w:r w:rsidR="00CB5DBB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للمقاول </w:t>
      </w:r>
      <w:r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شركة </w:t>
      </w:r>
      <w:r w:rsidR="00CB5DBB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بيت العرب حيث </w:t>
      </w:r>
      <w:r w:rsidR="00C20961" w:rsidRPr="00AB64C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بلغت </w:t>
      </w:r>
      <w:r w:rsidR="00C20961" w:rsidRPr="00AB64C6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(</w:t>
      </w:r>
      <w:r w:rsidR="00D20D3A" w:rsidRPr="00AB64C6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55</w:t>
      </w:r>
      <w:r w:rsidR="003421EC" w:rsidRPr="00AB64C6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%</w:t>
      </w:r>
      <w:r w:rsidR="003421EC" w:rsidRPr="00AB64C6">
        <w:rPr>
          <w:rStyle w:val="Title01Char"/>
          <w:rFonts w:hint="cs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B64C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622ADDCB" w14:textId="07469D88" w:rsidR="008564C3" w:rsidRDefault="00F47690" w:rsidP="003B63D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وفيما</w:t>
      </w:r>
      <w:r w:rsidR="002133C2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يخص المخالفات فقد تم تسجيل</w:t>
      </w:r>
      <w:r w:rsidR="002133C2" w:rsidRPr="00C73D56">
        <w:rPr>
          <w:rStyle w:val="Title01Char"/>
          <w:b/>
          <w:sz w:val="22"/>
          <w:szCs w:val="22"/>
          <w:rtl/>
        </w:rPr>
        <w:t xml:space="preserve"> </w:t>
      </w:r>
      <w:r w:rsidR="00CB5DBB" w:rsidRPr="00CB5DBB">
        <w:rPr>
          <w:rFonts w:ascii="HelveticaNeueLT Arabic 55 Roman" w:eastAsia="Times New Roman" w:hAnsi="HelveticaNeueLT Arabic 55 Roman" w:cs="HelveticaNeueLT Arabic 55 Roman" w:hint="cs"/>
          <w:b/>
          <w:color w:val="808080" w:themeColor="background1" w:themeShade="80"/>
          <w:rtl/>
        </w:rPr>
        <w:t>نسبة</w:t>
      </w:r>
      <w:r w:rsidR="00CB5DBB">
        <w:rPr>
          <w:rStyle w:val="Title01Char"/>
          <w:rFonts w:hint="cs"/>
          <w:b/>
          <w:sz w:val="22"/>
          <w:szCs w:val="22"/>
          <w:rtl/>
        </w:rPr>
        <w:t xml:space="preserve"> </w:t>
      </w:r>
      <w:r w:rsidR="002133C2" w:rsidRPr="00C73D56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08130A" w:rsidRPr="00C73D56">
        <w:rPr>
          <w:rStyle w:val="Title01Char"/>
          <w:rFonts w:hint="cs"/>
          <w:bCs w:val="0"/>
          <w:color w:val="C00000"/>
          <w:sz w:val="22"/>
          <w:szCs w:val="22"/>
          <w:rtl/>
        </w:rPr>
        <w:t>9</w:t>
      </w:r>
      <w:r w:rsidR="003B63DF">
        <w:rPr>
          <w:rStyle w:val="Title01Char"/>
          <w:rFonts w:hint="cs"/>
          <w:bCs w:val="0"/>
          <w:color w:val="C00000"/>
          <w:sz w:val="22"/>
          <w:szCs w:val="22"/>
          <w:rtl/>
        </w:rPr>
        <w:t>4</w:t>
      </w:r>
      <w:r w:rsidR="0008130A" w:rsidRPr="00C73D56">
        <w:rPr>
          <w:rStyle w:val="Title01Char"/>
          <w:rFonts w:hint="cs"/>
          <w:bCs w:val="0"/>
          <w:color w:val="C00000"/>
          <w:sz w:val="22"/>
          <w:szCs w:val="22"/>
          <w:rtl/>
        </w:rPr>
        <w:t>%</w:t>
      </w:r>
      <w:r w:rsidR="002133C2" w:rsidRPr="00C73D56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C73D56">
        <w:rPr>
          <w:rFonts w:ascii="HelveticaNeueLT Arabic 55 Roman" w:eastAsia="Times New Roman" w:hAnsi="HelveticaNeueLT Arabic 55 Roman" w:cs="HelveticaNeueLT Arabic 55 Roman"/>
          <w:color w:val="A6A6A6" w:themeColor="background1" w:themeShade="A6"/>
          <w:rtl/>
        </w:rPr>
        <w:t xml:space="preserve"> </w:t>
      </w:r>
      <w:r w:rsidR="00CB5DB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لمخالفة</w:t>
      </w:r>
      <w:r w:rsidR="007639A4" w:rsidRPr="00346780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346780" w:rsidRPr="00346780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7639A4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حمولة </w:t>
      </w:r>
      <w:r w:rsidR="00346780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7639A4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قصوى</w:t>
      </w:r>
      <w:r w:rsidR="007639A4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CB5DB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على </w:t>
      </w:r>
      <w:r w:rsidR="00491726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مركبات </w:t>
      </w:r>
      <w:r w:rsidR="003421EC"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المقاولين</w:t>
      </w:r>
      <w:r w:rsidR="00CB5DB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3421EC"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CB5DB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كما </w:t>
      </w:r>
      <w:r w:rsidR="000A76B0" w:rsidRPr="00C73D5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لوحظ بأن مخالفة عدم تفريغ الحمولة ترصد في حال لم يتم تفريغ النفاية وايضا في حال خروج مركبة المقاول من المردم بوزن زائد عن وزن الدخول.</w:t>
      </w:r>
    </w:p>
    <w:p w14:paraId="2703CC02" w14:textId="77777777" w:rsidR="008F66ED" w:rsidRPr="008F66ED" w:rsidRDefault="008F66ED" w:rsidP="008F66ED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0C160601" w:rsidR="000B14FA" w:rsidRPr="00AA617A" w:rsidRDefault="000B14FA" w:rsidP="008E71A3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جدولة عملية دخول المركبات الى المردم بأوقات محددة لكل مقاول لتفادي ازدحام مركبات المقاولين داخل المرد</w:t>
      </w:r>
      <w:r w:rsidR="000A76B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في ساعة معينة </w:t>
      </w:r>
      <w:r w:rsidR="008E71A3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لإنجاز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أفضل.</w:t>
      </w:r>
    </w:p>
    <w:p w14:paraId="0CF0367F" w14:textId="76DC7732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إعادة هيكلة خطة عمل المردم في المناسبات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والاعياد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للتعامل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بكفاءة مع زيادة اوزان النفايات في هذي الفترات.</w:t>
      </w:r>
    </w:p>
    <w:p w14:paraId="6CD25A43" w14:textId="31855BF1" w:rsidR="000A76B0" w:rsidRDefault="000A76B0" w:rsidP="000A76B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اضافة مخالفة الخروج بوزن زائد من ضمن المخالفات.</w:t>
      </w:r>
    </w:p>
    <w:p w14:paraId="0390B92C" w14:textId="37135CDD" w:rsidR="00796CD7" w:rsidRPr="00796CD7" w:rsidRDefault="00AA617A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ربط نظام المردم الذكي مع نظام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تتبع المركبات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(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  <w:t>AVL</w:t>
      </w:r>
      <w:r w:rsidR="008F66ED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)،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0A76B0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ونظام راصد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نظافة، </w:t>
      </w:r>
      <w:r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ونظام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مدينتي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لاكتمال عمل منظومة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النظافة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5EB964DF" w14:textId="772900B9" w:rsidR="00491726" w:rsidRPr="00AA617A" w:rsidRDefault="00491726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0B482E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اتخاذ اجراء على الم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قاولين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المسجل عليهم مخالفات وتطبق بشكل فوري.</w:t>
      </w:r>
    </w:p>
    <w:p w14:paraId="3F2FC862" w14:textId="3FEBD6C8" w:rsidR="000B14FA" w:rsidRPr="00AA617A" w:rsidRDefault="00AA617A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توعية المقاولين بأهمية الالتزام بوزن الحمولة المناسبة لوزن المركبة </w:t>
      </w:r>
      <w:r w:rsidR="00D32C45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لتفادي </w:t>
      </w:r>
      <w:r w:rsidR="00D32C4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رصد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مخالف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ة الحمولة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القصوى.</w:t>
      </w:r>
    </w:p>
    <w:p w14:paraId="5A39B158" w14:textId="3374F70D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9367CA0" w14:textId="74982C0A" w:rsidR="00282F21" w:rsidRDefault="00282F21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CDE7505" w14:textId="77777777" w:rsidR="00282F21" w:rsidRDefault="00282F21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</w:p>
    <w:p w14:paraId="3FDFC394" w14:textId="77777777" w:rsidR="00815250" w:rsidRDefault="00815250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F2FD8F6" w14:textId="5B519A19" w:rsidR="004D1A32" w:rsidRDefault="0008222A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الأوزان حسب أنواع </w:t>
      </w:r>
      <w:r w:rsidR="00D32C45" w:rsidRPr="00F4136B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64919436" w14:textId="5F951692" w:rsidR="00347525" w:rsidRDefault="00347525" w:rsidP="00347525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2C6BAEF" wp14:editId="0FCFB1F8">
            <wp:extent cx="4230650" cy="1828800"/>
            <wp:effectExtent l="114300" t="95250" r="113030" b="952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8FBAF9" w14:textId="1EC936D7" w:rsidR="00347525" w:rsidRDefault="00347525" w:rsidP="00347525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849A2D5" wp14:editId="289DF7D7">
            <wp:extent cx="4178994" cy="1935126"/>
            <wp:effectExtent l="114300" t="95250" r="107315" b="1035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PlainTable1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5C6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FE6412" w:rsidRDefault="00524383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28957AC0" w:rsidR="00524383" w:rsidRPr="00FE6412" w:rsidRDefault="00A916DE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يناير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145176D8" w:rsidR="00524383" w:rsidRPr="00FE6412" w:rsidRDefault="00A916DE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فبراير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1B7E9987" w:rsidR="00524383" w:rsidRPr="00FE6412" w:rsidRDefault="00A916DE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مارس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0DB3CEDA" w:rsidR="00524383" w:rsidRPr="00FE6412" w:rsidRDefault="00524383" w:rsidP="008F45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الربع </w:t>
            </w:r>
            <w:r w:rsidR="008F45BA" w:rsidRPr="00FE6412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الاول</w:t>
            </w:r>
          </w:p>
        </w:tc>
      </w:tr>
      <w:tr w:rsidR="00AA617A" w:rsidRPr="00524383" w14:paraId="409475CA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FE6412" w:rsidRDefault="00AA617A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FE6412" w:rsidRDefault="00AA617A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347525" w:rsidRPr="00524383" w14:paraId="06942D20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02C10387" w:rsidR="00347525" w:rsidRPr="00A916DE" w:rsidRDefault="00347525" w:rsidP="0034752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7792B30F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190666</w:t>
            </w:r>
          </w:p>
        </w:tc>
        <w:tc>
          <w:tcPr>
            <w:tcW w:w="1105" w:type="dxa"/>
            <w:noWrap/>
            <w:vAlign w:val="center"/>
            <w:hideMark/>
          </w:tcPr>
          <w:p w14:paraId="1E2DFEE3" w14:textId="6F5F71FF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59%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4DA706BF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295444</w:t>
            </w:r>
          </w:p>
        </w:tc>
        <w:tc>
          <w:tcPr>
            <w:tcW w:w="1113" w:type="dxa"/>
            <w:noWrap/>
            <w:vAlign w:val="center"/>
            <w:hideMark/>
          </w:tcPr>
          <w:p w14:paraId="1391113E" w14:textId="63BF4174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63%</w:t>
            </w:r>
          </w:p>
        </w:tc>
        <w:tc>
          <w:tcPr>
            <w:tcW w:w="1086" w:type="dxa"/>
            <w:noWrap/>
            <w:vAlign w:val="center"/>
            <w:hideMark/>
          </w:tcPr>
          <w:p w14:paraId="3F4F3231" w14:textId="799792FE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329245</w:t>
            </w:r>
          </w:p>
        </w:tc>
        <w:tc>
          <w:tcPr>
            <w:tcW w:w="1099" w:type="dxa"/>
            <w:noWrap/>
            <w:vAlign w:val="center"/>
            <w:hideMark/>
          </w:tcPr>
          <w:p w14:paraId="5C456441" w14:textId="5D5631F6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62%</w:t>
            </w:r>
          </w:p>
        </w:tc>
        <w:tc>
          <w:tcPr>
            <w:tcW w:w="1141" w:type="dxa"/>
            <w:noWrap/>
            <w:vAlign w:val="center"/>
            <w:hideMark/>
          </w:tcPr>
          <w:p w14:paraId="6D240560" w14:textId="5838CAA3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815355</w:t>
            </w:r>
          </w:p>
        </w:tc>
        <w:tc>
          <w:tcPr>
            <w:tcW w:w="1149" w:type="dxa"/>
            <w:noWrap/>
            <w:vAlign w:val="center"/>
            <w:hideMark/>
          </w:tcPr>
          <w:p w14:paraId="19EF2612" w14:textId="6C5CFBE5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62%</w:t>
            </w:r>
          </w:p>
        </w:tc>
      </w:tr>
      <w:tr w:rsidR="00347525" w:rsidRPr="00524383" w14:paraId="2FC81CD6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414718CF" w:rsidR="00347525" w:rsidRPr="00A916DE" w:rsidRDefault="00347525" w:rsidP="0034752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00211A56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114109</w:t>
            </w:r>
          </w:p>
        </w:tc>
        <w:tc>
          <w:tcPr>
            <w:tcW w:w="1105" w:type="dxa"/>
            <w:noWrap/>
            <w:vAlign w:val="center"/>
            <w:hideMark/>
          </w:tcPr>
          <w:p w14:paraId="1F948D1A" w14:textId="30F8603B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35%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1D0A19AE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142542</w:t>
            </w:r>
          </w:p>
        </w:tc>
        <w:tc>
          <w:tcPr>
            <w:tcW w:w="1113" w:type="dxa"/>
            <w:noWrap/>
            <w:vAlign w:val="center"/>
            <w:hideMark/>
          </w:tcPr>
          <w:p w14:paraId="13016B35" w14:textId="2414A8D1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31%</w:t>
            </w:r>
          </w:p>
        </w:tc>
        <w:tc>
          <w:tcPr>
            <w:tcW w:w="1086" w:type="dxa"/>
            <w:noWrap/>
            <w:vAlign w:val="center"/>
            <w:hideMark/>
          </w:tcPr>
          <w:p w14:paraId="387A9EA1" w14:textId="705FAB58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166292</w:t>
            </w:r>
          </w:p>
        </w:tc>
        <w:tc>
          <w:tcPr>
            <w:tcW w:w="1099" w:type="dxa"/>
            <w:noWrap/>
            <w:vAlign w:val="center"/>
            <w:hideMark/>
          </w:tcPr>
          <w:p w14:paraId="5324602D" w14:textId="4697ADCD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31%</w:t>
            </w:r>
          </w:p>
        </w:tc>
        <w:tc>
          <w:tcPr>
            <w:tcW w:w="1141" w:type="dxa"/>
            <w:noWrap/>
            <w:vAlign w:val="center"/>
            <w:hideMark/>
          </w:tcPr>
          <w:p w14:paraId="358A8872" w14:textId="6E6B3695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422943</w:t>
            </w:r>
          </w:p>
        </w:tc>
        <w:tc>
          <w:tcPr>
            <w:tcW w:w="1149" w:type="dxa"/>
            <w:noWrap/>
            <w:vAlign w:val="center"/>
            <w:hideMark/>
          </w:tcPr>
          <w:p w14:paraId="1EA15F0C" w14:textId="5710E875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32%</w:t>
            </w:r>
          </w:p>
        </w:tc>
      </w:tr>
      <w:tr w:rsidR="00347525" w:rsidRPr="00524383" w14:paraId="22AAF2FC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1FC24D6A" w:rsidR="00347525" w:rsidRPr="00A916DE" w:rsidRDefault="00347525" w:rsidP="0034752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كبيرة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6865D651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12937</w:t>
            </w:r>
          </w:p>
        </w:tc>
        <w:tc>
          <w:tcPr>
            <w:tcW w:w="1105" w:type="dxa"/>
            <w:noWrap/>
            <w:vAlign w:val="center"/>
            <w:hideMark/>
          </w:tcPr>
          <w:p w14:paraId="5E1F3023" w14:textId="7EFB9433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4%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5ED133FC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21353</w:t>
            </w:r>
          </w:p>
        </w:tc>
        <w:tc>
          <w:tcPr>
            <w:tcW w:w="1113" w:type="dxa"/>
            <w:noWrap/>
            <w:vAlign w:val="center"/>
            <w:hideMark/>
          </w:tcPr>
          <w:p w14:paraId="61AC6DA8" w14:textId="7504B57C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086" w:type="dxa"/>
            <w:noWrap/>
            <w:vAlign w:val="center"/>
            <w:hideMark/>
          </w:tcPr>
          <w:p w14:paraId="2EF7A4D1" w14:textId="06F8B55B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24550</w:t>
            </w:r>
          </w:p>
        </w:tc>
        <w:tc>
          <w:tcPr>
            <w:tcW w:w="1099" w:type="dxa"/>
            <w:noWrap/>
            <w:vAlign w:val="center"/>
            <w:hideMark/>
          </w:tcPr>
          <w:p w14:paraId="6D7AB725" w14:textId="7BCB720E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141" w:type="dxa"/>
            <w:noWrap/>
            <w:vAlign w:val="center"/>
            <w:hideMark/>
          </w:tcPr>
          <w:p w14:paraId="17D102C0" w14:textId="1ED1FAD8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58840</w:t>
            </w:r>
          </w:p>
        </w:tc>
        <w:tc>
          <w:tcPr>
            <w:tcW w:w="1149" w:type="dxa"/>
            <w:noWrap/>
            <w:vAlign w:val="center"/>
            <w:hideMark/>
          </w:tcPr>
          <w:p w14:paraId="4863406A" w14:textId="6D488142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4%</w:t>
            </w:r>
          </w:p>
        </w:tc>
      </w:tr>
      <w:tr w:rsidR="00347525" w:rsidRPr="00524383" w14:paraId="2D2790BB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0AE8CAE4" w:rsidR="00347525" w:rsidRPr="00A916DE" w:rsidRDefault="00347525" w:rsidP="0034752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المسالخ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6C6C9332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1820</w:t>
            </w:r>
          </w:p>
        </w:tc>
        <w:tc>
          <w:tcPr>
            <w:tcW w:w="1105" w:type="dxa"/>
            <w:noWrap/>
            <w:vAlign w:val="center"/>
            <w:hideMark/>
          </w:tcPr>
          <w:p w14:paraId="25C187FF" w14:textId="72C4FBCB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102" w:type="dxa"/>
            <w:vAlign w:val="center"/>
            <w:hideMark/>
          </w:tcPr>
          <w:p w14:paraId="0C8AF950" w14:textId="37B4F1EC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2817</w:t>
            </w:r>
          </w:p>
        </w:tc>
        <w:tc>
          <w:tcPr>
            <w:tcW w:w="1113" w:type="dxa"/>
            <w:vAlign w:val="center"/>
            <w:hideMark/>
          </w:tcPr>
          <w:p w14:paraId="4A8B23F7" w14:textId="466D25F6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086" w:type="dxa"/>
            <w:vAlign w:val="center"/>
            <w:hideMark/>
          </w:tcPr>
          <w:p w14:paraId="56EF9385" w14:textId="58C7259F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3035</w:t>
            </w:r>
          </w:p>
        </w:tc>
        <w:tc>
          <w:tcPr>
            <w:tcW w:w="1099" w:type="dxa"/>
            <w:vAlign w:val="center"/>
            <w:hideMark/>
          </w:tcPr>
          <w:p w14:paraId="3FFB3886" w14:textId="422D44F3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141" w:type="dxa"/>
            <w:noWrap/>
            <w:vAlign w:val="center"/>
            <w:hideMark/>
          </w:tcPr>
          <w:p w14:paraId="23B4330A" w14:textId="680FB11B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7672</w:t>
            </w:r>
          </w:p>
        </w:tc>
        <w:tc>
          <w:tcPr>
            <w:tcW w:w="1149" w:type="dxa"/>
            <w:noWrap/>
            <w:vAlign w:val="center"/>
            <w:hideMark/>
          </w:tcPr>
          <w:p w14:paraId="5316CF9D" w14:textId="4BB8D6CE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1%</w:t>
            </w:r>
          </w:p>
        </w:tc>
      </w:tr>
      <w:tr w:rsidR="00347525" w:rsidRPr="00524383" w14:paraId="3A363A5C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14BF3937" w:rsidR="00347525" w:rsidRPr="00A916DE" w:rsidRDefault="00347525" w:rsidP="0034752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09B070F5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1447</w:t>
            </w:r>
          </w:p>
        </w:tc>
        <w:tc>
          <w:tcPr>
            <w:tcW w:w="1105" w:type="dxa"/>
            <w:noWrap/>
            <w:vAlign w:val="center"/>
            <w:hideMark/>
          </w:tcPr>
          <w:p w14:paraId="7A94F675" w14:textId="3FCD34F1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FBFD313" w14:textId="24DA93F3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2152</w:t>
            </w:r>
          </w:p>
        </w:tc>
        <w:tc>
          <w:tcPr>
            <w:tcW w:w="1113" w:type="dxa"/>
            <w:vAlign w:val="center"/>
            <w:hideMark/>
          </w:tcPr>
          <w:p w14:paraId="3D116162" w14:textId="442592BF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5ED1D281" w14:textId="4E9C8BC6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2370</w:t>
            </w:r>
          </w:p>
        </w:tc>
        <w:tc>
          <w:tcPr>
            <w:tcW w:w="1099" w:type="dxa"/>
            <w:vAlign w:val="center"/>
            <w:hideMark/>
          </w:tcPr>
          <w:p w14:paraId="328579E7" w14:textId="4C21B15F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5A260FE" w14:textId="313BE401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5969</w:t>
            </w:r>
          </w:p>
        </w:tc>
        <w:tc>
          <w:tcPr>
            <w:tcW w:w="1149" w:type="dxa"/>
            <w:noWrap/>
            <w:vAlign w:val="center"/>
            <w:hideMark/>
          </w:tcPr>
          <w:p w14:paraId="016FD475" w14:textId="53FA50AC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1%</w:t>
            </w:r>
          </w:p>
        </w:tc>
      </w:tr>
      <w:tr w:rsidR="00347525" w:rsidRPr="00524383" w14:paraId="19191039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736F8FAE" w:rsidR="00347525" w:rsidRPr="00A916DE" w:rsidRDefault="00347525" w:rsidP="0034752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طبية </w:t>
            </w: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معالجة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202F7530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1241</w:t>
            </w:r>
          </w:p>
        </w:tc>
        <w:tc>
          <w:tcPr>
            <w:tcW w:w="1105" w:type="dxa"/>
            <w:noWrap/>
            <w:vAlign w:val="center"/>
            <w:hideMark/>
          </w:tcPr>
          <w:p w14:paraId="6575E082" w14:textId="03635FF4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632B85C" w14:textId="33545A47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1828</w:t>
            </w:r>
          </w:p>
        </w:tc>
        <w:tc>
          <w:tcPr>
            <w:tcW w:w="1113" w:type="dxa"/>
            <w:vAlign w:val="center"/>
            <w:hideMark/>
          </w:tcPr>
          <w:p w14:paraId="12D79929" w14:textId="2869B137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741B778F" w14:textId="6344F0D7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1864</w:t>
            </w:r>
          </w:p>
        </w:tc>
        <w:tc>
          <w:tcPr>
            <w:tcW w:w="1099" w:type="dxa"/>
            <w:vAlign w:val="center"/>
            <w:hideMark/>
          </w:tcPr>
          <w:p w14:paraId="5CC69598" w14:textId="1543861A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965D0BE" w14:textId="6CED5B13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4933</w:t>
            </w:r>
          </w:p>
        </w:tc>
        <w:tc>
          <w:tcPr>
            <w:tcW w:w="1149" w:type="dxa"/>
            <w:noWrap/>
            <w:vAlign w:val="center"/>
            <w:hideMark/>
          </w:tcPr>
          <w:p w14:paraId="6205F1C5" w14:textId="71E4A1EE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347525" w:rsidRPr="00524383" w14:paraId="02F2D75B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1CB5B8E4" w:rsidR="00347525" w:rsidRPr="00A916DE" w:rsidRDefault="00347525" w:rsidP="0034752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إ</w:t>
            </w: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طارات مستهلكة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0C5E0BD9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404</w:t>
            </w:r>
          </w:p>
        </w:tc>
        <w:tc>
          <w:tcPr>
            <w:tcW w:w="1105" w:type="dxa"/>
            <w:noWrap/>
            <w:vAlign w:val="center"/>
            <w:hideMark/>
          </w:tcPr>
          <w:p w14:paraId="2E90DAA1" w14:textId="0C4F8668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062029DC" w14:textId="01243591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453</w:t>
            </w:r>
          </w:p>
        </w:tc>
        <w:tc>
          <w:tcPr>
            <w:tcW w:w="1113" w:type="dxa"/>
            <w:vAlign w:val="center"/>
            <w:hideMark/>
          </w:tcPr>
          <w:p w14:paraId="1AF28875" w14:textId="3EDEB830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6569B86F" w14:textId="7A6232DF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590</w:t>
            </w:r>
          </w:p>
        </w:tc>
        <w:tc>
          <w:tcPr>
            <w:tcW w:w="1099" w:type="dxa"/>
            <w:vAlign w:val="center"/>
            <w:hideMark/>
          </w:tcPr>
          <w:p w14:paraId="23D5628D" w14:textId="4239234E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C328819" w14:textId="616C95AF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1447</w:t>
            </w:r>
          </w:p>
        </w:tc>
        <w:tc>
          <w:tcPr>
            <w:tcW w:w="1149" w:type="dxa"/>
            <w:noWrap/>
            <w:vAlign w:val="center"/>
            <w:hideMark/>
          </w:tcPr>
          <w:p w14:paraId="499C0EDC" w14:textId="1973ABE5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347525" w:rsidRPr="00524383" w14:paraId="160A6553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21637494" w:rsidR="00347525" w:rsidRPr="00A916DE" w:rsidRDefault="00347525" w:rsidP="0034752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فرز كرتون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7063D4EE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103</w:t>
            </w:r>
          </w:p>
        </w:tc>
        <w:tc>
          <w:tcPr>
            <w:tcW w:w="1105" w:type="dxa"/>
            <w:noWrap/>
            <w:vAlign w:val="center"/>
            <w:hideMark/>
          </w:tcPr>
          <w:p w14:paraId="016C9503" w14:textId="52742766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D9D3462" w14:textId="39822F94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281</w:t>
            </w:r>
          </w:p>
        </w:tc>
        <w:tc>
          <w:tcPr>
            <w:tcW w:w="1113" w:type="dxa"/>
            <w:vAlign w:val="center"/>
            <w:hideMark/>
          </w:tcPr>
          <w:p w14:paraId="52EF7875" w14:textId="7D926C55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47ECF22D" w14:textId="0AA91246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210</w:t>
            </w:r>
          </w:p>
        </w:tc>
        <w:tc>
          <w:tcPr>
            <w:tcW w:w="1099" w:type="dxa"/>
            <w:vAlign w:val="center"/>
            <w:hideMark/>
          </w:tcPr>
          <w:p w14:paraId="681381BC" w14:textId="03D91B8B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F64FDE2" w14:textId="61F23598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594</w:t>
            </w:r>
          </w:p>
        </w:tc>
        <w:tc>
          <w:tcPr>
            <w:tcW w:w="1149" w:type="dxa"/>
            <w:noWrap/>
            <w:vAlign w:val="center"/>
            <w:hideMark/>
          </w:tcPr>
          <w:p w14:paraId="706CB937" w14:textId="08EA74CF" w:rsidR="00347525" w:rsidRPr="00A916DE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347525" w:rsidRPr="00524383" w14:paraId="4967444C" w14:textId="77777777" w:rsidTr="005C60CC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55745B17" w:rsidR="00347525" w:rsidRPr="00A916DE" w:rsidRDefault="00347525" w:rsidP="00347525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916DE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1A53F30F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3</w:t>
            </w:r>
          </w:p>
        </w:tc>
        <w:tc>
          <w:tcPr>
            <w:tcW w:w="1105" w:type="dxa"/>
            <w:noWrap/>
            <w:vAlign w:val="center"/>
            <w:hideMark/>
          </w:tcPr>
          <w:p w14:paraId="0C8211CB" w14:textId="1B4E0599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4F13E35" w14:textId="09D30D58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</w:t>
            </w:r>
          </w:p>
        </w:tc>
        <w:tc>
          <w:tcPr>
            <w:tcW w:w="1113" w:type="dxa"/>
            <w:vAlign w:val="center"/>
            <w:hideMark/>
          </w:tcPr>
          <w:p w14:paraId="65EC7090" w14:textId="054C15AD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center"/>
            <w:hideMark/>
          </w:tcPr>
          <w:p w14:paraId="3AA72126" w14:textId="33E82145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112</w:t>
            </w:r>
          </w:p>
        </w:tc>
        <w:tc>
          <w:tcPr>
            <w:tcW w:w="1099" w:type="dxa"/>
            <w:vAlign w:val="center"/>
            <w:hideMark/>
          </w:tcPr>
          <w:p w14:paraId="38AF8AAB" w14:textId="225B45FA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167901F" w14:textId="45C89D0A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116</w:t>
            </w:r>
          </w:p>
        </w:tc>
        <w:tc>
          <w:tcPr>
            <w:tcW w:w="1149" w:type="dxa"/>
            <w:noWrap/>
            <w:vAlign w:val="center"/>
            <w:hideMark/>
          </w:tcPr>
          <w:p w14:paraId="3D10D279" w14:textId="19CF4F71" w:rsidR="00347525" w:rsidRPr="00A916DE" w:rsidRDefault="00347525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347525" w:rsidRPr="00524383" w14:paraId="3DBF3CEF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705182" w14:textId="7B98E510" w:rsidR="00347525" w:rsidRPr="00FE6412" w:rsidRDefault="00347525" w:rsidP="00347525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6AF3C908" w14:textId="0F1D9CA7" w:rsidR="00347525" w:rsidRPr="00FE6412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322730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25742BD3" w14:textId="2E0DFF4A" w:rsidR="00347525" w:rsidRPr="00FE6412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466871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74C1F120" w14:textId="3E4B026F" w:rsidR="00347525" w:rsidRPr="00FE6412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528268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</w:tcPr>
          <w:p w14:paraId="4F4C50A9" w14:textId="20AE158D" w:rsidR="00347525" w:rsidRPr="00FE6412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41144E7E" wp14:editId="253A23C6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15875</wp:posOffset>
                      </wp:positionV>
                      <wp:extent cx="180975" cy="228600"/>
                      <wp:effectExtent l="19050" t="19050" r="47625" b="19050"/>
                      <wp:wrapNone/>
                      <wp:docPr id="25" name="Up Arr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286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7FF2A4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51" o:spid="_x0000_s1026" type="#_x0000_t68" style="position:absolute;margin-left:10pt;margin-top:1.25pt;width:14.25pt;height:18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" adj="8550" fillcolor="#5b9bd5 [3204]" strokecolor="#1f4d78 [1604]" strokeweight="1pt"/>
                  </w:pict>
                </mc:Fallback>
              </mc:AlternateContent>
            </w: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1317869</w:t>
            </w:r>
          </w:p>
        </w:tc>
      </w:tr>
      <w:tr w:rsidR="00A916DE" w:rsidRPr="00524383" w14:paraId="3CA583BC" w14:textId="77777777" w:rsidTr="005C60CC">
        <w:trPr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3ECEF93" w14:textId="4B2B0055" w:rsidR="00A916DE" w:rsidRPr="00FE6412" w:rsidRDefault="00A916DE" w:rsidP="005C60C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23AFB3B8" w14:textId="021DC9E7" w:rsidR="00A916DE" w:rsidRPr="00FE6412" w:rsidRDefault="00F94849" w:rsidP="003475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79B7DA22" wp14:editId="2E67F95D">
                      <wp:simplePos x="0" y="0"/>
                      <wp:positionH relativeFrom="column">
                        <wp:posOffset>146685</wp:posOffset>
                      </wp:positionH>
                      <wp:positionV relativeFrom="paragraph">
                        <wp:posOffset>42545</wp:posOffset>
                      </wp:positionV>
                      <wp:extent cx="161925" cy="190500"/>
                      <wp:effectExtent l="19050" t="0" r="28575" b="38100"/>
                      <wp:wrapNone/>
                      <wp:docPr id="5" name="Down Arrow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739F4806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2" o:spid="_x0000_s1026" type="#_x0000_t67" style="position:absolute;left:0;text-align:left;margin-left:11.55pt;margin-top:3.35pt;width:12.75pt;height:1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" adj="12420" fillcolor="#ed7d31 [3205]" strokecolor="#823b0b [1605]" strokeweight="1pt"/>
                  </w:pict>
                </mc:Fallback>
              </mc:AlternateContent>
            </w:r>
            <w:r w:rsidR="00A916DE"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  <w:r w:rsidR="00347525"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25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268E611A" w14:textId="504E1B20" w:rsidR="00A916DE" w:rsidRPr="00FE6412" w:rsidRDefault="00F94849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8BA779B" wp14:editId="4A2CF1FC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38735</wp:posOffset>
                      </wp:positionV>
                      <wp:extent cx="166370" cy="190500"/>
                      <wp:effectExtent l="19050" t="19050" r="43180" b="19050"/>
                      <wp:wrapNone/>
                      <wp:docPr id="51" name="Up Arrow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905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76C60A5A" id="Up Arrow 51" o:spid="_x0000_s1026" type="#_x0000_t68" style="position:absolute;left:0;text-align:left;margin-left:12.3pt;margin-top:3.05pt;width:13.1pt;height: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" adj="9432" fillcolor="#5b9bd5 [3204]" strokecolor="#1f4d78 [1604]" strokeweight="1pt"/>
                  </w:pict>
                </mc:Fallback>
              </mc:AlternateContent>
            </w:r>
            <w:r w:rsidR="00A916DE"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%35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3F2FF252" w14:textId="63C13F32" w:rsidR="00A916DE" w:rsidRPr="00FE6412" w:rsidRDefault="00D20D3A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C934FBE" wp14:editId="02A13A82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23495</wp:posOffset>
                      </wp:positionV>
                      <wp:extent cx="166370" cy="190500"/>
                      <wp:effectExtent l="19050" t="19050" r="43180" b="19050"/>
                      <wp:wrapNone/>
                      <wp:docPr id="56" name="Up Arrow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" cy="1905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790751F" id="Up Arrow 56" o:spid="_x0000_s1026" type="#_x0000_t68" style="position:absolute;left:0;text-align:left;margin-left:14.55pt;margin-top:1.85pt;width:13.1pt;height:1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" adj="9432" fillcolor="#5b9bd5 [3204]" strokecolor="#1f4d78 [1604]" strokeweight="1pt"/>
                  </w:pict>
                </mc:Fallback>
              </mc:AlternateContent>
            </w:r>
            <w:r w:rsidR="00A916DE"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%40</w:t>
            </w:r>
          </w:p>
        </w:tc>
        <w:tc>
          <w:tcPr>
            <w:tcW w:w="2290" w:type="dxa"/>
            <w:gridSpan w:val="2"/>
            <w:vMerge/>
            <w:shd w:val="clear" w:color="auto" w:fill="3F2986"/>
            <w:noWrap/>
            <w:vAlign w:val="center"/>
          </w:tcPr>
          <w:p w14:paraId="2D6FFF65" w14:textId="77777777" w:rsidR="00A916DE" w:rsidRPr="00FE6412" w:rsidRDefault="00A916DE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  <w:tr w:rsidR="00347525" w:rsidRPr="00524383" w14:paraId="77D0D602" w14:textId="77777777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51C52D" w14:textId="675A4135" w:rsidR="00347525" w:rsidRPr="00FE6412" w:rsidRDefault="00347525" w:rsidP="0034752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E4517B4" w14:textId="6C84CF8B" w:rsidR="00347525" w:rsidRPr="00FE6412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35859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E563EEB" w14:textId="2C1A85C3" w:rsidR="00347525" w:rsidRPr="00FE6412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51875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0FEF28E0" w14:textId="24DA6185" w:rsidR="00347525" w:rsidRPr="00FE6412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052690">
              <w:rPr>
                <w:rFonts w:ascii="HelveticaNeueLT Arabic 75 Bold" w:eastAsia="Times New Roman" w:hAnsi="HelveticaNeueLT Arabic 75 Bold" w:cs="HelveticaNeueLT Arabic 75 Bold"/>
                <w:color w:val="FFFFFF"/>
                <w:sz w:val="20"/>
                <w:szCs w:val="20"/>
              </w:rPr>
              <w:t>58696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</w:tcPr>
          <w:p w14:paraId="459ECAA4" w14:textId="47D12313" w:rsidR="00347525" w:rsidRPr="00FE6412" w:rsidRDefault="00347525" w:rsidP="003475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146430</w:t>
            </w:r>
          </w:p>
        </w:tc>
      </w:tr>
    </w:tbl>
    <w:p w14:paraId="68E84B06" w14:textId="77777777" w:rsidR="003B142E" w:rsidRDefault="003B142E" w:rsidP="003B142E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32930B29" w14:textId="77777777" w:rsidR="003B142E" w:rsidRPr="00277104" w:rsidRDefault="003B142E" w:rsidP="003B142E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3E4D0FF6" w14:textId="77777777" w:rsidR="003B142E" w:rsidRDefault="003B142E" w:rsidP="00F47EB1">
      <w:pPr>
        <w:spacing w:line="240" w:lineRule="auto"/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</w:pPr>
    </w:p>
    <w:p w14:paraId="0E6425F3" w14:textId="37407173" w:rsidR="00F47EB1" w:rsidRDefault="00F47EB1" w:rsidP="00F47EB1">
      <w:pPr>
        <w:spacing w:line="240" w:lineRule="auto"/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</w:pPr>
      <w:r w:rsidRPr="00F47EB1">
        <w:rPr>
          <w:rFonts w:ascii="HelveticaNeueLT Arabic 75 Bold" w:hAnsi="HelveticaNeueLT Arabic 75 Bold" w:cs="HelveticaNeueLT Arabic 75 Bold"/>
          <w:noProof/>
          <w:color w:val="3F2986"/>
          <w:sz w:val="24"/>
          <w:szCs w:val="24"/>
          <w:rtl/>
        </w:rPr>
        <w:t>تحليل نسبة الاوزان حسب اليوم/ الوقت:</w:t>
      </w:r>
      <w:r w:rsidR="00F94849" w:rsidRPr="00F94849">
        <w:rPr>
          <w:rFonts w:ascii="HelveticaNeueLT Arabic 75 Bold" w:hAnsi="HelveticaNeueLT Arabic 75 Bold" w:cs="HelveticaNeueLT Arabic 75 Bold"/>
          <w:noProof/>
          <w:color w:val="FFFFFF" w:themeColor="background1"/>
          <w:sz w:val="20"/>
          <w:szCs w:val="20"/>
        </w:rPr>
        <w:t xml:space="preserve"> </w:t>
      </w:r>
    </w:p>
    <w:p w14:paraId="489AA336" w14:textId="3F84CB27" w:rsidR="00F47EB1" w:rsidRDefault="00F47EB1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4726983" wp14:editId="72742A33">
            <wp:extent cx="4879066" cy="2743200"/>
            <wp:effectExtent l="114300" t="95250" r="112395" b="95250"/>
            <wp:docPr id="331" name="Chart 3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0E45DE" w14:textId="7774530B" w:rsidR="00F47EB1" w:rsidRPr="00910F02" w:rsidRDefault="00F47EB1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F47EB1" w:rsidRPr="00932722" w14:paraId="768EE226" w14:textId="77777777" w:rsidTr="00F2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23333269" w:rsidR="00F47EB1" w:rsidRPr="00B54DE4" w:rsidRDefault="00F47EB1" w:rsidP="009A2070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أكثر يوم رصد لمجموع اوزان ايام الاسبوع خلال </w:t>
            </w:r>
            <w:r w:rsidR="009A2070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الربع</w:t>
            </w:r>
          </w:p>
        </w:tc>
        <w:tc>
          <w:tcPr>
            <w:tcW w:w="3460" w:type="dxa"/>
          </w:tcPr>
          <w:p w14:paraId="447D8687" w14:textId="33B96A85" w:rsidR="00F47EB1" w:rsidRPr="00B54DE4" w:rsidRDefault="00F47EB1" w:rsidP="00F47E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الاثنين </w:t>
            </w:r>
          </w:p>
        </w:tc>
        <w:tc>
          <w:tcPr>
            <w:tcW w:w="1287" w:type="dxa"/>
            <w:vAlign w:val="center"/>
          </w:tcPr>
          <w:p w14:paraId="1E9EC9DA" w14:textId="1841DFB8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209772</w:t>
            </w:r>
          </w:p>
        </w:tc>
        <w:tc>
          <w:tcPr>
            <w:tcW w:w="1282" w:type="dxa"/>
            <w:vAlign w:val="center"/>
          </w:tcPr>
          <w:p w14:paraId="4CB27DBF" w14:textId="05EBED40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16%</w:t>
            </w:r>
          </w:p>
        </w:tc>
      </w:tr>
      <w:tr w:rsidR="00F47EB1" w:rsidRPr="00932722" w14:paraId="46180A12" w14:textId="77777777" w:rsidTr="00F219F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14433F68" w:rsidR="00F47EB1" w:rsidRPr="005B59C0" w:rsidRDefault="00F47EB1" w:rsidP="009A2070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أقل يوم رصد لمجموع اوزان ايام الاسبوع خلال </w:t>
            </w:r>
            <w:r w:rsidR="009A2070"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الربع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F47EB1" w:rsidRPr="00B54DE4" w:rsidRDefault="00F47EB1" w:rsidP="00F47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D97CD63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166821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2709FB8B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13%</w:t>
            </w:r>
          </w:p>
        </w:tc>
      </w:tr>
      <w:tr w:rsidR="00F47EB1" w:rsidRPr="00932722" w14:paraId="1FFAF253" w14:textId="77777777" w:rsidTr="00F2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F47EB1" w:rsidRPr="00B54DE4" w:rsidRDefault="00F47EB1" w:rsidP="00F47EB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2ACC33F" w:rsidR="00F47EB1" w:rsidRPr="00B54DE4" w:rsidRDefault="00F47EB1" w:rsidP="00F47E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السبت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27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02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10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1EF62576" w14:textId="540C3878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2300.7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565170CD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F219FE" w:rsidRPr="00932722" w14:paraId="27116CB7" w14:textId="77777777" w:rsidTr="00F219F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F219FE" w:rsidRPr="00B54DE4" w:rsidRDefault="00F219FE" w:rsidP="00F219FE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19CCB97F" w:rsidR="00F219FE" w:rsidRPr="00B54DE4" w:rsidRDefault="00F219FE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الخميس: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11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27A19886" w14:textId="0D320996" w:rsidR="00F219FE" w:rsidRPr="00F219FE" w:rsidRDefault="00F219FE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1.74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3236B58B" w:rsidR="00F219FE" w:rsidRPr="00F219FE" w:rsidRDefault="00F219FE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F47EB1" w:rsidRPr="00932722" w14:paraId="7169A7B0" w14:textId="77777777" w:rsidTr="00F21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F47EB1" w:rsidRPr="00B54DE4" w:rsidRDefault="00F47EB1" w:rsidP="00F47EB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F47EB1" w:rsidRPr="00B54DE4" w:rsidRDefault="00F47EB1" w:rsidP="00F47E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4842EBF5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126124</w:t>
            </w:r>
          </w:p>
        </w:tc>
        <w:tc>
          <w:tcPr>
            <w:tcW w:w="1282" w:type="dxa"/>
            <w:vAlign w:val="center"/>
          </w:tcPr>
          <w:p w14:paraId="093FD8B7" w14:textId="50644578" w:rsidR="00F47EB1" w:rsidRPr="00F219FE" w:rsidRDefault="00F47EB1" w:rsidP="00F219F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</w:tr>
      <w:tr w:rsidR="00F47EB1" w:rsidRPr="00932722" w14:paraId="3767BB03" w14:textId="77777777" w:rsidTr="00F219FE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F47EB1" w:rsidRPr="00B54DE4" w:rsidRDefault="00F47EB1" w:rsidP="00F47EB1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F47EB1" w:rsidRPr="00B54DE4" w:rsidRDefault="00F47EB1" w:rsidP="00F47E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5311AFA6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8720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CB150FF" w:rsidR="00F47EB1" w:rsidRPr="00F219FE" w:rsidRDefault="00F47EB1" w:rsidP="00F219F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219FE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D9CA66D" w14:textId="77777777" w:rsidR="00F4136B" w:rsidRPr="006569C8" w:rsidRDefault="00F4136B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14"/>
          <w:szCs w:val="14"/>
          <w:rtl/>
        </w:rPr>
      </w:pPr>
    </w:p>
    <w:p w14:paraId="2B26169A" w14:textId="3E8180C2" w:rsidR="004D1A32" w:rsidRDefault="00C00BF8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702C5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عقود النظافة بين نظام المردم و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09357982" w14:textId="0BD5F768" w:rsidR="005C60CC" w:rsidRDefault="005C60CC" w:rsidP="005C60CC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A811544" wp14:editId="20E4065C">
            <wp:extent cx="5092700" cy="2603500"/>
            <wp:effectExtent l="133350" t="95250" r="127000" b="101600"/>
            <wp:docPr id="55" name="Chart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5C6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420D7C" w:rsidRDefault="005D06E0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420D7C" w:rsidRDefault="005D06E0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5944B4" w:rsidRDefault="005D06E0" w:rsidP="005C60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5944B4" w:rsidRDefault="005D06E0" w:rsidP="005C60C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5944B4" w:rsidRDefault="005D06E0" w:rsidP="005C60CC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420D7C" w:rsidRDefault="005D06E0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71794687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549393E4" w:rsidR="005D06E0" w:rsidRPr="00420D7C" w:rsidRDefault="005D06E0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420D7C" w:rsidRDefault="005D06E0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3C9D6C91" w:rsidR="005D06E0" w:rsidRPr="00420D7C" w:rsidRDefault="005D06E0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420D7C" w:rsidRDefault="005D06E0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5C60CC" w:rsidRPr="00296D96" w14:paraId="385F7E7A" w14:textId="75A7D049" w:rsidTr="005C60C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3A95B22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44520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7E132698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617A5A62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105997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267AB647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34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47D7C27B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61477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2DA4E52E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41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3771D476" w14:textId="76656406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2CD6B966" w14:textId="67ADE21C" w:rsidTr="005C60C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5C60CC" w:rsidRPr="00720B1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5C60CC" w:rsidRPr="00E9668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44429CF5" w14:textId="5E27AA18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6E648950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69907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5A8C8B7B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31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0F530014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89414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315FA697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29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0D02C702" w:rsidR="005C60CC" w:rsidRPr="00720B1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19507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27CB0221" w:rsidR="005C60CC" w:rsidRPr="00E9668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12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0D97A8C4" w14:textId="713A4F3E" w:rsidTr="005C60CC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5C60CC" w:rsidRPr="00720B1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5C60CC" w:rsidRPr="00E9668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3290E54F" w14:textId="225EDCAA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3F21562E" w14:textId="503D4E48" w:rsidTr="005C60C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09421A85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78105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42C455BB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35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13659558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70106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05E013F5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22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19851FF6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7999-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2234744D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5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2AA7F860" w14:textId="6993DEBB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400386EF" w14:textId="3D16E35A" w:rsidTr="005C60CC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5C60CC" w:rsidRPr="00720B1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5C60CC" w:rsidRPr="00E96681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58E15EAF" w14:textId="13F7CA1C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6B4F8B98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17842</w:t>
            </w:r>
          </w:p>
        </w:tc>
        <w:tc>
          <w:tcPr>
            <w:tcW w:w="1170" w:type="dxa"/>
            <w:noWrap/>
            <w:vAlign w:val="center"/>
          </w:tcPr>
          <w:p w14:paraId="7163FDC3" w14:textId="08A94C1F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noWrap/>
            <w:vAlign w:val="center"/>
          </w:tcPr>
          <w:p w14:paraId="56741C5D" w14:textId="3302782B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26146</w:t>
            </w:r>
          </w:p>
        </w:tc>
        <w:tc>
          <w:tcPr>
            <w:tcW w:w="1260" w:type="dxa"/>
            <w:noWrap/>
            <w:vAlign w:val="center"/>
          </w:tcPr>
          <w:p w14:paraId="3F711039" w14:textId="6874D5B0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Align w:val="center"/>
          </w:tcPr>
          <w:p w14:paraId="6F883EE2" w14:textId="4DA5ACB9" w:rsidR="005C60CC" w:rsidRPr="00720B1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8304</w:t>
            </w:r>
          </w:p>
        </w:tc>
        <w:tc>
          <w:tcPr>
            <w:tcW w:w="1260" w:type="dxa"/>
            <w:vAlign w:val="center"/>
          </w:tcPr>
          <w:p w14:paraId="24116073" w14:textId="49939D40" w:rsidR="005C60CC" w:rsidRPr="00E96681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19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1C9CA068" w14:textId="49ADF22B" w:rsidTr="005C60C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0DF56F38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9045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70EDA29D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B3F893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19663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66D08DF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1843E154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10618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514512FB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37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5ADBC7BE" w14:textId="23FB04F6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5C60CC" w:rsidRPr="005C60CC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5C60CC" w:rsidRPr="00720B1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5C60CC" w:rsidRPr="00E96681" w:rsidRDefault="005C60CC" w:rsidP="005C60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5C60CC" w:rsidRPr="00296D96" w14:paraId="0EC5E0B7" w14:textId="6705B3B7" w:rsidTr="005C60CC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5C60CC" w:rsidRPr="005C60CC" w:rsidRDefault="005C60CC" w:rsidP="005C60C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512DC08A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6956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10602CA1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33AD66BF" w:rsidR="005C60CC" w:rsidRPr="005C60CC" w:rsidRDefault="005C60CC" w:rsidP="005C60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2015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7162BC34" w:rsidR="005C60CC" w:rsidRPr="005C60CC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</w:t>
            </w:r>
            <w:r w:rsidRPr="005C60CC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40A36D49" w:rsidR="005C60CC" w:rsidRPr="00720B1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00AABA"/>
                <w:sz w:val="20"/>
                <w:szCs w:val="20"/>
                <w:rtl/>
              </w:rPr>
              <w:t>4941-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2DC9D16D" w:rsidR="005C60CC" w:rsidRPr="00E96681" w:rsidRDefault="005C60CC" w:rsidP="005C60C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00AABA"/>
                <w:sz w:val="20"/>
                <w:szCs w:val="20"/>
                <w:rtl/>
              </w:rPr>
              <w:t>55</w:t>
            </w:r>
            <w:r w:rsidRPr="00E9668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5C60CC" w:rsidRPr="00296D96" w14:paraId="5C3624A0" w14:textId="1ABEBD72" w:rsidTr="005C6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5C60CC" w:rsidRPr="005C60CC" w:rsidRDefault="005C60CC" w:rsidP="005C60CC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C60C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15C1775A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C60C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226375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D499CB0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C60C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313341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72C43866" w:rsidR="005C60CC" w:rsidRPr="005C60CC" w:rsidRDefault="005C60CC" w:rsidP="005C60C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C60C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86966</w:t>
            </w:r>
          </w:p>
        </w:tc>
      </w:tr>
    </w:tbl>
    <w:p w14:paraId="3E7B603F" w14:textId="78A7C118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العامود الاخضر في الرسم البياني يشير الى المقاول الذي نقل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أكبر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وزن وحقق أقل نسبة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فرق</w:t>
      </w:r>
      <w:r w:rsidR="00FE641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، والعامود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الأحمر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يشير الى المقاول الذي نقل أقل وزن وحقق أعلى نسبة فرق</w:t>
      </w:r>
    </w:p>
    <w:p w14:paraId="042A4832" w14:textId="4C088CDE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E94D2EF" w14:textId="2514E17B" w:rsidR="00420D7C" w:rsidRDefault="00420D7C" w:rsidP="00FE6412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(الفرق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/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(الوزن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="00FE6412"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))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حد</w:t>
      </w:r>
      <w:r w:rsidR="00FE641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ى</w:t>
      </w:r>
      <w:r w:rsidR="00FE641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p w14:paraId="67F4358D" w14:textId="77777777" w:rsidR="005944B4" w:rsidRDefault="005944B4" w:rsidP="00C2547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B214B36" w14:textId="45F8DFFC" w:rsidR="004D1A32" w:rsidRDefault="005944B4" w:rsidP="005944B4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ومقارنة</w:t>
      </w:r>
      <w:r w:rsidR="004D1A32"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 أوزان النفايات الواردة 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بين نظام المردم ونظام مدينتي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778DEC54" w:rsidR="00A52FBF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7D09F3CA">
            <wp:extent cx="3632665" cy="2426329"/>
            <wp:effectExtent l="114300" t="95250" r="120650" b="889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B04C20" w14:textId="77777777" w:rsidR="007A12B6" w:rsidRPr="006569C8" w:rsidRDefault="007A12B6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8F66ED" w:rsidRDefault="004D1A32" w:rsidP="00986D21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7751C0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49812DA2" w:rsidR="004D1A32" w:rsidRPr="007751C0" w:rsidRDefault="005969C6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الاوزان</w:t>
            </w:r>
            <w:r w:rsidR="004D1A32" w:rsidRPr="007751C0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 </w:t>
            </w:r>
            <w:r w:rsidR="004D1A32"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Pr="007751C0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4D1A32" w:rsidRPr="00FE6412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FE6412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E6412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 w:rsidRPr="00FE6412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74A203AB" w:rsidR="004D1A32" w:rsidRPr="00FE6412" w:rsidRDefault="00CE4417" w:rsidP="003F0E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415555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FE6412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FE6412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FE6412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FE6412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FE6412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FE6412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23771CDC" w:rsidR="004D1A32" w:rsidRPr="00FE6412" w:rsidRDefault="004D1A32" w:rsidP="005944B4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 منصة مدينتي</w:t>
            </w:r>
          </w:p>
        </w:tc>
        <w:tc>
          <w:tcPr>
            <w:tcW w:w="2072" w:type="dxa"/>
          </w:tcPr>
          <w:p w14:paraId="27CD8A5D" w14:textId="77777777" w:rsidR="004D1A32" w:rsidRPr="00FE6412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FE6412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FE6412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22311A6C" w:rsidR="00296D96" w:rsidRPr="00FE6412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12"/>
          <w:szCs w:val="12"/>
          <w:rtl/>
        </w:rPr>
      </w:pPr>
      <w:r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* </w:t>
      </w:r>
      <w:r w:rsidR="009A2070"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لا توج</w:t>
      </w:r>
      <w:r w:rsidR="009A2070" w:rsidRPr="00FE6412">
        <w:rPr>
          <w:rFonts w:ascii="HelveticaNeueLT Arabic 55 Roman" w:hAnsi="HelveticaNeueLT Arabic 55 Roman" w:cs="HelveticaNeueLT Arabic 55 Roman" w:hint="eastAsia"/>
          <w:color w:val="808080" w:themeColor="background1" w:themeShade="80"/>
          <w:sz w:val="16"/>
          <w:szCs w:val="16"/>
          <w:rtl/>
        </w:rPr>
        <w:t>د</w:t>
      </w:r>
      <w:r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تقارير </w:t>
      </w:r>
      <w:r w:rsidR="00FE6412"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>شهرية تصدر</w:t>
      </w:r>
      <w:r w:rsidRPr="00FE6412">
        <w:rPr>
          <w:rFonts w:ascii="HelveticaNeueLT Arabic 55 Roman" w:hAnsi="HelveticaNeueLT Arabic 55 Roman" w:cs="HelveticaNeueLT Arabic 55 Roman" w:hint="cs"/>
          <w:color w:val="808080" w:themeColor="background1" w:themeShade="80"/>
          <w:sz w:val="16"/>
          <w:szCs w:val="16"/>
          <w:rtl/>
        </w:rPr>
        <w:t xml:space="preserve">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0FB282E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E417261" w14:textId="77777777" w:rsidR="00D32C45" w:rsidRPr="006569C8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10"/>
          <w:szCs w:val="10"/>
          <w:rtl/>
        </w:rPr>
      </w:pPr>
    </w:p>
    <w:p w14:paraId="1F573B0C" w14:textId="3F37842F" w:rsidR="004D1A32" w:rsidRDefault="004D1A32" w:rsidP="00C25476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التصار</w:t>
      </w:r>
      <w:r w:rsidR="009A2070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>يح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06DFF6F9" w14:textId="062873BD" w:rsidR="009F0412" w:rsidRDefault="009F0412" w:rsidP="009F041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72EFD8A" wp14:editId="4AFB2B47">
            <wp:extent cx="4291751" cy="2350770"/>
            <wp:effectExtent l="114300" t="95250" r="109220" b="87630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ECC079" w14:textId="548E40AE" w:rsidR="007E3F2D" w:rsidRDefault="007E3F2D" w:rsidP="009F041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0542A93" wp14:editId="0A8FF9FE">
            <wp:extent cx="4367894" cy="2336800"/>
            <wp:effectExtent l="114300" t="95250" r="109220" b="1016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3197BB17" w14:textId="68B76F3C" w:rsidR="00B1036B" w:rsidRPr="00CE4417" w:rsidRDefault="00B1036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14"/>
          <w:szCs w:val="14"/>
          <w:rtl/>
        </w:rPr>
      </w:pPr>
    </w:p>
    <w:tbl>
      <w:tblPr>
        <w:tblStyle w:val="PlainTable1"/>
        <w:bidiVisual/>
        <w:tblW w:w="10582" w:type="dxa"/>
        <w:jc w:val="center"/>
        <w:tblLayout w:type="fixed"/>
        <w:tblLook w:val="04A0" w:firstRow="1" w:lastRow="0" w:firstColumn="1" w:lastColumn="0" w:noHBand="0" w:noVBand="1"/>
      </w:tblPr>
      <w:tblGrid>
        <w:gridCol w:w="1349"/>
        <w:gridCol w:w="1123"/>
        <w:gridCol w:w="1123"/>
        <w:gridCol w:w="1122"/>
        <w:gridCol w:w="1207"/>
        <w:gridCol w:w="1122"/>
        <w:gridCol w:w="1122"/>
        <w:gridCol w:w="1207"/>
        <w:gridCol w:w="1207"/>
      </w:tblGrid>
      <w:tr w:rsidR="0023683F" w:rsidRPr="00E26AA9" w14:paraId="42237E55" w14:textId="4D1DB32A" w:rsidTr="00CE4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 w:val="restart"/>
            <w:shd w:val="clear" w:color="auto" w:fill="3F2986"/>
            <w:vAlign w:val="center"/>
          </w:tcPr>
          <w:p w14:paraId="1EE40792" w14:textId="794EEB6F" w:rsidR="0023683F" w:rsidRPr="003D451E" w:rsidRDefault="0023683F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14:paraId="653A417B" w14:textId="587F70E9" w:rsidR="0023683F" w:rsidRPr="003D451E" w:rsidRDefault="00D20D3A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يناير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14:paraId="503238AB" w14:textId="6A154EEF" w:rsidR="0023683F" w:rsidRPr="003D451E" w:rsidRDefault="00D20D3A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فبراير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14:paraId="1390D732" w14:textId="485E9D55" w:rsidR="0023683F" w:rsidRPr="003D451E" w:rsidRDefault="00D20D3A" w:rsidP="00D20D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مارس</w:t>
            </w:r>
          </w:p>
        </w:tc>
        <w:tc>
          <w:tcPr>
            <w:tcW w:w="1207" w:type="dxa"/>
            <w:vMerge w:val="restart"/>
            <w:shd w:val="clear" w:color="auto" w:fill="3F2986"/>
            <w:vAlign w:val="center"/>
          </w:tcPr>
          <w:p w14:paraId="6CCE51C2" w14:textId="41AC8089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207" w:type="dxa"/>
            <w:vMerge w:val="restart"/>
            <w:shd w:val="clear" w:color="auto" w:fill="3F2986"/>
            <w:vAlign w:val="center"/>
          </w:tcPr>
          <w:p w14:paraId="076F33BE" w14:textId="701830A8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3683F" w:rsidRPr="00E26AA9" w14:paraId="7E4E26FA" w14:textId="5020BF90" w:rsidTr="00CE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vMerge/>
            <w:shd w:val="clear" w:color="auto" w:fill="3F2986"/>
            <w:vAlign w:val="center"/>
          </w:tcPr>
          <w:p w14:paraId="23B2E227" w14:textId="77777777" w:rsidR="0023683F" w:rsidRPr="003D451E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3F2986"/>
            <w:vAlign w:val="center"/>
          </w:tcPr>
          <w:p w14:paraId="209AB2C2" w14:textId="09957D07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23" w:type="dxa"/>
            <w:shd w:val="clear" w:color="auto" w:fill="3F2986"/>
            <w:vAlign w:val="center"/>
          </w:tcPr>
          <w:p w14:paraId="69C885FB" w14:textId="23A6F80C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22" w:type="dxa"/>
            <w:shd w:val="clear" w:color="auto" w:fill="3F2986"/>
            <w:vAlign w:val="center"/>
          </w:tcPr>
          <w:p w14:paraId="6698F4CF" w14:textId="5D506A22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207" w:type="dxa"/>
            <w:shd w:val="clear" w:color="auto" w:fill="3F2986"/>
            <w:vAlign w:val="center"/>
          </w:tcPr>
          <w:p w14:paraId="019F93C4" w14:textId="7104705E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22" w:type="dxa"/>
            <w:shd w:val="clear" w:color="auto" w:fill="3F2986"/>
            <w:vAlign w:val="center"/>
          </w:tcPr>
          <w:p w14:paraId="517F0F7C" w14:textId="5257B411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22" w:type="dxa"/>
            <w:shd w:val="clear" w:color="auto" w:fill="3F2986"/>
            <w:vAlign w:val="center"/>
          </w:tcPr>
          <w:p w14:paraId="25DBB9C0" w14:textId="09A3DC00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207" w:type="dxa"/>
            <w:vMerge/>
            <w:shd w:val="clear" w:color="auto" w:fill="3F2986"/>
            <w:vAlign w:val="center"/>
          </w:tcPr>
          <w:p w14:paraId="4EC5334E" w14:textId="6EC75748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207" w:type="dxa"/>
            <w:vMerge/>
            <w:shd w:val="clear" w:color="auto" w:fill="3F2986"/>
            <w:vAlign w:val="center"/>
          </w:tcPr>
          <w:p w14:paraId="1361D25A" w14:textId="77777777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7E3F2D" w:rsidRPr="006B0D9F" w14:paraId="106BB951" w14:textId="2ACF94C6" w:rsidTr="007E3F2D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auto"/>
            <w:vAlign w:val="center"/>
          </w:tcPr>
          <w:p w14:paraId="66B24A49" w14:textId="2385FE08" w:rsidR="007E3F2D" w:rsidRPr="009F0412" w:rsidRDefault="007E3F2D" w:rsidP="007E3F2D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60D8B054" w14:textId="0D100F66" w:rsidR="007E3F2D" w:rsidRPr="009F041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A578445" w14:textId="69F7FF5A" w:rsidR="007E3F2D" w:rsidRPr="009F041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68</w:t>
            </w:r>
            <w:r w:rsidRPr="009F0412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053112D7" w14:textId="6AC0F3CC" w:rsidR="007E3F2D" w:rsidRPr="009F041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34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7B939261" w14:textId="02AFAD0D" w:rsidR="007E3F2D" w:rsidRPr="009F041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58</w:t>
            </w:r>
            <w:r w:rsidRPr="009F0412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D41E1F0" w14:textId="7C1A6B90" w:rsidR="007E3F2D" w:rsidRPr="009F041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25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1D910691" w14:textId="5E7C8B40" w:rsidR="007E3F2D" w:rsidRPr="009F041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17</w:t>
            </w:r>
            <w:r w:rsidRPr="009F0412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73F1703D" w14:textId="1EB3108A" w:rsidR="007E3F2D" w:rsidRPr="00D20D3A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75</w:t>
            </w:r>
          </w:p>
        </w:tc>
        <w:tc>
          <w:tcPr>
            <w:tcW w:w="1207" w:type="dxa"/>
            <w:vAlign w:val="center"/>
          </w:tcPr>
          <w:p w14:paraId="788B2DBE" w14:textId="28963965" w:rsidR="007E3F2D" w:rsidRPr="00D20D3A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</w:t>
            </w: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%</w:t>
            </w:r>
          </w:p>
        </w:tc>
      </w:tr>
      <w:tr w:rsidR="007E3F2D" w:rsidRPr="006B0D9F" w14:paraId="0AB705D3" w14:textId="0E66CC9C" w:rsidTr="007E3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auto"/>
            <w:vAlign w:val="center"/>
          </w:tcPr>
          <w:p w14:paraId="0FB1144C" w14:textId="7A712FDE" w:rsidR="007E3F2D" w:rsidRPr="009F0412" w:rsidRDefault="007E3F2D" w:rsidP="007E3F2D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9F0412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1764601C" w14:textId="69007CF9" w:rsidR="007E3F2D" w:rsidRPr="009F041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123" w:type="dxa"/>
            <w:shd w:val="clear" w:color="auto" w:fill="auto"/>
            <w:vAlign w:val="center"/>
          </w:tcPr>
          <w:p w14:paraId="285A2750" w14:textId="41D6781F" w:rsidR="007E3F2D" w:rsidRPr="009F041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32</w:t>
            </w:r>
            <w:r w:rsidRPr="009F0412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620D9C74" w14:textId="1BBA75AB" w:rsidR="007E3F2D" w:rsidRPr="009F041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25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726F83F8" w14:textId="6333EBB7" w:rsidR="007E3F2D" w:rsidRPr="009F041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42</w:t>
            </w:r>
            <w:r w:rsidRPr="009F0412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33EEA801" w14:textId="02E4EF7F" w:rsidR="007E3F2D" w:rsidRPr="009F041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117</w:t>
            </w:r>
          </w:p>
        </w:tc>
        <w:tc>
          <w:tcPr>
            <w:tcW w:w="1122" w:type="dxa"/>
            <w:shd w:val="clear" w:color="auto" w:fill="auto"/>
            <w:vAlign w:val="center"/>
          </w:tcPr>
          <w:p w14:paraId="57004126" w14:textId="4632B3A0" w:rsidR="007E3F2D" w:rsidRPr="009F041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83</w:t>
            </w:r>
            <w:r w:rsidRPr="009F0412">
              <w:rPr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00C7C401" w14:textId="05F43D43" w:rsidR="007E3F2D" w:rsidRPr="00D20D3A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150</w:t>
            </w:r>
          </w:p>
        </w:tc>
        <w:tc>
          <w:tcPr>
            <w:tcW w:w="1207" w:type="dxa"/>
            <w:shd w:val="clear" w:color="auto" w:fill="auto"/>
            <w:vAlign w:val="center"/>
          </w:tcPr>
          <w:p w14:paraId="18C43672" w14:textId="541B8828" w:rsidR="007E3F2D" w:rsidRPr="00D20D3A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67</w:t>
            </w:r>
            <w:r w:rsidRPr="00D20D3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%</w:t>
            </w:r>
          </w:p>
        </w:tc>
      </w:tr>
      <w:tr w:rsidR="0023683F" w:rsidRPr="006B0D9F" w14:paraId="6C9D294C" w14:textId="3A69689D" w:rsidTr="00CE4417">
        <w:trPr>
          <w:trHeight w:val="2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3F2986"/>
            <w:vAlign w:val="center"/>
          </w:tcPr>
          <w:p w14:paraId="31027BB8" w14:textId="1536C096" w:rsidR="0023683F" w:rsidRPr="005F0239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14:paraId="0D40FE84" w14:textId="75D1313F" w:rsidR="0023683F" w:rsidRPr="005F0239" w:rsidRDefault="009D3CF7" w:rsidP="009D3CF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0877C443" wp14:editId="6251253C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52705</wp:posOffset>
                      </wp:positionV>
                      <wp:extent cx="142875" cy="190500"/>
                      <wp:effectExtent l="19050" t="0" r="28575" b="38100"/>
                      <wp:wrapNone/>
                      <wp:docPr id="322" name="Down Arrow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7F38D3D" id="Down Arrow 322" o:spid="_x0000_s1026" type="#_x0000_t67" style="position:absolute;margin-left:19.95pt;margin-top:4.15pt;width:11.25pt;height:1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" adj="13500" fillcolor="#ed7d31 [3205]" strokecolor="#823b0b [1605]" strokeweight="1pt"/>
                  </w:pict>
                </mc:Fallback>
              </mc:AlternateContent>
            </w:r>
            <w:r w:rsidR="007E3F2D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52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14:paraId="30CA2754" w14:textId="7645648D" w:rsidR="0023683F" w:rsidRPr="005F0239" w:rsidRDefault="009D3CF7" w:rsidP="009D3CF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7DA098A5" wp14:editId="4BBA08D4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42545</wp:posOffset>
                      </wp:positionV>
                      <wp:extent cx="140970" cy="202565"/>
                      <wp:effectExtent l="19050" t="19050" r="30480" b="26035"/>
                      <wp:wrapNone/>
                      <wp:docPr id="62" name="Up Arrow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6273F90" id="Up Arrow 62" o:spid="_x0000_s1026" type="#_x0000_t68" style="position:absolute;margin-left:20.6pt;margin-top:3.35pt;width:11.1pt;height:15.9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" adj="7516" fillcolor="#5b9bd5 [3204]" strokecolor="#1f4d78 [1604]" strokeweight="1pt"/>
                  </w:pict>
                </mc:Fallback>
              </mc:AlternateContent>
            </w:r>
            <w:r w:rsidR="007E3F2D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59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14:paraId="5E8A7A1A" w14:textId="250FBCFE" w:rsidR="0023683F" w:rsidRPr="005F0239" w:rsidRDefault="009D3CF7" w:rsidP="009D3CF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5B47DC6C" wp14:editId="3B97B447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38735</wp:posOffset>
                      </wp:positionV>
                      <wp:extent cx="140970" cy="202565"/>
                      <wp:effectExtent l="19050" t="19050" r="30480" b="26035"/>
                      <wp:wrapNone/>
                      <wp:docPr id="59" name="Up Arrow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21AA5F8" id="Up Arrow 59" o:spid="_x0000_s1026" type="#_x0000_t68" style="position:absolute;margin-left:20.6pt;margin-top:3.05pt;width:11.1pt;height:15.9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141</w:t>
            </w:r>
          </w:p>
        </w:tc>
        <w:tc>
          <w:tcPr>
            <w:tcW w:w="2414" w:type="dxa"/>
            <w:gridSpan w:val="2"/>
            <w:vMerge w:val="restart"/>
            <w:shd w:val="clear" w:color="auto" w:fill="3F2986"/>
            <w:vAlign w:val="center"/>
          </w:tcPr>
          <w:p w14:paraId="78DF2786" w14:textId="5684938B" w:rsidR="0023683F" w:rsidRPr="005F0239" w:rsidRDefault="009D3CF7" w:rsidP="002368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71D1928" wp14:editId="1D349998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31115</wp:posOffset>
                      </wp:positionV>
                      <wp:extent cx="140970" cy="202565"/>
                      <wp:effectExtent l="19050" t="19050" r="30480" b="26035"/>
                      <wp:wrapNone/>
                      <wp:docPr id="320" name="Up Arrow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B538B55" id="Up Arrow 320" o:spid="_x0000_s1026" type="#_x0000_t68" style="position:absolute;margin-left:22.5pt;margin-top:2.45pt;width:11.1pt;height:15.9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225</w:t>
            </w:r>
          </w:p>
        </w:tc>
      </w:tr>
      <w:tr w:rsidR="0023683F" w:rsidRPr="006B0D9F" w14:paraId="308AE953" w14:textId="23FC2D60" w:rsidTr="00CE4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" w:type="dxa"/>
            <w:shd w:val="clear" w:color="auto" w:fill="3F2986"/>
            <w:vAlign w:val="center"/>
          </w:tcPr>
          <w:p w14:paraId="71AEAC57" w14:textId="76310046" w:rsidR="0023683F" w:rsidRPr="005F0239" w:rsidRDefault="0023683F" w:rsidP="0096466B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46" w:type="dxa"/>
            <w:gridSpan w:val="2"/>
            <w:shd w:val="clear" w:color="auto" w:fill="3F2986"/>
            <w:vAlign w:val="center"/>
          </w:tcPr>
          <w:p w14:paraId="55168D00" w14:textId="37774DD7" w:rsidR="0023683F" w:rsidRPr="0096466B" w:rsidRDefault="009D3CF7" w:rsidP="009D3CF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6F20938" wp14:editId="3E4BEBDE">
                      <wp:simplePos x="0" y="0"/>
                      <wp:positionH relativeFrom="column">
                        <wp:posOffset>247650</wp:posOffset>
                      </wp:positionH>
                      <wp:positionV relativeFrom="paragraph">
                        <wp:posOffset>47625</wp:posOffset>
                      </wp:positionV>
                      <wp:extent cx="142875" cy="190500"/>
                      <wp:effectExtent l="19050" t="0" r="28575" b="38100"/>
                      <wp:wrapNone/>
                      <wp:docPr id="323" name="Down Arrow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09913DBB" id="Down Arrow 323" o:spid="_x0000_s1026" type="#_x0000_t67" style="position:absolute;margin-left:19.5pt;margin-top:3.75pt;width:11.25pt;height:1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" adj="13500" fillcolor="#ed7d31 [3205]" strokecolor="#823b0b [1605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11</w:t>
            </w:r>
            <w:r w:rsidR="0023683F"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329" w:type="dxa"/>
            <w:gridSpan w:val="2"/>
            <w:shd w:val="clear" w:color="auto" w:fill="3F2986"/>
            <w:vAlign w:val="center"/>
          </w:tcPr>
          <w:p w14:paraId="5D2C1B87" w14:textId="53BE81CB" w:rsidR="0023683F" w:rsidRPr="0096466B" w:rsidRDefault="009D3CF7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443A6225" wp14:editId="11E2D18C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23495</wp:posOffset>
                      </wp:positionV>
                      <wp:extent cx="140970" cy="202565"/>
                      <wp:effectExtent l="19050" t="19050" r="30480" b="26035"/>
                      <wp:wrapNone/>
                      <wp:docPr id="63" name="Up Arr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B15575A" id="Up Arrow 63" o:spid="_x0000_s1026" type="#_x0000_t68" style="position:absolute;margin-left:19.85pt;margin-top:1.85pt;width:11.1pt;height:15.9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</w:t>
            </w:r>
            <w:r w:rsidR="007E3F2D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6</w:t>
            </w:r>
            <w:r w:rsidR="0023683F"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244" w:type="dxa"/>
            <w:gridSpan w:val="2"/>
            <w:shd w:val="clear" w:color="auto" w:fill="3F2986"/>
            <w:vAlign w:val="center"/>
          </w:tcPr>
          <w:p w14:paraId="002904C8" w14:textId="165FB347" w:rsidR="0023683F" w:rsidRPr="0096466B" w:rsidRDefault="009D3CF7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5CE0E95C" wp14:editId="1570F595">
                      <wp:simplePos x="0" y="0"/>
                      <wp:positionH relativeFrom="column">
                        <wp:posOffset>261620</wp:posOffset>
                      </wp:positionH>
                      <wp:positionV relativeFrom="paragraph">
                        <wp:posOffset>23495</wp:posOffset>
                      </wp:positionV>
                      <wp:extent cx="140970" cy="202565"/>
                      <wp:effectExtent l="19050" t="19050" r="30480" b="26035"/>
                      <wp:wrapNone/>
                      <wp:docPr id="61" name="Up Arrow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" cy="20256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3A97E959" id="Up Arrow 61" o:spid="_x0000_s1026" type="#_x0000_t68" style="position:absolute;margin-left:20.6pt;margin-top:1.85pt;width:11.1pt;height:15.9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" adj="7516" fillcolor="#5b9bd5 [3204]" strokecolor="#1f4d78 [1604]" strokeweight="1pt"/>
                  </w:pict>
                </mc:Fallback>
              </mc:AlternateContent>
            </w:r>
            <w:r w:rsidR="00D20D3A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6</w:t>
            </w:r>
            <w:r w:rsidR="007E3F2D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</w:t>
            </w:r>
            <w:r w:rsidR="0023683F" w:rsidRPr="009646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%</w:t>
            </w:r>
          </w:p>
        </w:tc>
        <w:tc>
          <w:tcPr>
            <w:tcW w:w="2414" w:type="dxa"/>
            <w:gridSpan w:val="2"/>
            <w:vMerge/>
            <w:shd w:val="clear" w:color="auto" w:fill="3F2986"/>
            <w:vAlign w:val="center"/>
          </w:tcPr>
          <w:p w14:paraId="1C6592B8" w14:textId="77777777" w:rsidR="0023683F" w:rsidRPr="005F0239" w:rsidRDefault="0023683F" w:rsidP="009646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5712D2F1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5142AE7B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030AF68" w14:textId="21BE0D39" w:rsidR="00FC1DF2" w:rsidRDefault="00FC1DF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rtl/>
        </w:rPr>
      </w:pPr>
    </w:p>
    <w:p w14:paraId="130E105D" w14:textId="77777777" w:rsidR="00910F02" w:rsidRPr="00287763" w:rsidRDefault="00910F0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53C0EEE2" w14:textId="7F8008F5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C2533A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lastRenderedPageBreak/>
        <w:t>المخالفات المصدرة من نظام المردم الذكي</w:t>
      </w:r>
      <w:r w:rsidR="008E5026" w:rsidRPr="00C2533A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6DE4AC2B" w14:textId="133C9D38" w:rsidR="00216086" w:rsidRDefault="00216086" w:rsidP="00216086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7457F86" wp14:editId="6A6194B2">
            <wp:extent cx="4815633" cy="2169795"/>
            <wp:effectExtent l="114300" t="95250" r="118745" b="97155"/>
            <wp:docPr id="329" name="Chart 3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7683A73" w14:textId="18829014" w:rsidR="000C2806" w:rsidRDefault="000C2806" w:rsidP="00216086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3DE14CC" wp14:editId="5381D44A">
            <wp:extent cx="4928013" cy="2275368"/>
            <wp:effectExtent l="114300" t="95250" r="120650" b="8699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PlainTable1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1FC92EDF" w:rsidR="00290931" w:rsidRPr="007639A4" w:rsidRDefault="00537548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يناير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4EDAE6F0" w:rsidR="00290931" w:rsidRPr="007639A4" w:rsidRDefault="00537548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فبراير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2D46AB05" w:rsidR="00290931" w:rsidRPr="007639A4" w:rsidRDefault="00537548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مارس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7E3F2D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3EC81445" w:rsidR="007E3F2D" w:rsidRPr="00646F22" w:rsidRDefault="007E3F2D" w:rsidP="007E3F2D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الحمولة </w:t>
            </w:r>
            <w:r w:rsidRPr="00646F22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القصوى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439CDB3F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7831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0800BE2C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93%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6454B697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9675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58F314B6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93%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2653BBCC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10911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584D08F8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94%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15B2302B" w:rsidR="007E3F2D" w:rsidRPr="00024C01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28417</w:t>
            </w:r>
          </w:p>
        </w:tc>
        <w:tc>
          <w:tcPr>
            <w:tcW w:w="1074" w:type="dxa"/>
            <w:vAlign w:val="center"/>
          </w:tcPr>
          <w:p w14:paraId="2A6BA803" w14:textId="32448A71" w:rsidR="007E3F2D" w:rsidRPr="00CC7CE0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94%</w:t>
            </w:r>
          </w:p>
        </w:tc>
      </w:tr>
      <w:tr w:rsidR="007E3F2D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7E3F2D" w:rsidRPr="00646F22" w:rsidRDefault="007E3F2D" w:rsidP="007E3F2D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6491AA78" w:rsidR="007E3F2D" w:rsidRPr="00646F2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274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62C06D1C" w:rsidR="007E3F2D" w:rsidRPr="00646F2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696EFDE4" w:rsidR="007E3F2D" w:rsidRPr="00646F2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364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75192440" w:rsidR="007E3F2D" w:rsidRPr="00646F2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28EBD471" w:rsidR="007E3F2D" w:rsidRPr="00646F2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368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4641DC53" w:rsidR="007E3F2D" w:rsidRPr="00646F2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1FE473C3" w:rsidR="007E3F2D" w:rsidRPr="00024C01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1006</w:t>
            </w:r>
          </w:p>
        </w:tc>
        <w:tc>
          <w:tcPr>
            <w:tcW w:w="1074" w:type="dxa"/>
            <w:vAlign w:val="center"/>
          </w:tcPr>
          <w:p w14:paraId="04AEDBC2" w14:textId="325BFF34" w:rsidR="007E3F2D" w:rsidRPr="00CC7CE0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7E3F2D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7E3F2D" w:rsidRPr="00646F22" w:rsidRDefault="007E3F2D" w:rsidP="007E3F2D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36007F51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277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2CEE2D3D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6709ABE5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367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1C62CFD2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4%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367DD12F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365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01D8FE5B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3%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03062059" w:rsidR="007E3F2D" w:rsidRPr="00024C01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1009</w:t>
            </w:r>
          </w:p>
        </w:tc>
        <w:tc>
          <w:tcPr>
            <w:tcW w:w="1074" w:type="dxa"/>
            <w:vAlign w:val="center"/>
          </w:tcPr>
          <w:p w14:paraId="53C646A5" w14:textId="16048046" w:rsidR="007E3F2D" w:rsidRPr="00CC7CE0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7E3F2D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7E3F2D" w:rsidRPr="00646F22" w:rsidRDefault="007E3F2D" w:rsidP="007E3F2D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0126160D" w:rsidR="007E3F2D" w:rsidRPr="00646F2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09E57914" w:rsidR="007E3F2D" w:rsidRPr="00646F2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38BA7D6D" w:rsidR="007E3F2D" w:rsidRPr="00646F2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468EE50A" w:rsidR="007E3F2D" w:rsidRPr="00646F2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505DFAAC" w:rsidR="007E3F2D" w:rsidRPr="00646F2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36451FED" w:rsidR="007E3F2D" w:rsidRPr="00646F22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6F5421E0" w:rsidR="007E3F2D" w:rsidRPr="00024C01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0452CB51" w:rsidR="007E3F2D" w:rsidRPr="00CC7CE0" w:rsidRDefault="007E3F2D" w:rsidP="007E3F2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7E3F2D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7E3F2D" w:rsidRPr="00646F22" w:rsidRDefault="007E3F2D" w:rsidP="007E3F2D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1C07BA08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0077A22F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6F579BE4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38CBF223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56B9C2A6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color w:val="808080"/>
                <w:sz w:val="20"/>
                <w:szCs w:val="20"/>
                <w:rtl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0A260740" w:rsidR="007E3F2D" w:rsidRPr="00646F22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071B7D09" w:rsidR="007E3F2D" w:rsidRPr="00024C01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A11D93B" w:rsidR="007E3F2D" w:rsidRPr="00CC7CE0" w:rsidRDefault="007E3F2D" w:rsidP="007E3F2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052690">
              <w:rPr>
                <w:rFonts w:ascii="HelveticaNeueLT Arabic 55 Roman" w:eastAsia="Times New Roman" w:hAnsi="HelveticaNeueLT Arabic 55 Roman" w:cs="HelveticaNeueLT Arabic 55 Roman" w:hint="cs"/>
                <w:b/>
                <w:bCs/>
                <w:color w:val="00AABA"/>
                <w:sz w:val="20"/>
                <w:szCs w:val="20"/>
                <w:rtl/>
              </w:rPr>
              <w:t>0%</w:t>
            </w:r>
          </w:p>
        </w:tc>
      </w:tr>
      <w:tr w:rsidR="002F587A" w:rsidRPr="00024C01" w14:paraId="36B209B8" w14:textId="0DBAA11D" w:rsidTr="002F5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2F587A" w:rsidRPr="005F0239" w:rsidRDefault="002F587A" w:rsidP="002F587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0CBC4B98" w:rsidR="002F587A" w:rsidRPr="002F587A" w:rsidRDefault="002F587A" w:rsidP="002F58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8382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4F651E57" w:rsidR="002F587A" w:rsidRPr="002F587A" w:rsidRDefault="002F587A" w:rsidP="002F58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549C2B3" wp14:editId="40994E1B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74930</wp:posOffset>
                      </wp:positionV>
                      <wp:extent cx="97790" cy="167005"/>
                      <wp:effectExtent l="19050" t="19050" r="35560" b="23495"/>
                      <wp:wrapNone/>
                      <wp:docPr id="327" name="Up Arrow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19D7F05" id="Up Arrow 327" o:spid="_x0000_s1026" type="#_x0000_t68" style="position:absolute;margin-left:14.4pt;margin-top:5.9pt;width:7.7pt;height:13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2F587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10406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037BE748" w:rsidR="002F587A" w:rsidRPr="002F587A" w:rsidRDefault="002F587A" w:rsidP="002F58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364699B" wp14:editId="137A68E3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51435</wp:posOffset>
                      </wp:positionV>
                      <wp:extent cx="97790" cy="167005"/>
                      <wp:effectExtent l="19050" t="19050" r="35560" b="23495"/>
                      <wp:wrapNone/>
                      <wp:docPr id="328" name="Up Arrow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59B1A4E3" id="Up Arrow 328" o:spid="_x0000_s1026" type="#_x0000_t68" style="position:absolute;margin-left:13.95pt;margin-top:4.05pt;width:7.7pt;height:13.1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2F587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11644</w:t>
            </w:r>
          </w:p>
        </w:tc>
        <w:tc>
          <w:tcPr>
            <w:tcW w:w="2042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4BC39CF1" w14:textId="14D488B1" w:rsidR="001B75A5" w:rsidRPr="00FE6412" w:rsidRDefault="002F587A" w:rsidP="001B75A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E6412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BF919EE" wp14:editId="57D6F063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66040</wp:posOffset>
                      </wp:positionV>
                      <wp:extent cx="97790" cy="167005"/>
                      <wp:effectExtent l="19050" t="19050" r="35560" b="23495"/>
                      <wp:wrapNone/>
                      <wp:docPr id="44" name="Up Arrow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59BC67F" id="Up Arrow 44" o:spid="_x0000_s1026" type="#_x0000_t68" style="position:absolute;margin-left:15.75pt;margin-top:5.2pt;width:7.7pt;height:13.1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1B75A5" w:rsidRPr="00FE6412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30432</w:t>
            </w:r>
          </w:p>
        </w:tc>
      </w:tr>
      <w:tr w:rsidR="00815250" w:rsidRPr="00024C01" w14:paraId="2FD347A6" w14:textId="77777777" w:rsidTr="002F587A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</w:tcPr>
          <w:p w14:paraId="71793841" w14:textId="4FB91834" w:rsidR="00815250" w:rsidRPr="005F0239" w:rsidRDefault="00815250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</w:tcPr>
          <w:p w14:paraId="52701870" w14:textId="480FE678" w:rsidR="00815250" w:rsidRPr="002F587A" w:rsidRDefault="002F587A" w:rsidP="002F58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28</w:t>
            </w:r>
            <w:r w:rsidR="00815250"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w:t>%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</w:tcPr>
          <w:p w14:paraId="31666039" w14:textId="201C0E26" w:rsidR="00815250" w:rsidRPr="002F587A" w:rsidRDefault="00FE6412" w:rsidP="002F58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38220B89" wp14:editId="3EC3F107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27940</wp:posOffset>
                      </wp:positionV>
                      <wp:extent cx="97790" cy="167005"/>
                      <wp:effectExtent l="19050" t="19050" r="35560" b="23495"/>
                      <wp:wrapNone/>
                      <wp:docPr id="27" name="Up Arrow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6CAD2F95" id="Up Arrow 327" o:spid="_x0000_s1026" type="#_x0000_t68" style="position:absolute;left:0;text-align:left;margin-left:14.6pt;margin-top:2.2pt;width:7.7pt;height:13.1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2F587A"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34</w:t>
            </w:r>
            <w:r w:rsidR="00815250"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w:t>%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</w:tcPr>
          <w:p w14:paraId="3F8634E3" w14:textId="03AD3A86" w:rsidR="00815250" w:rsidRPr="002F587A" w:rsidRDefault="00FE6412" w:rsidP="002F58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27AAEBFD" wp14:editId="13808F93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41275</wp:posOffset>
                      </wp:positionV>
                      <wp:extent cx="97790" cy="167005"/>
                      <wp:effectExtent l="19050" t="19050" r="35560" b="23495"/>
                      <wp:wrapNone/>
                      <wp:docPr id="28" name="Up Arrow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4D0636E" id="Up Arrow 327" o:spid="_x0000_s1026" type="#_x0000_t68" style="position:absolute;left:0;text-align:left;margin-left:13.85pt;margin-top:3.25pt;width:7.7pt;height:13.1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" adj="6324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2F587A">
              <w:rPr>
                <w:rFonts w:ascii="HelveticaNeueLT Arabic 75 Bold" w:eastAsia="Times New Roman" w:hAnsi="HelveticaNeueLT Arabic 75 Bold" w:cs="HelveticaNeueLT Arabic 75 Bold" w:hint="cs"/>
                <w:noProof/>
                <w:color w:val="FFFFFF" w:themeColor="background1"/>
                <w:sz w:val="20"/>
                <w:szCs w:val="20"/>
                <w:rtl/>
              </w:rPr>
              <w:t>38</w:t>
            </w:r>
            <w:r w:rsidR="00815250" w:rsidRPr="002F587A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w:t>%</w:t>
            </w:r>
          </w:p>
        </w:tc>
        <w:tc>
          <w:tcPr>
            <w:tcW w:w="2042" w:type="dxa"/>
            <w:gridSpan w:val="2"/>
            <w:vMerge/>
            <w:shd w:val="clear" w:color="auto" w:fill="3F2986"/>
            <w:noWrap/>
            <w:vAlign w:val="center"/>
          </w:tcPr>
          <w:p w14:paraId="1AA7BB90" w14:textId="77777777" w:rsidR="00815250" w:rsidRDefault="00815250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14:paraId="5C2D6ED7" w14:textId="672F63FF" w:rsidR="007A12B6" w:rsidRPr="00AE2074" w:rsidRDefault="007A12B6" w:rsidP="007A12B6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  <w:r w:rsidR="00FE6412" w:rsidRPr="00FE6412">
        <w:rPr>
          <w:rFonts w:ascii="HelveticaNeueLT Arabic 75 Bold" w:eastAsia="Times New Roman" w:hAnsi="HelveticaNeueLT Arabic 75 Bold" w:cs="HelveticaNeueLT Arabic 75 Bold"/>
          <w:noProof/>
          <w:color w:val="FFFFFF" w:themeColor="background1"/>
          <w:sz w:val="20"/>
          <w:szCs w:val="20"/>
        </w:rPr>
        <w:t xml:space="preserve"> </w:t>
      </w:r>
    </w:p>
    <w:p w14:paraId="560204CC" w14:textId="77777777" w:rsidR="007A12B6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67EE605" w14:textId="77777777" w:rsidR="007A12B6" w:rsidRPr="00064627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6D4B1479" w14:textId="77777777" w:rsidR="007A12B6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745D4ACF" w14:textId="77777777" w:rsidR="007A12B6" w:rsidRPr="00AE2074" w:rsidRDefault="007A12B6" w:rsidP="007A12B6">
      <w:pPr>
        <w:pStyle w:val="ListParagraph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55B39D8E" w14:textId="77777777" w:rsidR="00693F21" w:rsidRPr="00FC1DF2" w:rsidRDefault="00693F21" w:rsidP="003D451E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16"/>
          <w:szCs w:val="16"/>
          <w:rtl/>
        </w:rPr>
      </w:pPr>
    </w:p>
    <w:p w14:paraId="0B04C612" w14:textId="712DEA24" w:rsidR="004D1A32" w:rsidRDefault="004D1A32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2E6B90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156D79" w:rsidRPr="002E6B90"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="008E5026" w:rsidRPr="002E6B90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40FFB9C9" w14:textId="5C519D66" w:rsidR="00E6530C" w:rsidRDefault="00E6530C" w:rsidP="002E6B90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21040CD" wp14:editId="2D3C3247">
            <wp:extent cx="6019653" cy="3030279"/>
            <wp:effectExtent l="133350" t="95250" r="133985" b="93980"/>
            <wp:docPr id="332" name="Chart 3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PlainTable1"/>
        <w:bidiVisual/>
        <w:tblW w:w="10909" w:type="dxa"/>
        <w:jc w:val="center"/>
        <w:tblLook w:val="04A0" w:firstRow="1" w:lastRow="0" w:firstColumn="1" w:lastColumn="0" w:noHBand="0" w:noVBand="1"/>
      </w:tblPr>
      <w:tblGrid>
        <w:gridCol w:w="2260"/>
        <w:gridCol w:w="1016"/>
        <w:gridCol w:w="1016"/>
        <w:gridCol w:w="1016"/>
        <w:gridCol w:w="1201"/>
        <w:gridCol w:w="1201"/>
        <w:gridCol w:w="1293"/>
        <w:gridCol w:w="1906"/>
      </w:tblGrid>
      <w:tr w:rsidR="00F94849" w:rsidRPr="00221F6B" w14:paraId="6CBA5B10" w14:textId="64116FC9" w:rsidTr="00F94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F94849" w:rsidRPr="005F0239" w:rsidRDefault="00F94849" w:rsidP="0062722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032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F94849" w:rsidRPr="005F0239" w:rsidRDefault="00F9484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217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F94849" w:rsidRPr="005F0239" w:rsidRDefault="00F9484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494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F94849" w:rsidRPr="00156D79" w:rsidRDefault="00F9484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906" w:type="dxa"/>
            <w:vMerge w:val="restart"/>
            <w:shd w:val="clear" w:color="auto" w:fill="3F2986"/>
            <w:vAlign w:val="center"/>
            <w:hideMark/>
          </w:tcPr>
          <w:p w14:paraId="5891CEE0" w14:textId="7FA81924" w:rsidR="00F94849" w:rsidRPr="00815250" w:rsidRDefault="00F9484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815250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F94849" w:rsidRPr="00221F6B" w14:paraId="6FAC1178" w14:textId="219B0AC7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vMerge/>
            <w:shd w:val="clear" w:color="auto" w:fill="3F2986"/>
            <w:hideMark/>
          </w:tcPr>
          <w:p w14:paraId="44446009" w14:textId="77777777" w:rsidR="00F94849" w:rsidRPr="00221F6B" w:rsidRDefault="00F94849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16" w:type="dxa"/>
            <w:shd w:val="clear" w:color="auto" w:fill="3F2986"/>
            <w:noWrap/>
            <w:vAlign w:val="center"/>
            <w:hideMark/>
          </w:tcPr>
          <w:p w14:paraId="0E25106A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016" w:type="dxa"/>
            <w:shd w:val="clear" w:color="auto" w:fill="3F2986"/>
            <w:noWrap/>
            <w:vAlign w:val="center"/>
            <w:hideMark/>
          </w:tcPr>
          <w:p w14:paraId="3EF36F80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16" w:type="dxa"/>
            <w:shd w:val="clear" w:color="auto" w:fill="3F2986"/>
            <w:noWrap/>
            <w:vAlign w:val="center"/>
            <w:hideMark/>
          </w:tcPr>
          <w:p w14:paraId="1C0955CC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01" w:type="dxa"/>
            <w:shd w:val="clear" w:color="auto" w:fill="3F2986"/>
            <w:noWrap/>
            <w:vAlign w:val="center"/>
            <w:hideMark/>
          </w:tcPr>
          <w:p w14:paraId="2D2D33D9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01" w:type="dxa"/>
            <w:shd w:val="clear" w:color="auto" w:fill="3F2986"/>
            <w:noWrap/>
            <w:vAlign w:val="center"/>
            <w:hideMark/>
          </w:tcPr>
          <w:p w14:paraId="3A2AE346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93" w:type="dxa"/>
            <w:shd w:val="clear" w:color="auto" w:fill="3F2986"/>
            <w:noWrap/>
            <w:vAlign w:val="center"/>
            <w:hideMark/>
          </w:tcPr>
          <w:p w14:paraId="1A5DCD4C" w14:textId="77777777" w:rsidR="00F94849" w:rsidRPr="005F0239" w:rsidRDefault="00F94849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906" w:type="dxa"/>
            <w:vMerge/>
            <w:shd w:val="clear" w:color="auto" w:fill="3F2986"/>
            <w:hideMark/>
          </w:tcPr>
          <w:p w14:paraId="1B99A06C" w14:textId="77777777" w:rsidR="00F94849" w:rsidRPr="00221F6B" w:rsidRDefault="00F94849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F94849" w:rsidRPr="00221F6B" w14:paraId="770A43EF" w14:textId="1C2657D2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37271850" w14:textId="258E83B2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16" w:type="dxa"/>
            <w:noWrap/>
            <w:vAlign w:val="center"/>
            <w:hideMark/>
          </w:tcPr>
          <w:p w14:paraId="71DC884E" w14:textId="4CE058B9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6856</w:t>
            </w:r>
          </w:p>
        </w:tc>
        <w:tc>
          <w:tcPr>
            <w:tcW w:w="1016" w:type="dxa"/>
            <w:noWrap/>
            <w:vAlign w:val="center"/>
            <w:hideMark/>
          </w:tcPr>
          <w:p w14:paraId="346610F9" w14:textId="226DAC09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24%</w:t>
            </w:r>
          </w:p>
        </w:tc>
        <w:tc>
          <w:tcPr>
            <w:tcW w:w="1016" w:type="dxa"/>
            <w:noWrap/>
            <w:vAlign w:val="center"/>
            <w:hideMark/>
          </w:tcPr>
          <w:p w14:paraId="4AA5E504" w14:textId="0EF5AAB0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381</w:t>
            </w:r>
          </w:p>
        </w:tc>
        <w:tc>
          <w:tcPr>
            <w:tcW w:w="1201" w:type="dxa"/>
            <w:noWrap/>
            <w:vAlign w:val="center"/>
            <w:hideMark/>
          </w:tcPr>
          <w:p w14:paraId="594FAC02" w14:textId="3BC6AFAD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38%</w:t>
            </w:r>
          </w:p>
        </w:tc>
        <w:tc>
          <w:tcPr>
            <w:tcW w:w="1201" w:type="dxa"/>
            <w:noWrap/>
            <w:vAlign w:val="center"/>
            <w:hideMark/>
          </w:tcPr>
          <w:p w14:paraId="6086B599" w14:textId="0F13FEA1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374</w:t>
            </w:r>
          </w:p>
        </w:tc>
        <w:tc>
          <w:tcPr>
            <w:tcW w:w="1293" w:type="dxa"/>
            <w:noWrap/>
            <w:vAlign w:val="center"/>
            <w:hideMark/>
          </w:tcPr>
          <w:p w14:paraId="2AF18580" w14:textId="0A4DC835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37%</w:t>
            </w:r>
          </w:p>
        </w:tc>
        <w:tc>
          <w:tcPr>
            <w:tcW w:w="1906" w:type="dxa"/>
            <w:vAlign w:val="center"/>
            <w:hideMark/>
          </w:tcPr>
          <w:p w14:paraId="0E9B4DF4" w14:textId="3EA908DF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7611</w:t>
            </w:r>
          </w:p>
        </w:tc>
      </w:tr>
      <w:tr w:rsidR="00F94849" w:rsidRPr="00221F6B" w14:paraId="7FA9C266" w14:textId="5E42ACF4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5FDD0DCD" w14:textId="77777777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16" w:type="dxa"/>
            <w:noWrap/>
            <w:vAlign w:val="center"/>
            <w:hideMark/>
          </w:tcPr>
          <w:p w14:paraId="3E67538E" w14:textId="5BB8FB5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5143</w:t>
            </w:r>
          </w:p>
        </w:tc>
        <w:tc>
          <w:tcPr>
            <w:tcW w:w="1016" w:type="dxa"/>
            <w:noWrap/>
            <w:vAlign w:val="center"/>
            <w:hideMark/>
          </w:tcPr>
          <w:p w14:paraId="1CFD3F83" w14:textId="7F232DF7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18%</w:t>
            </w:r>
          </w:p>
        </w:tc>
        <w:tc>
          <w:tcPr>
            <w:tcW w:w="1016" w:type="dxa"/>
            <w:noWrap/>
            <w:vAlign w:val="center"/>
            <w:hideMark/>
          </w:tcPr>
          <w:p w14:paraId="3A7A3EA9" w14:textId="67E21CEF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</w:t>
            </w:r>
          </w:p>
        </w:tc>
        <w:tc>
          <w:tcPr>
            <w:tcW w:w="1201" w:type="dxa"/>
            <w:noWrap/>
            <w:vAlign w:val="center"/>
            <w:hideMark/>
          </w:tcPr>
          <w:p w14:paraId="7EC2AA77" w14:textId="1CE17447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01" w:type="dxa"/>
            <w:noWrap/>
            <w:vAlign w:val="center"/>
            <w:hideMark/>
          </w:tcPr>
          <w:p w14:paraId="0D12859A" w14:textId="4F1DD415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</w:t>
            </w:r>
          </w:p>
        </w:tc>
        <w:tc>
          <w:tcPr>
            <w:tcW w:w="1293" w:type="dxa"/>
            <w:noWrap/>
            <w:vAlign w:val="center"/>
            <w:hideMark/>
          </w:tcPr>
          <w:p w14:paraId="1A9C2DDA" w14:textId="1FCEE33C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906" w:type="dxa"/>
            <w:vAlign w:val="center"/>
            <w:hideMark/>
          </w:tcPr>
          <w:p w14:paraId="7497D3EB" w14:textId="3F038E91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5279</w:t>
            </w:r>
          </w:p>
        </w:tc>
      </w:tr>
      <w:tr w:rsidR="00F94849" w:rsidRPr="00221F6B" w14:paraId="69CDE799" w14:textId="64262BB2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2E93AFC7" w14:textId="77777777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16" w:type="dxa"/>
            <w:noWrap/>
            <w:vAlign w:val="center"/>
            <w:hideMark/>
          </w:tcPr>
          <w:p w14:paraId="72CB2E58" w14:textId="43E1EE6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4818</w:t>
            </w:r>
          </w:p>
        </w:tc>
        <w:tc>
          <w:tcPr>
            <w:tcW w:w="1016" w:type="dxa"/>
            <w:noWrap/>
            <w:vAlign w:val="center"/>
            <w:hideMark/>
          </w:tcPr>
          <w:p w14:paraId="77BDE9FD" w14:textId="38FB1C47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016" w:type="dxa"/>
            <w:noWrap/>
            <w:vAlign w:val="center"/>
            <w:hideMark/>
          </w:tcPr>
          <w:p w14:paraId="4BC69136" w14:textId="19F5004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71</w:t>
            </w:r>
          </w:p>
        </w:tc>
        <w:tc>
          <w:tcPr>
            <w:tcW w:w="1201" w:type="dxa"/>
            <w:noWrap/>
            <w:vAlign w:val="center"/>
            <w:hideMark/>
          </w:tcPr>
          <w:p w14:paraId="1BBD99AA" w14:textId="144CF2F0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01" w:type="dxa"/>
            <w:noWrap/>
            <w:vAlign w:val="center"/>
            <w:hideMark/>
          </w:tcPr>
          <w:p w14:paraId="53BCC874" w14:textId="23B3625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77</w:t>
            </w:r>
          </w:p>
        </w:tc>
        <w:tc>
          <w:tcPr>
            <w:tcW w:w="1293" w:type="dxa"/>
            <w:noWrap/>
            <w:vAlign w:val="center"/>
            <w:hideMark/>
          </w:tcPr>
          <w:p w14:paraId="0C62DEBD" w14:textId="6F35E5A2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906" w:type="dxa"/>
            <w:vAlign w:val="center"/>
            <w:hideMark/>
          </w:tcPr>
          <w:p w14:paraId="4807AEE8" w14:textId="731BAA25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4966</w:t>
            </w:r>
          </w:p>
        </w:tc>
      </w:tr>
      <w:tr w:rsidR="00F94849" w:rsidRPr="00221F6B" w14:paraId="1461FB6C" w14:textId="3C3BCA58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B3AD950" w14:textId="7020EBF2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16" w:type="dxa"/>
            <w:noWrap/>
            <w:vAlign w:val="center"/>
            <w:hideMark/>
          </w:tcPr>
          <w:p w14:paraId="3BAF87C9" w14:textId="755B0EA6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4379</w:t>
            </w:r>
          </w:p>
        </w:tc>
        <w:tc>
          <w:tcPr>
            <w:tcW w:w="1016" w:type="dxa"/>
            <w:noWrap/>
            <w:vAlign w:val="center"/>
            <w:hideMark/>
          </w:tcPr>
          <w:p w14:paraId="57F90CEC" w14:textId="64DD2315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016" w:type="dxa"/>
            <w:noWrap/>
            <w:vAlign w:val="center"/>
            <w:hideMark/>
          </w:tcPr>
          <w:p w14:paraId="0871B0F3" w14:textId="0396DEC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47</w:t>
            </w:r>
          </w:p>
        </w:tc>
        <w:tc>
          <w:tcPr>
            <w:tcW w:w="1201" w:type="dxa"/>
            <w:noWrap/>
            <w:vAlign w:val="center"/>
            <w:hideMark/>
          </w:tcPr>
          <w:p w14:paraId="0C9E0D62" w14:textId="77375D13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201" w:type="dxa"/>
            <w:noWrap/>
            <w:vAlign w:val="center"/>
            <w:hideMark/>
          </w:tcPr>
          <w:p w14:paraId="2674176F" w14:textId="53BEC733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</w:t>
            </w:r>
          </w:p>
        </w:tc>
        <w:tc>
          <w:tcPr>
            <w:tcW w:w="1293" w:type="dxa"/>
            <w:noWrap/>
            <w:vAlign w:val="center"/>
            <w:hideMark/>
          </w:tcPr>
          <w:p w14:paraId="4EB3C4F5" w14:textId="11CD2C1B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906" w:type="dxa"/>
            <w:vAlign w:val="center"/>
            <w:hideMark/>
          </w:tcPr>
          <w:p w14:paraId="6197B75B" w14:textId="3303DDBD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4476</w:t>
            </w:r>
          </w:p>
        </w:tc>
      </w:tr>
      <w:tr w:rsidR="00F94849" w:rsidRPr="00221F6B" w14:paraId="392608EF" w14:textId="7638B3CD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DF71E27" w14:textId="7D4E4528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16" w:type="dxa"/>
            <w:noWrap/>
            <w:vAlign w:val="center"/>
            <w:hideMark/>
          </w:tcPr>
          <w:p w14:paraId="5C4C6F52" w14:textId="61B00638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3467</w:t>
            </w:r>
          </w:p>
        </w:tc>
        <w:tc>
          <w:tcPr>
            <w:tcW w:w="1016" w:type="dxa"/>
            <w:noWrap/>
            <w:vAlign w:val="center"/>
            <w:hideMark/>
          </w:tcPr>
          <w:p w14:paraId="7B577C9E" w14:textId="3F39C3D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1016" w:type="dxa"/>
            <w:noWrap/>
            <w:vAlign w:val="center"/>
            <w:hideMark/>
          </w:tcPr>
          <w:p w14:paraId="6654C5D0" w14:textId="25F62552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292</w:t>
            </w:r>
          </w:p>
        </w:tc>
        <w:tc>
          <w:tcPr>
            <w:tcW w:w="1201" w:type="dxa"/>
            <w:noWrap/>
            <w:vAlign w:val="center"/>
            <w:hideMark/>
          </w:tcPr>
          <w:p w14:paraId="5D35A5AF" w14:textId="4E12F86E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201" w:type="dxa"/>
            <w:noWrap/>
            <w:vAlign w:val="center"/>
            <w:hideMark/>
          </w:tcPr>
          <w:p w14:paraId="6E2224B4" w14:textId="5D67885B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292</w:t>
            </w:r>
          </w:p>
        </w:tc>
        <w:tc>
          <w:tcPr>
            <w:tcW w:w="1293" w:type="dxa"/>
            <w:noWrap/>
            <w:vAlign w:val="center"/>
            <w:hideMark/>
          </w:tcPr>
          <w:p w14:paraId="2EE71071" w14:textId="22FE99A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906" w:type="dxa"/>
            <w:vAlign w:val="center"/>
            <w:hideMark/>
          </w:tcPr>
          <w:p w14:paraId="716E8D0C" w14:textId="3D0F8BDB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4051</w:t>
            </w:r>
          </w:p>
        </w:tc>
      </w:tr>
      <w:tr w:rsidR="00F94849" w:rsidRPr="00221F6B" w14:paraId="4271B9A9" w14:textId="2ED111F7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331912B" w14:textId="558334C9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16" w:type="dxa"/>
            <w:noWrap/>
            <w:vAlign w:val="center"/>
            <w:hideMark/>
          </w:tcPr>
          <w:p w14:paraId="1F9AD805" w14:textId="02F43374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1438</w:t>
            </w:r>
          </w:p>
        </w:tc>
        <w:tc>
          <w:tcPr>
            <w:tcW w:w="1016" w:type="dxa"/>
            <w:noWrap/>
            <w:vAlign w:val="center"/>
            <w:hideMark/>
          </w:tcPr>
          <w:p w14:paraId="125DF08B" w14:textId="15148542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016" w:type="dxa"/>
            <w:noWrap/>
            <w:vAlign w:val="center"/>
            <w:hideMark/>
          </w:tcPr>
          <w:p w14:paraId="38E1BBDE" w14:textId="280EC4E2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01" w:type="dxa"/>
            <w:noWrap/>
            <w:vAlign w:val="center"/>
            <w:hideMark/>
          </w:tcPr>
          <w:p w14:paraId="46F11667" w14:textId="7FC4D80C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29F556B2" w14:textId="5E64A534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93" w:type="dxa"/>
            <w:noWrap/>
            <w:vAlign w:val="center"/>
            <w:hideMark/>
          </w:tcPr>
          <w:p w14:paraId="440BA602" w14:textId="0B5AB021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906" w:type="dxa"/>
            <w:vAlign w:val="center"/>
            <w:hideMark/>
          </w:tcPr>
          <w:p w14:paraId="0DEC6F2D" w14:textId="3F434FB8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1452</w:t>
            </w:r>
          </w:p>
        </w:tc>
      </w:tr>
      <w:tr w:rsidR="00F94849" w:rsidRPr="00221F6B" w14:paraId="5BEBB504" w14:textId="2A013FE8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FEC5799" w14:textId="34CA868F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16" w:type="dxa"/>
            <w:noWrap/>
            <w:vAlign w:val="center"/>
            <w:hideMark/>
          </w:tcPr>
          <w:p w14:paraId="48E93BD5" w14:textId="39A04C1C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1279</w:t>
            </w:r>
          </w:p>
        </w:tc>
        <w:tc>
          <w:tcPr>
            <w:tcW w:w="1016" w:type="dxa"/>
            <w:noWrap/>
            <w:vAlign w:val="center"/>
            <w:hideMark/>
          </w:tcPr>
          <w:p w14:paraId="36A93D83" w14:textId="4040EC51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1016" w:type="dxa"/>
            <w:noWrap/>
            <w:vAlign w:val="center"/>
            <w:hideMark/>
          </w:tcPr>
          <w:p w14:paraId="15A989FB" w14:textId="6FB04FF8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</w:t>
            </w:r>
          </w:p>
        </w:tc>
        <w:tc>
          <w:tcPr>
            <w:tcW w:w="1201" w:type="dxa"/>
            <w:noWrap/>
            <w:vAlign w:val="center"/>
            <w:hideMark/>
          </w:tcPr>
          <w:p w14:paraId="241F2F49" w14:textId="3A1AEC1F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5B65D9D6" w14:textId="4677B4D7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</w:t>
            </w:r>
          </w:p>
        </w:tc>
        <w:tc>
          <w:tcPr>
            <w:tcW w:w="1293" w:type="dxa"/>
            <w:noWrap/>
            <w:vAlign w:val="center"/>
            <w:hideMark/>
          </w:tcPr>
          <w:p w14:paraId="6D62CA2B" w14:textId="2DA597AE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906" w:type="dxa"/>
            <w:vAlign w:val="center"/>
            <w:hideMark/>
          </w:tcPr>
          <w:p w14:paraId="01F2D540" w14:textId="7BF159A8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1308</w:t>
            </w:r>
          </w:p>
        </w:tc>
      </w:tr>
      <w:tr w:rsidR="00F94849" w:rsidRPr="00221F6B" w14:paraId="78A24506" w14:textId="738BDCBA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7C8C4034" w14:textId="64BE894C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16" w:type="dxa"/>
            <w:noWrap/>
            <w:vAlign w:val="center"/>
            <w:hideMark/>
          </w:tcPr>
          <w:p w14:paraId="2B88155C" w14:textId="1F136A3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687</w:t>
            </w:r>
          </w:p>
        </w:tc>
        <w:tc>
          <w:tcPr>
            <w:tcW w:w="1016" w:type="dxa"/>
            <w:noWrap/>
            <w:vAlign w:val="center"/>
            <w:hideMark/>
          </w:tcPr>
          <w:p w14:paraId="1EA837AD" w14:textId="36EFEE9C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016" w:type="dxa"/>
            <w:noWrap/>
            <w:vAlign w:val="center"/>
            <w:hideMark/>
          </w:tcPr>
          <w:p w14:paraId="366CA5BD" w14:textId="19AB6864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201" w:type="dxa"/>
            <w:noWrap/>
            <w:vAlign w:val="center"/>
            <w:hideMark/>
          </w:tcPr>
          <w:p w14:paraId="011F1EDA" w14:textId="5E2EAD6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21EF46D9" w14:textId="0674A4F7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93" w:type="dxa"/>
            <w:noWrap/>
            <w:vAlign w:val="center"/>
            <w:hideMark/>
          </w:tcPr>
          <w:p w14:paraId="737DA867" w14:textId="67A6858B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906" w:type="dxa"/>
            <w:vAlign w:val="center"/>
            <w:hideMark/>
          </w:tcPr>
          <w:p w14:paraId="36B27E41" w14:textId="08D355F6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703</w:t>
            </w:r>
          </w:p>
        </w:tc>
      </w:tr>
      <w:tr w:rsidR="00F94849" w:rsidRPr="00221F6B" w14:paraId="52C4F925" w14:textId="2448AB7F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043EE6FA" w14:textId="456F3155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16" w:type="dxa"/>
            <w:noWrap/>
            <w:vAlign w:val="center"/>
            <w:hideMark/>
          </w:tcPr>
          <w:p w14:paraId="7C2FB898" w14:textId="308A116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292</w:t>
            </w:r>
          </w:p>
        </w:tc>
        <w:tc>
          <w:tcPr>
            <w:tcW w:w="1016" w:type="dxa"/>
            <w:noWrap/>
            <w:vAlign w:val="center"/>
            <w:hideMark/>
          </w:tcPr>
          <w:p w14:paraId="4DC98CC3" w14:textId="7358422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016" w:type="dxa"/>
            <w:noWrap/>
            <w:vAlign w:val="center"/>
            <w:hideMark/>
          </w:tcPr>
          <w:p w14:paraId="482A0442" w14:textId="7A1781DD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1201" w:type="dxa"/>
            <w:noWrap/>
            <w:vAlign w:val="center"/>
            <w:hideMark/>
          </w:tcPr>
          <w:p w14:paraId="0EF235A4" w14:textId="4A6D0BEA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201" w:type="dxa"/>
            <w:noWrap/>
            <w:vAlign w:val="center"/>
            <w:hideMark/>
          </w:tcPr>
          <w:p w14:paraId="7D008A00" w14:textId="37682FB1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</w:p>
        </w:tc>
        <w:tc>
          <w:tcPr>
            <w:tcW w:w="1293" w:type="dxa"/>
            <w:noWrap/>
            <w:vAlign w:val="center"/>
            <w:hideMark/>
          </w:tcPr>
          <w:p w14:paraId="18BB0F66" w14:textId="4C11C9E8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906" w:type="dxa"/>
            <w:vAlign w:val="center"/>
            <w:hideMark/>
          </w:tcPr>
          <w:p w14:paraId="5B4A7706" w14:textId="5FAC283E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302</w:t>
            </w:r>
          </w:p>
        </w:tc>
      </w:tr>
      <w:tr w:rsidR="00F94849" w:rsidRPr="00221F6B" w14:paraId="36D7E63C" w14:textId="640DE6F4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6996E3B8" w14:textId="1AA0C84E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16" w:type="dxa"/>
            <w:noWrap/>
            <w:vAlign w:val="center"/>
            <w:hideMark/>
          </w:tcPr>
          <w:p w14:paraId="5CAAFD88" w14:textId="1CD6A373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</w:t>
            </w:r>
          </w:p>
        </w:tc>
        <w:tc>
          <w:tcPr>
            <w:tcW w:w="1016" w:type="dxa"/>
            <w:noWrap/>
            <w:vAlign w:val="center"/>
            <w:hideMark/>
          </w:tcPr>
          <w:p w14:paraId="26CD35A1" w14:textId="1EE5B66F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16" w:type="dxa"/>
            <w:noWrap/>
            <w:vAlign w:val="center"/>
            <w:hideMark/>
          </w:tcPr>
          <w:p w14:paraId="298F388F" w14:textId="4149D642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01" w:type="dxa"/>
            <w:noWrap/>
            <w:vAlign w:val="center"/>
            <w:hideMark/>
          </w:tcPr>
          <w:p w14:paraId="76797BF8" w14:textId="42BE8F3C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01" w:type="dxa"/>
            <w:noWrap/>
            <w:vAlign w:val="center"/>
            <w:hideMark/>
          </w:tcPr>
          <w:p w14:paraId="2D95D7E0" w14:textId="4CB26C20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</w:t>
            </w:r>
          </w:p>
        </w:tc>
        <w:tc>
          <w:tcPr>
            <w:tcW w:w="1293" w:type="dxa"/>
            <w:noWrap/>
            <w:vAlign w:val="center"/>
            <w:hideMark/>
          </w:tcPr>
          <w:p w14:paraId="68876CBC" w14:textId="18423C97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906" w:type="dxa"/>
            <w:vAlign w:val="center"/>
            <w:hideMark/>
          </w:tcPr>
          <w:p w14:paraId="2E6369A0" w14:textId="6DA2984E" w:rsidR="00F94849" w:rsidRPr="00E6530C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71</w:t>
            </w:r>
          </w:p>
        </w:tc>
      </w:tr>
      <w:tr w:rsidR="00F94849" w:rsidRPr="00221F6B" w14:paraId="05E62832" w14:textId="428B3E8C" w:rsidTr="00F94849">
        <w:trPr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noWrap/>
            <w:hideMark/>
          </w:tcPr>
          <w:p w14:paraId="13A84DBD" w14:textId="43B8B573" w:rsidR="00F94849" w:rsidRPr="00A15AE9" w:rsidRDefault="00F94849" w:rsidP="00E653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16" w:type="dxa"/>
            <w:noWrap/>
            <w:vAlign w:val="center"/>
            <w:hideMark/>
          </w:tcPr>
          <w:p w14:paraId="3ABAF924" w14:textId="74E03D7C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016" w:type="dxa"/>
            <w:noWrap/>
            <w:vAlign w:val="center"/>
            <w:hideMark/>
          </w:tcPr>
          <w:p w14:paraId="31F4BDBC" w14:textId="77D8053D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16" w:type="dxa"/>
            <w:noWrap/>
            <w:vAlign w:val="center"/>
            <w:hideMark/>
          </w:tcPr>
          <w:p w14:paraId="151F9F1B" w14:textId="794F13F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201" w:type="dxa"/>
            <w:noWrap/>
            <w:vAlign w:val="center"/>
            <w:hideMark/>
          </w:tcPr>
          <w:p w14:paraId="79277F0F" w14:textId="2055DD23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201" w:type="dxa"/>
            <w:noWrap/>
            <w:vAlign w:val="center"/>
            <w:hideMark/>
          </w:tcPr>
          <w:p w14:paraId="7B4261C0" w14:textId="214C2837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293" w:type="dxa"/>
            <w:noWrap/>
            <w:vAlign w:val="center"/>
            <w:hideMark/>
          </w:tcPr>
          <w:p w14:paraId="3CACF3F8" w14:textId="43F8AD7F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E6530C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1906" w:type="dxa"/>
            <w:vAlign w:val="center"/>
            <w:hideMark/>
          </w:tcPr>
          <w:p w14:paraId="52183640" w14:textId="37CD2C86" w:rsidR="00F94849" w:rsidRPr="00E6530C" w:rsidRDefault="00F94849" w:rsidP="00E653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E6530C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213</w:t>
            </w:r>
          </w:p>
        </w:tc>
      </w:tr>
      <w:tr w:rsidR="00F94849" w:rsidRPr="00221F6B" w14:paraId="39EB4068" w14:textId="67B505EC" w:rsidTr="00F948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0" w:type="dxa"/>
            <w:shd w:val="clear" w:color="auto" w:fill="3F2986"/>
            <w:noWrap/>
            <w:hideMark/>
          </w:tcPr>
          <w:p w14:paraId="5B2BC954" w14:textId="059303EC" w:rsidR="00F94849" w:rsidRPr="00A15AE9" w:rsidRDefault="00F94849" w:rsidP="00E6530C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A15AE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032" w:type="dxa"/>
            <w:gridSpan w:val="2"/>
            <w:shd w:val="clear" w:color="auto" w:fill="3F2986"/>
            <w:noWrap/>
            <w:hideMark/>
          </w:tcPr>
          <w:p w14:paraId="18EEFF0B" w14:textId="0F83B7F0" w:rsidR="00F94849" w:rsidRPr="0062722A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28417</w:t>
            </w:r>
          </w:p>
        </w:tc>
        <w:tc>
          <w:tcPr>
            <w:tcW w:w="2217" w:type="dxa"/>
            <w:gridSpan w:val="2"/>
            <w:shd w:val="clear" w:color="auto" w:fill="3F2986"/>
            <w:noWrap/>
            <w:hideMark/>
          </w:tcPr>
          <w:p w14:paraId="5B9C0FC7" w14:textId="1C703446" w:rsidR="00F94849" w:rsidRPr="0062722A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1006</w:t>
            </w:r>
          </w:p>
        </w:tc>
        <w:tc>
          <w:tcPr>
            <w:tcW w:w="2494" w:type="dxa"/>
            <w:gridSpan w:val="2"/>
            <w:shd w:val="clear" w:color="auto" w:fill="3F2986"/>
            <w:noWrap/>
            <w:hideMark/>
          </w:tcPr>
          <w:p w14:paraId="26199CFD" w14:textId="3B055FDA" w:rsidR="00F94849" w:rsidRPr="0062722A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1009</w:t>
            </w:r>
          </w:p>
        </w:tc>
        <w:tc>
          <w:tcPr>
            <w:tcW w:w="1906" w:type="dxa"/>
            <w:shd w:val="clear" w:color="auto" w:fill="3F2986"/>
            <w:hideMark/>
          </w:tcPr>
          <w:p w14:paraId="561613C4" w14:textId="4E35FE38" w:rsidR="00F94849" w:rsidRPr="00767183" w:rsidRDefault="00F94849" w:rsidP="00E653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30432</w:t>
            </w:r>
          </w:p>
        </w:tc>
      </w:tr>
    </w:tbl>
    <w:p w14:paraId="7B96F83D" w14:textId="26FEB9CF" w:rsidR="00156D79" w:rsidRPr="00815250" w:rsidRDefault="00156D79" w:rsidP="00156D79">
      <w:pPr>
        <w:rPr>
          <w:color w:val="808080" w:themeColor="background1" w:themeShade="80"/>
          <w:rtl/>
        </w:rPr>
      </w:pP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ملاحظة:</w:t>
      </w:r>
      <w:r w:rsidRPr="00815250">
        <w:rPr>
          <w:rFonts w:hint="cs"/>
          <w:color w:val="808080" w:themeColor="background1" w:themeShade="80"/>
          <w:rtl/>
        </w:rPr>
        <w:t xml:space="preserve"> </w:t>
      </w: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وجود مخالفات مدرجة ضمن عدم تفريغ حمولة ومن المفترض ان تكون ضمن الخروج بوزن زائد عن وزن الدخول</w:t>
      </w:r>
      <w:r w:rsidR="00815250"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sectPr w:rsidR="00156D79" w:rsidRPr="0081525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11A08" w14:textId="77777777" w:rsidR="00F13E95" w:rsidRDefault="00F13E95" w:rsidP="009F7E80">
      <w:pPr>
        <w:spacing w:after="0" w:line="240" w:lineRule="auto"/>
      </w:pPr>
      <w:r>
        <w:separator/>
      </w:r>
    </w:p>
  </w:endnote>
  <w:endnote w:type="continuationSeparator" w:id="0">
    <w:p w14:paraId="3DAC1F43" w14:textId="77777777" w:rsidR="00F13E95" w:rsidRDefault="00F13E95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347525" w:rsidRPr="00861572" w:rsidRDefault="00347525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625A8C1B" w:rsidR="00347525" w:rsidRPr="00454408" w:rsidRDefault="00347525" w:rsidP="00267834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الاول 2021 م</w:t>
                          </w:r>
                        </w:p>
                        <w:p w14:paraId="0D131F0A" w14:textId="77777777" w:rsidR="00347525" w:rsidRPr="006D6D73" w:rsidRDefault="00347525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625A8C1B" w:rsidR="00347525" w:rsidRPr="00454408" w:rsidRDefault="00347525" w:rsidP="00267834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الاول 2021 م</w:t>
                    </w:r>
                  </w:p>
                  <w:p w14:paraId="0D131F0A" w14:textId="77777777" w:rsidR="00347525" w:rsidRPr="006D6D73" w:rsidRDefault="00347525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347525" w:rsidRPr="00454408" w:rsidRDefault="00347525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الإدارة </w:t>
                          </w: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العامة للتحكم</w:t>
                          </w:r>
                        </w:p>
                        <w:p w14:paraId="2F105557" w14:textId="77777777" w:rsidR="00347525" w:rsidRPr="006D6D73" w:rsidRDefault="00347525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347525" w:rsidRPr="00454408" w:rsidRDefault="00347525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347525" w:rsidRPr="006D6D73" w:rsidRDefault="00347525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3416151B" w:rsidR="00347525" w:rsidRPr="005C7203" w:rsidRDefault="00347525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15C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615C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3416151B" w:rsidR="00347525" w:rsidRPr="005C7203" w:rsidRDefault="00347525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E615C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E615C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347525" w:rsidRDefault="00347525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347525" w:rsidRPr="00972935" w:rsidRDefault="00347525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347525" w:rsidRPr="00972935" w:rsidRDefault="00347525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347525" w:rsidRPr="00017CA5" w:rsidRDefault="00347525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347525" w:rsidRPr="00017CA5" w:rsidRDefault="00347525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232A1" w14:textId="77777777" w:rsidR="00F13E95" w:rsidRDefault="00F13E95" w:rsidP="009F7E80">
      <w:pPr>
        <w:spacing w:after="0" w:line="240" w:lineRule="auto"/>
      </w:pPr>
      <w:r>
        <w:separator/>
      </w:r>
    </w:p>
  </w:footnote>
  <w:footnote w:type="continuationSeparator" w:id="0">
    <w:p w14:paraId="0A305E05" w14:textId="77777777" w:rsidR="00F13E95" w:rsidRDefault="00F13E95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347525" w:rsidRDefault="00347525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347525" w:rsidRDefault="00347525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0C7EABEA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HelveticaNeueLT Arabic 55 Roman" w:hAnsi="HelveticaNeueLT Arabic 55 Roman" w:cs="HelveticaNeueLT Arabic 55 Roman" w:hint="default"/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686A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130A"/>
    <w:rsid w:val="0008222A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3BA"/>
    <w:rsid w:val="000A0A11"/>
    <w:rsid w:val="000A1A79"/>
    <w:rsid w:val="000A1C37"/>
    <w:rsid w:val="000A2B65"/>
    <w:rsid w:val="000A2DCC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6B0"/>
    <w:rsid w:val="000A7A45"/>
    <w:rsid w:val="000A7B6B"/>
    <w:rsid w:val="000B14FA"/>
    <w:rsid w:val="000B1F47"/>
    <w:rsid w:val="000B27EE"/>
    <w:rsid w:val="000B386B"/>
    <w:rsid w:val="000B3DAF"/>
    <w:rsid w:val="000B482E"/>
    <w:rsid w:val="000B496A"/>
    <w:rsid w:val="000B632C"/>
    <w:rsid w:val="000B6BDD"/>
    <w:rsid w:val="000B72D2"/>
    <w:rsid w:val="000B7614"/>
    <w:rsid w:val="000C09C4"/>
    <w:rsid w:val="000C2806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0CC9"/>
    <w:rsid w:val="000F241A"/>
    <w:rsid w:val="000F2E72"/>
    <w:rsid w:val="000F36D0"/>
    <w:rsid w:val="000F3795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6587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0E1C"/>
    <w:rsid w:val="00141F6A"/>
    <w:rsid w:val="00142971"/>
    <w:rsid w:val="00143390"/>
    <w:rsid w:val="00150519"/>
    <w:rsid w:val="001506D9"/>
    <w:rsid w:val="001557D7"/>
    <w:rsid w:val="001558BB"/>
    <w:rsid w:val="001560E2"/>
    <w:rsid w:val="0015680E"/>
    <w:rsid w:val="00156864"/>
    <w:rsid w:val="001569E6"/>
    <w:rsid w:val="00156D20"/>
    <w:rsid w:val="00156D79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372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5A5"/>
    <w:rsid w:val="001B7B41"/>
    <w:rsid w:val="001C044B"/>
    <w:rsid w:val="001C23B7"/>
    <w:rsid w:val="001C6CF3"/>
    <w:rsid w:val="001C792F"/>
    <w:rsid w:val="001D1F83"/>
    <w:rsid w:val="001D5B4C"/>
    <w:rsid w:val="001D5C92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6086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D81"/>
    <w:rsid w:val="00235F08"/>
    <w:rsid w:val="0023683F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67834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2F21"/>
    <w:rsid w:val="002833CB"/>
    <w:rsid w:val="002843C7"/>
    <w:rsid w:val="00284A9B"/>
    <w:rsid w:val="0028548B"/>
    <w:rsid w:val="002860C6"/>
    <w:rsid w:val="00286506"/>
    <w:rsid w:val="00287763"/>
    <w:rsid w:val="002878F3"/>
    <w:rsid w:val="0029015B"/>
    <w:rsid w:val="002908B8"/>
    <w:rsid w:val="00290931"/>
    <w:rsid w:val="0029095C"/>
    <w:rsid w:val="00290AB7"/>
    <w:rsid w:val="0029104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4ED3"/>
    <w:rsid w:val="002C51C1"/>
    <w:rsid w:val="002C6618"/>
    <w:rsid w:val="002D2CB8"/>
    <w:rsid w:val="002D413D"/>
    <w:rsid w:val="002D53A2"/>
    <w:rsid w:val="002E04CD"/>
    <w:rsid w:val="002E0B93"/>
    <w:rsid w:val="002E1530"/>
    <w:rsid w:val="002E1896"/>
    <w:rsid w:val="002E432B"/>
    <w:rsid w:val="002E4D87"/>
    <w:rsid w:val="002E4E46"/>
    <w:rsid w:val="002E615C"/>
    <w:rsid w:val="002E69F0"/>
    <w:rsid w:val="002E6B90"/>
    <w:rsid w:val="002E6D54"/>
    <w:rsid w:val="002E71B2"/>
    <w:rsid w:val="002E7C9D"/>
    <w:rsid w:val="002F4307"/>
    <w:rsid w:val="002F587A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5E8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1EC"/>
    <w:rsid w:val="00342339"/>
    <w:rsid w:val="00342880"/>
    <w:rsid w:val="00342AA9"/>
    <w:rsid w:val="00344E40"/>
    <w:rsid w:val="003454CF"/>
    <w:rsid w:val="00346780"/>
    <w:rsid w:val="00346E06"/>
    <w:rsid w:val="00347525"/>
    <w:rsid w:val="00350C41"/>
    <w:rsid w:val="00351EC1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142E"/>
    <w:rsid w:val="003B3539"/>
    <w:rsid w:val="003B3915"/>
    <w:rsid w:val="003B63DF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6D6D"/>
    <w:rsid w:val="003E766A"/>
    <w:rsid w:val="003E7839"/>
    <w:rsid w:val="003E7C34"/>
    <w:rsid w:val="003F0EB9"/>
    <w:rsid w:val="003F10F4"/>
    <w:rsid w:val="003F11F6"/>
    <w:rsid w:val="003F1888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D7C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7328"/>
    <w:rsid w:val="00491726"/>
    <w:rsid w:val="00492400"/>
    <w:rsid w:val="004938D7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9F5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1A32"/>
    <w:rsid w:val="004D2E19"/>
    <w:rsid w:val="004D3368"/>
    <w:rsid w:val="004D3B76"/>
    <w:rsid w:val="004D3E44"/>
    <w:rsid w:val="004D56EB"/>
    <w:rsid w:val="004D56F9"/>
    <w:rsid w:val="004D585E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37548"/>
    <w:rsid w:val="005400DF"/>
    <w:rsid w:val="00540AEC"/>
    <w:rsid w:val="005412F3"/>
    <w:rsid w:val="005437B8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944B4"/>
    <w:rsid w:val="005969C6"/>
    <w:rsid w:val="005A0651"/>
    <w:rsid w:val="005A07AF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0CC"/>
    <w:rsid w:val="005C6C2F"/>
    <w:rsid w:val="005C7224"/>
    <w:rsid w:val="005D06E0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6FB9"/>
    <w:rsid w:val="005E7463"/>
    <w:rsid w:val="005E7AB9"/>
    <w:rsid w:val="005F023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81C"/>
    <w:rsid w:val="006215C6"/>
    <w:rsid w:val="00622B6B"/>
    <w:rsid w:val="006242FE"/>
    <w:rsid w:val="00624605"/>
    <w:rsid w:val="00624D61"/>
    <w:rsid w:val="0062722A"/>
    <w:rsid w:val="00627376"/>
    <w:rsid w:val="00627816"/>
    <w:rsid w:val="00630D44"/>
    <w:rsid w:val="006313E6"/>
    <w:rsid w:val="00632C42"/>
    <w:rsid w:val="00633E26"/>
    <w:rsid w:val="0063417A"/>
    <w:rsid w:val="00635F60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69C8"/>
    <w:rsid w:val="0065760A"/>
    <w:rsid w:val="00663E0C"/>
    <w:rsid w:val="0066667A"/>
    <w:rsid w:val="00670270"/>
    <w:rsid w:val="00671086"/>
    <w:rsid w:val="006725AE"/>
    <w:rsid w:val="00673733"/>
    <w:rsid w:val="006739E7"/>
    <w:rsid w:val="00675B5D"/>
    <w:rsid w:val="00676C31"/>
    <w:rsid w:val="00680AD1"/>
    <w:rsid w:val="00680E32"/>
    <w:rsid w:val="006824FE"/>
    <w:rsid w:val="00682694"/>
    <w:rsid w:val="00683086"/>
    <w:rsid w:val="0068555B"/>
    <w:rsid w:val="00686635"/>
    <w:rsid w:val="006932D2"/>
    <w:rsid w:val="00693ED5"/>
    <w:rsid w:val="00693F21"/>
    <w:rsid w:val="00694858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1A0A"/>
    <w:rsid w:val="006F2863"/>
    <w:rsid w:val="006F3E84"/>
    <w:rsid w:val="006F664F"/>
    <w:rsid w:val="006F6BCD"/>
    <w:rsid w:val="006F7FA9"/>
    <w:rsid w:val="00700853"/>
    <w:rsid w:val="00700B89"/>
    <w:rsid w:val="00702C5E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510B"/>
    <w:rsid w:val="007751C0"/>
    <w:rsid w:val="00777714"/>
    <w:rsid w:val="007801F2"/>
    <w:rsid w:val="007804D3"/>
    <w:rsid w:val="00781000"/>
    <w:rsid w:val="00786B6E"/>
    <w:rsid w:val="0079139E"/>
    <w:rsid w:val="007913BF"/>
    <w:rsid w:val="00796CD7"/>
    <w:rsid w:val="00796EBF"/>
    <w:rsid w:val="00797C95"/>
    <w:rsid w:val="007A12B6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02A5"/>
    <w:rsid w:val="007C36C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3F2D"/>
    <w:rsid w:val="007E4975"/>
    <w:rsid w:val="007E558F"/>
    <w:rsid w:val="007E7B90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250"/>
    <w:rsid w:val="00815795"/>
    <w:rsid w:val="00815CB2"/>
    <w:rsid w:val="00816E84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42BA"/>
    <w:rsid w:val="00846064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0C32"/>
    <w:rsid w:val="00895749"/>
    <w:rsid w:val="00896174"/>
    <w:rsid w:val="0089737F"/>
    <w:rsid w:val="00897A76"/>
    <w:rsid w:val="00897B0A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1A3"/>
    <w:rsid w:val="008E79CD"/>
    <w:rsid w:val="008F145A"/>
    <w:rsid w:val="008F2AD9"/>
    <w:rsid w:val="008F3A2D"/>
    <w:rsid w:val="008F45BA"/>
    <w:rsid w:val="008F486D"/>
    <w:rsid w:val="008F604E"/>
    <w:rsid w:val="008F66ED"/>
    <w:rsid w:val="008F6951"/>
    <w:rsid w:val="008F7B99"/>
    <w:rsid w:val="00900427"/>
    <w:rsid w:val="00902470"/>
    <w:rsid w:val="00902933"/>
    <w:rsid w:val="00905DA2"/>
    <w:rsid w:val="00905DA9"/>
    <w:rsid w:val="00910C62"/>
    <w:rsid w:val="00910F02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2D42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3AC"/>
    <w:rsid w:val="00954ECE"/>
    <w:rsid w:val="00956EFB"/>
    <w:rsid w:val="00957A38"/>
    <w:rsid w:val="00961381"/>
    <w:rsid w:val="00961ABC"/>
    <w:rsid w:val="00962149"/>
    <w:rsid w:val="00962DD4"/>
    <w:rsid w:val="00964110"/>
    <w:rsid w:val="0096466B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70"/>
    <w:rsid w:val="009A20F3"/>
    <w:rsid w:val="009A3791"/>
    <w:rsid w:val="009A478A"/>
    <w:rsid w:val="009B087E"/>
    <w:rsid w:val="009B2468"/>
    <w:rsid w:val="009B39A0"/>
    <w:rsid w:val="009B4C55"/>
    <w:rsid w:val="009B526D"/>
    <w:rsid w:val="009B587A"/>
    <w:rsid w:val="009B591D"/>
    <w:rsid w:val="009B6200"/>
    <w:rsid w:val="009B6931"/>
    <w:rsid w:val="009B777D"/>
    <w:rsid w:val="009C10E1"/>
    <w:rsid w:val="009C1ED3"/>
    <w:rsid w:val="009C21E2"/>
    <w:rsid w:val="009C307D"/>
    <w:rsid w:val="009C3B7B"/>
    <w:rsid w:val="009C5332"/>
    <w:rsid w:val="009C75CA"/>
    <w:rsid w:val="009D349E"/>
    <w:rsid w:val="009D3CF7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0412"/>
    <w:rsid w:val="009F1D65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5AE9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6AC6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444"/>
    <w:rsid w:val="00A86563"/>
    <w:rsid w:val="00A8730A"/>
    <w:rsid w:val="00A91548"/>
    <w:rsid w:val="00A916DE"/>
    <w:rsid w:val="00A9183E"/>
    <w:rsid w:val="00A924D1"/>
    <w:rsid w:val="00A92D2E"/>
    <w:rsid w:val="00A93B65"/>
    <w:rsid w:val="00A93E7E"/>
    <w:rsid w:val="00A944DA"/>
    <w:rsid w:val="00A95871"/>
    <w:rsid w:val="00A95C7C"/>
    <w:rsid w:val="00A96519"/>
    <w:rsid w:val="00AA5178"/>
    <w:rsid w:val="00AA617A"/>
    <w:rsid w:val="00AA6406"/>
    <w:rsid w:val="00AA74BB"/>
    <w:rsid w:val="00AB1AAE"/>
    <w:rsid w:val="00AB41A7"/>
    <w:rsid w:val="00AB4386"/>
    <w:rsid w:val="00AB4F73"/>
    <w:rsid w:val="00AB5805"/>
    <w:rsid w:val="00AB6186"/>
    <w:rsid w:val="00AB64C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36B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18A6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29B1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85A"/>
    <w:rsid w:val="00B97C5C"/>
    <w:rsid w:val="00BA36A1"/>
    <w:rsid w:val="00BA4520"/>
    <w:rsid w:val="00BA5E97"/>
    <w:rsid w:val="00BB0D0C"/>
    <w:rsid w:val="00BB0F5D"/>
    <w:rsid w:val="00BB104C"/>
    <w:rsid w:val="00BB1D9E"/>
    <w:rsid w:val="00BB2364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15DAE"/>
    <w:rsid w:val="00C20961"/>
    <w:rsid w:val="00C23060"/>
    <w:rsid w:val="00C2533A"/>
    <w:rsid w:val="00C25476"/>
    <w:rsid w:val="00C27EC5"/>
    <w:rsid w:val="00C313A3"/>
    <w:rsid w:val="00C3145D"/>
    <w:rsid w:val="00C3216F"/>
    <w:rsid w:val="00C3250C"/>
    <w:rsid w:val="00C3287D"/>
    <w:rsid w:val="00C32FBF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3D56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0FE1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5DBB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B8F"/>
    <w:rsid w:val="00CE1D8A"/>
    <w:rsid w:val="00CE3049"/>
    <w:rsid w:val="00CE3657"/>
    <w:rsid w:val="00CE441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D3A"/>
    <w:rsid w:val="00D20E81"/>
    <w:rsid w:val="00D216C8"/>
    <w:rsid w:val="00D21ED0"/>
    <w:rsid w:val="00D22105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2C45"/>
    <w:rsid w:val="00D33787"/>
    <w:rsid w:val="00D34103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BBE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5AD"/>
    <w:rsid w:val="00D74A04"/>
    <w:rsid w:val="00D7572F"/>
    <w:rsid w:val="00D76B88"/>
    <w:rsid w:val="00D872D5"/>
    <w:rsid w:val="00D87742"/>
    <w:rsid w:val="00D900FD"/>
    <w:rsid w:val="00D903F9"/>
    <w:rsid w:val="00D90BEE"/>
    <w:rsid w:val="00D91E10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A22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3359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2E4"/>
    <w:rsid w:val="00E47340"/>
    <w:rsid w:val="00E47918"/>
    <w:rsid w:val="00E507A6"/>
    <w:rsid w:val="00E5158E"/>
    <w:rsid w:val="00E523FE"/>
    <w:rsid w:val="00E52E0C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530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7EC"/>
    <w:rsid w:val="00E804AF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9651F"/>
    <w:rsid w:val="00E96681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3E95"/>
    <w:rsid w:val="00F1477E"/>
    <w:rsid w:val="00F20B73"/>
    <w:rsid w:val="00F219FE"/>
    <w:rsid w:val="00F2333C"/>
    <w:rsid w:val="00F240B9"/>
    <w:rsid w:val="00F278B7"/>
    <w:rsid w:val="00F3042F"/>
    <w:rsid w:val="00F3414A"/>
    <w:rsid w:val="00F359F9"/>
    <w:rsid w:val="00F35B90"/>
    <w:rsid w:val="00F36C3A"/>
    <w:rsid w:val="00F4136B"/>
    <w:rsid w:val="00F413F2"/>
    <w:rsid w:val="00F41A4E"/>
    <w:rsid w:val="00F438FA"/>
    <w:rsid w:val="00F44B15"/>
    <w:rsid w:val="00F455F1"/>
    <w:rsid w:val="00F4670A"/>
    <w:rsid w:val="00F47690"/>
    <w:rsid w:val="00F47D1E"/>
    <w:rsid w:val="00F47EB1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4A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4849"/>
    <w:rsid w:val="00F967A6"/>
    <w:rsid w:val="00FA1293"/>
    <w:rsid w:val="00FA3733"/>
    <w:rsid w:val="00FB093D"/>
    <w:rsid w:val="00FB2755"/>
    <w:rsid w:val="00FB50D6"/>
    <w:rsid w:val="00FB556B"/>
    <w:rsid w:val="00FB63E9"/>
    <w:rsid w:val="00FB668E"/>
    <w:rsid w:val="00FB6AA0"/>
    <w:rsid w:val="00FB7986"/>
    <w:rsid w:val="00FC0BA8"/>
    <w:rsid w:val="00FC1DF2"/>
    <w:rsid w:val="00FC3068"/>
    <w:rsid w:val="00FC3662"/>
    <w:rsid w:val="00FC3AE1"/>
    <w:rsid w:val="00FC42EA"/>
    <w:rsid w:val="00FC66F0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6412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,سرد الفقرات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,سرد الفقرات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03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036B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0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4;&#1578;&#1602;&#1585;&#1610;&#1585;%20&#1575;&#1604;&#1588;&#1607;&#1585;&#1610;%20&#1604;&#1576;&#1610;&#1575;&#1606;&#1575;&#1578;%20&#1606;&#1592;&#1575;&#1605;%20&#1575;&#1604;&#1605;&#1585;&#1583;&#1605;%20&#1575;&#1604;&#1584;&#1603;&#1610;%20&#1575;&#1604;&#1585;&#1576;&#1593;%20&#1575;&#1604;&#1575;&#1608;&#1604;%20&#1575;&#1608;&#1586;&#1575;&#1606;%20%202021&#160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&#1575;&#1603;&#1587;&#1604;%20&#1575;&#1604;&#1585;&#1576;&#1593;%20&#1575;&#1604;&#1575;&#1608;&#1604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اوزان النفايات حسب النوع</a:t>
            </a:r>
            <a:endParaRPr lang="en-US" sz="1000"/>
          </a:p>
        </c:rich>
      </c:tx>
      <c:layout>
        <c:manualLayout>
          <c:xMode val="edge"/>
          <c:yMode val="edge"/>
          <c:x val="0.3235000000000000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FB4-433B-AF75-0E99538891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Sheet1!$A$3:$A$11</c:f>
              <c:strCache>
                <c:ptCount val="9"/>
                <c:pt idx="0">
                  <c:v>هدم وبناء</c:v>
                </c:pt>
                <c:pt idx="1">
                  <c:v>بلدية صلبة</c:v>
                </c:pt>
                <c:pt idx="2">
                  <c:v>نباتية كبيرة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طبية معالجة</c:v>
                </c:pt>
                <c:pt idx="6">
                  <c:v>إطارات مستهلكة</c:v>
                </c:pt>
                <c:pt idx="7">
                  <c:v>فرز كرتون</c:v>
                </c:pt>
                <c:pt idx="8">
                  <c:v>المحرقة</c:v>
                </c:pt>
              </c:strCache>
            </c:strRef>
          </c:cat>
          <c:val>
            <c:numRef>
              <c:f>Sheet1!$I$3:$I$11</c:f>
              <c:numCache>
                <c:formatCode>0%</c:formatCode>
                <c:ptCount val="9"/>
                <c:pt idx="0">
                  <c:v>0.62</c:v>
                </c:pt>
                <c:pt idx="1">
                  <c:v>0.32</c:v>
                </c:pt>
                <c:pt idx="2">
                  <c:v>0.04</c:v>
                </c:pt>
                <c:pt idx="3">
                  <c:v>0.01</c:v>
                </c:pt>
                <c:pt idx="4">
                  <c:v>0.01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B4-433B-AF75-0E995388919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9348383"/>
        <c:axId val="159353791"/>
      </c:barChart>
      <c:catAx>
        <c:axId val="159348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59353791"/>
        <c:crosses val="autoZero"/>
        <c:auto val="1"/>
        <c:lblAlgn val="ctr"/>
        <c:lblOffset val="100"/>
        <c:noMultiLvlLbl val="0"/>
      </c:catAx>
      <c:valAx>
        <c:axId val="15935379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593483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المخالفات حسب المقاول</a:t>
            </a:r>
            <a:endParaRPr lang="en-US" sz="1000"/>
          </a:p>
        </c:rich>
      </c:tx>
      <c:layout>
        <c:manualLayout>
          <c:xMode val="edge"/>
          <c:yMode val="edge"/>
          <c:x val="0.3573843476121851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8669018681164332E-2"/>
          <c:y val="0.21611347254159602"/>
          <c:w val="0.90824598656542543"/>
          <c:h val="0.3766531948993101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Sheet1!$L$91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Sheet1!$K$92:$K$102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Sheet1!$L$92:$L$102</c:f>
              <c:numCache>
                <c:formatCode>0%</c:formatCode>
                <c:ptCount val="11"/>
                <c:pt idx="0">
                  <c:v>0.24</c:v>
                </c:pt>
                <c:pt idx="1">
                  <c:v>0.18</c:v>
                </c:pt>
                <c:pt idx="2">
                  <c:v>0.17</c:v>
                </c:pt>
                <c:pt idx="3">
                  <c:v>0.15</c:v>
                </c:pt>
                <c:pt idx="4">
                  <c:v>0.12</c:v>
                </c:pt>
                <c:pt idx="5">
                  <c:v>0.05</c:v>
                </c:pt>
                <c:pt idx="6">
                  <c:v>0.05</c:v>
                </c:pt>
                <c:pt idx="7">
                  <c:v>0.02</c:v>
                </c:pt>
                <c:pt idx="8">
                  <c:v>0.01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42-4C49-A090-FBECAB1EBD0D}"/>
            </c:ext>
          </c:extLst>
        </c:ser>
        <c:ser>
          <c:idx val="1"/>
          <c:order val="1"/>
          <c:tx>
            <c:strRef>
              <c:f>Sheet1!$M$91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Sheet1!$K$92:$K$102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Sheet1!$M$92:$M$102</c:f>
              <c:numCache>
                <c:formatCode>0%</c:formatCode>
                <c:ptCount val="11"/>
                <c:pt idx="0">
                  <c:v>0.38</c:v>
                </c:pt>
                <c:pt idx="1">
                  <c:v>7.0000000000000007E-2</c:v>
                </c:pt>
                <c:pt idx="2">
                  <c:v>7.0000000000000007E-2</c:v>
                </c:pt>
                <c:pt idx="3">
                  <c:v>0.05</c:v>
                </c:pt>
                <c:pt idx="4">
                  <c:v>0.28999999999999998</c:v>
                </c:pt>
                <c:pt idx="5">
                  <c:v>0.01</c:v>
                </c:pt>
                <c:pt idx="6">
                  <c:v>0.01</c:v>
                </c:pt>
                <c:pt idx="7">
                  <c:v>0.01</c:v>
                </c:pt>
                <c:pt idx="8">
                  <c:v>0</c:v>
                </c:pt>
                <c:pt idx="9">
                  <c:v>0.01</c:v>
                </c:pt>
                <c:pt idx="10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42-4C49-A090-FBECAB1EBD0D}"/>
            </c:ext>
          </c:extLst>
        </c:ser>
        <c:ser>
          <c:idx val="2"/>
          <c:order val="2"/>
          <c:tx>
            <c:strRef>
              <c:f>Sheet1!$N$91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Sheet1!$K$92:$K$102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Sheet1!$N$92:$N$102</c:f>
              <c:numCache>
                <c:formatCode>0%</c:formatCode>
                <c:ptCount val="11"/>
                <c:pt idx="0">
                  <c:v>0.37</c:v>
                </c:pt>
                <c:pt idx="1">
                  <c:v>7.0000000000000007E-2</c:v>
                </c:pt>
                <c:pt idx="2">
                  <c:v>0.08</c:v>
                </c:pt>
                <c:pt idx="3">
                  <c:v>0.05</c:v>
                </c:pt>
                <c:pt idx="4">
                  <c:v>0.28999999999999998</c:v>
                </c:pt>
                <c:pt idx="5">
                  <c:v>0.01</c:v>
                </c:pt>
                <c:pt idx="6">
                  <c:v>0.02</c:v>
                </c:pt>
                <c:pt idx="7">
                  <c:v>0.01</c:v>
                </c:pt>
                <c:pt idx="8">
                  <c:v>0</c:v>
                </c:pt>
                <c:pt idx="9">
                  <c:v>0.01</c:v>
                </c:pt>
                <c:pt idx="10">
                  <c:v>0.11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942-4C49-A090-FBECAB1EBD0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151459167"/>
        <c:axId val="1151446687"/>
      </c:barChart>
      <c:catAx>
        <c:axId val="11514591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151446687"/>
        <c:crosses val="autoZero"/>
        <c:auto val="1"/>
        <c:lblAlgn val="ctr"/>
        <c:lblOffset val="100"/>
        <c:noMultiLvlLbl val="0"/>
      </c:catAx>
      <c:valAx>
        <c:axId val="115144668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151459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669269466316711"/>
          <c:y val="0.90102034120734886"/>
          <c:w val="0.74328127734033245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النفايات</a:t>
            </a:r>
            <a:endParaRPr lang="en-US" sz="1000"/>
          </a:p>
        </c:rich>
      </c:tx>
      <c:layout>
        <c:manualLayout>
          <c:xMode val="edge"/>
          <c:yMode val="edge"/>
          <c:x val="0.3762082239720034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607-4365-B785-5E9F5F818E6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Sheet1!$D$17:$F$17</c:f>
              <c:strCache>
                <c:ptCount val="3"/>
                <c:pt idx="0">
                  <c:v>يناير</c:v>
                </c:pt>
                <c:pt idx="1">
                  <c:v>فبراير</c:v>
                </c:pt>
                <c:pt idx="2">
                  <c:v>مارس</c:v>
                </c:pt>
              </c:strCache>
            </c:strRef>
          </c:cat>
          <c:val>
            <c:numRef>
              <c:f>Sheet1!$D$18:$F$18</c:f>
              <c:numCache>
                <c:formatCode>0%</c:formatCode>
                <c:ptCount val="3"/>
                <c:pt idx="0">
                  <c:v>0.25</c:v>
                </c:pt>
                <c:pt idx="1">
                  <c:v>0.35</c:v>
                </c:pt>
                <c:pt idx="2">
                  <c:v>0.4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607-4365-B785-5E9F5F818E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36080399"/>
        <c:axId val="2136081231"/>
      </c:barChart>
      <c:catAx>
        <c:axId val="2136080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2136081231"/>
        <c:crosses val="autoZero"/>
        <c:auto val="1"/>
        <c:lblAlgn val="ctr"/>
        <c:lblOffset val="100"/>
        <c:noMultiLvlLbl val="0"/>
      </c:catAx>
      <c:valAx>
        <c:axId val="213608123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2136080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الايام</a:t>
            </a:r>
          </a:p>
        </c:rich>
      </c:tx>
      <c:layout>
        <c:manualLayout>
          <c:xMode val="edge"/>
          <c:yMode val="edge"/>
          <c:x val="0.2572724902331179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E01-42CA-B84D-CE6B5FB908E8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AE01-42CA-B84D-CE6B5FB908E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(الأوزان!$I$5,الأوزان!$I$9)</c:f>
              <c:strCache>
                <c:ptCount val="2"/>
                <c:pt idx="0">
                  <c:v>الاثنين</c:v>
                </c:pt>
                <c:pt idx="1">
                  <c:v>الجمعة</c:v>
                </c:pt>
              </c:strCache>
            </c:strRef>
          </c:cat>
          <c:val>
            <c:numRef>
              <c:f>(الأوزان!$K$5,الأوزان!$K$9)</c:f>
              <c:numCache>
                <c:formatCode>0%</c:formatCode>
                <c:ptCount val="2"/>
                <c:pt idx="0">
                  <c:v>0.15915907503862739</c:v>
                </c:pt>
                <c:pt idx="1">
                  <c:v>0.1265715969737545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01-42CA-B84D-CE6B5FB90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97557904"/>
        <c:axId val="1897558992"/>
      </c:barChart>
      <c:catAx>
        <c:axId val="1897557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97558992"/>
        <c:crosses val="autoZero"/>
        <c:auto val="1"/>
        <c:lblAlgn val="ctr"/>
        <c:lblOffset val="100"/>
        <c:noMultiLvlLbl val="0"/>
      </c:catAx>
      <c:valAx>
        <c:axId val="189755899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897557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الاوزان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249303905590355"/>
          <c:y val="4.878048780487804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3DB-4923-B7D6-030F57EA191D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3DB-4923-B7D6-030F57EA191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Sheet1!$K$31:$K$36</c:f>
              <c:strCache>
                <c:ptCount val="6"/>
                <c:pt idx="0">
                  <c:v>الفهاد</c:v>
                </c:pt>
                <c:pt idx="1">
                  <c:v>اليمامة</c:v>
                </c:pt>
                <c:pt idx="2">
                  <c:v>سدر</c:v>
                </c:pt>
                <c:pt idx="3">
                  <c:v>افيردا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Sheet1!$L$31:$L$36</c:f>
              <c:numCache>
                <c:formatCode>0%</c:formatCode>
                <c:ptCount val="6"/>
                <c:pt idx="0">
                  <c:v>0.41</c:v>
                </c:pt>
                <c:pt idx="1">
                  <c:v>0.12</c:v>
                </c:pt>
                <c:pt idx="2">
                  <c:v>0.05</c:v>
                </c:pt>
                <c:pt idx="3">
                  <c:v>0.19</c:v>
                </c:pt>
                <c:pt idx="4">
                  <c:v>0.37</c:v>
                </c:pt>
                <c:pt idx="5">
                  <c:v>0.55000000000000004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DB-4923-B7D6-030F57EA19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0880239"/>
        <c:axId val="970868591"/>
      </c:barChart>
      <c:catAx>
        <c:axId val="9708802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68591"/>
        <c:crosses val="autoZero"/>
        <c:auto val="1"/>
        <c:lblAlgn val="ctr"/>
        <c:lblOffset val="100"/>
        <c:noMultiLvlLbl val="0"/>
      </c:catAx>
      <c:valAx>
        <c:axId val="970868591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9708802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0873302417792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2964932835684135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0454016436132919"/>
          <c:y val="0.21874047985557588"/>
          <c:w val="0.38489261465489932"/>
          <c:h val="0.6536674215620693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36C-4C90-8FE9-B6B36D391FDE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36C-4C90-8FE9-B6B36D391FD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Sheet1!$A$49:$A$50</c:f>
              <c:strCache>
                <c:ptCount val="2"/>
                <c:pt idx="0">
                  <c:v>موظف</c:v>
                </c:pt>
                <c:pt idx="1">
                  <c:v>زائر</c:v>
                </c:pt>
              </c:strCache>
            </c:strRef>
          </c:cat>
          <c:val>
            <c:numRef>
              <c:f>Sheet1!$I$49:$I$50</c:f>
              <c:numCache>
                <c:formatCode>0%</c:formatCode>
                <c:ptCount val="2"/>
                <c:pt idx="0">
                  <c:v>0.33</c:v>
                </c:pt>
                <c:pt idx="1">
                  <c:v>0.67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36C-4C90-8FE9-B6B36D391FD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6369185394691408"/>
          <c:y val="0.89058543347383523"/>
          <c:w val="0.46960264515677441"/>
          <c:h val="0.109414566526164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654026684164479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4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2B1-4928-9FC7-0E2799492AC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Sheet1!$B$27:$G$27</c:f>
              <c:strCache>
                <c:ptCount val="5"/>
                <c:pt idx="0">
                  <c:v>يناير</c:v>
                </c:pt>
                <c:pt idx="2">
                  <c:v>فبراير</c:v>
                </c:pt>
                <c:pt idx="4">
                  <c:v>مارس</c:v>
                </c:pt>
              </c:strCache>
            </c:strRef>
          </c:cat>
          <c:val>
            <c:numRef>
              <c:f>Sheet1!$B$32:$G$32</c:f>
              <c:numCache>
                <c:formatCode>General</c:formatCode>
                <c:ptCount val="6"/>
                <c:pt idx="0" formatCode="0%">
                  <c:v>0.11</c:v>
                </c:pt>
                <c:pt idx="2" formatCode="0%">
                  <c:v>0.26</c:v>
                </c:pt>
                <c:pt idx="4" formatCode="0%">
                  <c:v>0.63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2B1-4928-9FC7-0E2799492AC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59"/>
        <c:overlap val="-27"/>
        <c:axId val="165919247"/>
        <c:axId val="165920495"/>
      </c:barChart>
      <c:catAx>
        <c:axId val="1659192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5920495"/>
        <c:crosses val="autoZero"/>
        <c:auto val="1"/>
        <c:lblAlgn val="ctr"/>
        <c:lblOffset val="100"/>
        <c:noMultiLvlLbl val="0"/>
      </c:catAx>
      <c:valAx>
        <c:axId val="16592049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59192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40025502548697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3249076622905982"/>
          <c:y val="0.15753654147050758"/>
          <c:w val="0.32951805790200001"/>
          <c:h val="0.73126585691274981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E4C-4A8F-97B5-FE444459888E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E4C-4A8F-97B5-FE444459888E}"/>
              </c:ext>
            </c:extLst>
          </c:dPt>
          <c:dPt>
            <c:idx val="2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E4C-4A8F-97B5-FE444459888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Sheet1!$D$79:$F$79</c:f>
              <c:strCache>
                <c:ptCount val="3"/>
                <c:pt idx="0">
                  <c:v>يناير</c:v>
                </c:pt>
                <c:pt idx="1">
                  <c:v>فبراير</c:v>
                </c:pt>
                <c:pt idx="2">
                  <c:v>مارس</c:v>
                </c:pt>
              </c:strCache>
            </c:strRef>
          </c:cat>
          <c:val>
            <c:numRef>
              <c:f>Sheet1!$D$80:$F$80</c:f>
              <c:numCache>
                <c:formatCode>0%</c:formatCode>
                <c:ptCount val="3"/>
                <c:pt idx="0">
                  <c:v>0.28000000000000003</c:v>
                </c:pt>
                <c:pt idx="1">
                  <c:v>0.34</c:v>
                </c:pt>
                <c:pt idx="2">
                  <c:v>0.38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E4C-4A8F-97B5-FE444459888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946714291404976"/>
          <c:y val="0.90102034120734886"/>
          <c:w val="0.72994967534623101"/>
          <c:h val="9.897965879265091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كل المخالفات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FE7-45F4-B990-E0700D2F8B7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Sheet1!$A$39:$A$43</c:f>
              <c:strCache>
                <c:ptCount val="5"/>
                <c:pt idx="0">
                  <c:v>الحمولة القصوى</c:v>
                </c:pt>
                <c:pt idx="1">
                  <c:v>عدم تفريغ الحمولة</c:v>
                </c:pt>
                <c:pt idx="2">
                  <c:v>وزن الخروج اعلى من وزن الدخول</c:v>
                </c:pt>
                <c:pt idx="3">
                  <c:v>عدم المرور على بوابة الدخول</c:v>
                </c:pt>
                <c:pt idx="4">
                  <c:v>عدم المرور على بوابة الخروج</c:v>
                </c:pt>
              </c:strCache>
            </c:strRef>
          </c:cat>
          <c:val>
            <c:numRef>
              <c:f>Sheet1!$I$39:$I$43</c:f>
              <c:numCache>
                <c:formatCode>0%</c:formatCode>
                <c:ptCount val="5"/>
                <c:pt idx="0">
                  <c:v>0.94</c:v>
                </c:pt>
                <c:pt idx="1">
                  <c:v>0.03</c:v>
                </c:pt>
                <c:pt idx="2">
                  <c:v>0.03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E7-45F4-B990-E0700D2F8B7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55758591"/>
        <c:axId val="155751103"/>
      </c:barChart>
      <c:catAx>
        <c:axId val="1557585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55751103"/>
        <c:crosses val="autoZero"/>
        <c:auto val="1"/>
        <c:lblAlgn val="ctr"/>
        <c:lblOffset val="100"/>
        <c:noMultiLvlLbl val="0"/>
      </c:catAx>
      <c:valAx>
        <c:axId val="155751103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55758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7156F-C896-4957-89B0-B6DCC9C31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886</Words>
  <Characters>5056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7</cp:revision>
  <cp:lastPrinted>2021-08-15T09:47:00Z</cp:lastPrinted>
  <dcterms:created xsi:type="dcterms:W3CDTF">2021-08-15T07:48:00Z</dcterms:created>
  <dcterms:modified xsi:type="dcterms:W3CDTF">2021-08-15T09:48:00Z</dcterms:modified>
</cp:coreProperties>
</file>