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3D2986"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صباح الخير عزيزاتي ..</w:t>
      </w: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3D2986"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مرفق تقرير شهر يوليو بعد التعديلات البسيطة, آمل اعتماده عند اعداد تقارير القسم الشهرية وكذلك تطبيقه على تقرير شهر يونيو و من ثم ارساله بالصياغة التالي:</w:t>
      </w: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3D2986"/>
          <w:rtl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3D2986"/>
          <w:rtl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السادة الأفاضل</w:t>
      </w:r>
      <w:r>
        <w:rPr>
          <w:rFonts w:ascii="Calibri" w:hAnsi="Calibri" w:cs="Calibri" w:hint="cs"/>
          <w:color w:val="3D2986"/>
          <w:rtl/>
        </w:rPr>
        <w:t> </w:t>
      </w:r>
    </w:p>
    <w:p w:rsidR="005E4E53" w:rsidRDefault="005E4E53" w:rsidP="005E4E53">
      <w:pPr>
        <w:jc w:val="right"/>
        <w:rPr>
          <w:rFonts w:ascii="HelveticaNeueLT Arabic 55 Roman" w:hAnsi="HelveticaNeueLT Arabic 55 Roman" w:cs="HelveticaNeueLT Arabic 55 Roman"/>
          <w:color w:val="3D2986"/>
          <w:rtl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السلام عليكم ورحمة الله وبركاته</w:t>
      </w:r>
      <w:r>
        <w:rPr>
          <w:rFonts w:ascii="Calibri" w:hAnsi="Calibri" w:cs="Calibri" w:hint="cs"/>
          <w:color w:val="3D2986"/>
          <w:rtl/>
        </w:rPr>
        <w:t> </w:t>
      </w:r>
    </w:p>
    <w:p w:rsidR="005E4E53" w:rsidRDefault="005E4E53" w:rsidP="005E4E53">
      <w:pPr>
        <w:bidi/>
        <w:rPr>
          <w:rFonts w:ascii="Calibri" w:hAnsi="Calibri" w:cs="Calibri"/>
          <w:color w:val="3D2986"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مرفق لسعادتكم</w:t>
      </w:r>
      <w:r>
        <w:rPr>
          <w:rFonts w:ascii="Arial" w:hAnsi="Arial" w:cs="Arial"/>
          <w:color w:val="3D2986"/>
          <w:rtl/>
        </w:rPr>
        <w:t> </w:t>
      </w:r>
      <w:r>
        <w:rPr>
          <w:rFonts w:ascii="HelveticaNeueLT Arabic 55 Roman" w:hAnsi="HelveticaNeueLT Arabic 55 Roman" w:cs="HelveticaNeueLT Arabic 55 Roman"/>
          <w:color w:val="3D2986"/>
          <w:rtl/>
        </w:rPr>
        <w:t xml:space="preserve">تقارير مركز التحكم الشهرية (شهر ***) </w:t>
      </w:r>
      <w:r>
        <w:rPr>
          <w:rFonts w:ascii="Calibri" w:hAnsi="Calibri" w:cs="Calibri" w:hint="cs"/>
          <w:color w:val="3D2986"/>
          <w:rtl/>
        </w:rPr>
        <w:t> /</w:t>
      </w:r>
      <w:r>
        <w:rPr>
          <w:rFonts w:ascii="HelveticaNeueLT Arabic 55 Roman" w:hAnsi="HelveticaNeueLT Arabic 55 Roman" w:cs="HelveticaNeueLT Arabic 55 Roman"/>
          <w:color w:val="3D2986"/>
          <w:rtl/>
        </w:rPr>
        <w:t xml:space="preserve"> 2021م</w:t>
      </w:r>
      <w:r>
        <w:rPr>
          <w:rFonts w:ascii="Arial" w:hAnsi="Arial" w:cs="Arial"/>
          <w:color w:val="3D2986"/>
          <w:rtl/>
        </w:rPr>
        <w:t xml:space="preserve">  </w:t>
      </w:r>
      <w:r>
        <w:rPr>
          <w:rFonts w:ascii="HelveticaNeueLT Arabic 55 Roman" w:hAnsi="HelveticaNeueLT Arabic 55 Roman" w:cs="HelveticaNeueLT Arabic 55 Roman"/>
          <w:color w:val="3D2986"/>
          <w:rtl/>
        </w:rPr>
        <w:t>لإنجاز نظام المردم الذكي</w:t>
      </w:r>
    </w:p>
    <w:p w:rsidR="005E4E53" w:rsidRDefault="005E4E53" w:rsidP="005E4E53">
      <w:pPr>
        <w:jc w:val="right"/>
        <w:rPr>
          <w:rFonts w:ascii="Calibri" w:hAnsi="Calibri" w:cs="Calibri"/>
        </w:rPr>
      </w:pPr>
    </w:p>
    <w:p w:rsidR="005E4E53" w:rsidRDefault="005E4E53" w:rsidP="005E4E53">
      <w:pPr>
        <w:bidi/>
        <w:rPr>
          <w:rFonts w:ascii="Arial" w:hAnsi="Arial" w:cs="Arial"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مع التحية والشكر,,,</w:t>
      </w:r>
    </w:p>
    <w:p w:rsidR="005E4E53" w:rsidRDefault="005E4E53" w:rsidP="005E4E53">
      <w:pPr>
        <w:pStyle w:val="NormalWeb"/>
        <w:bidi/>
        <w:rPr>
          <w:rFonts w:ascii="HelveticaNeueLT Arabic 55 Roman" w:hAnsi="HelveticaNeueLT Arabic 55 Roman" w:cs="HelveticaNeueLT Arabic 55 Roman"/>
          <w:color w:val="00ABBB"/>
          <w:sz w:val="22"/>
          <w:szCs w:val="22"/>
        </w:rPr>
      </w:pPr>
      <w:r>
        <w:rPr>
          <w:rFonts w:ascii="HelveticaNeueLT Arabic 55 Roman" w:hAnsi="HelveticaNeueLT Arabic 55 Roman" w:cs="HelveticaNeueLT Arabic 55 Roman"/>
          <w:color w:val="00ABBB"/>
          <w:sz w:val="22"/>
          <w:szCs w:val="22"/>
          <w:rtl/>
        </w:rPr>
        <w:t>المراقبة الإلكترونية لنظام المردم الذكي</w:t>
      </w:r>
    </w:p>
    <w:p w:rsidR="005E4E53" w:rsidRDefault="005E4E53" w:rsidP="005E4E53">
      <w:pPr>
        <w:bidi/>
        <w:rPr>
          <w:rFonts w:ascii="Arial" w:hAnsi="Arial" w:cs="Arial"/>
          <w:color w:val="1F497D"/>
        </w:rPr>
      </w:pPr>
      <w:r>
        <w:rPr>
          <w:rFonts w:ascii="HelveticaNeueLT Arabic 55 Roman" w:hAnsi="HelveticaNeueLT Arabic 55 Roman" w:cs="HelveticaNeueLT Arabic 55 Roman"/>
          <w:color w:val="00ABBB"/>
          <w:rtl/>
        </w:rPr>
        <w:t xml:space="preserve">الإدارة العامة للتحكم </w:t>
      </w:r>
    </w:p>
    <w:p w:rsidR="005E4E53" w:rsidRDefault="005E4E53" w:rsidP="005E4E53">
      <w:pPr>
        <w:bidi/>
        <w:rPr>
          <w:rFonts w:ascii="Calibri" w:hAnsi="Calibri" w:cs="Calibri"/>
          <w:color w:val="1F497D"/>
        </w:rPr>
      </w:pPr>
      <w:r>
        <w:rPr>
          <w:rFonts w:ascii="HelveticaNeueLT Arabic 55 Roman" w:hAnsi="HelveticaNeueLT Arabic 55 Roman" w:cs="HelveticaNeueLT Arabic 55 Roman"/>
          <w:noProof/>
          <w:color w:val="00ABBB"/>
        </w:rPr>
        <w:drawing>
          <wp:inline distT="0" distB="0" distL="0" distR="0">
            <wp:extent cx="1494155" cy="93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53" w:rsidRDefault="005E4E53" w:rsidP="005E4E53">
      <w:pPr>
        <w:bidi/>
        <w:rPr>
          <w:rFonts w:ascii="Arial" w:hAnsi="Arial" w:cs="Arial"/>
          <w:color w:val="1F497D"/>
        </w:rPr>
      </w:pPr>
      <w:r>
        <w:rPr>
          <w:rFonts w:ascii="HelveticaNeueLT Arabic 55 Roman" w:hAnsi="HelveticaNeueLT Arabic 55 Roman" w:cs="HelveticaNeueLT Arabic 55 Roman"/>
          <w:color w:val="7A7B7E"/>
          <w:rtl/>
        </w:rPr>
        <w:t>ص.ب ٧٦٨٧، جدة ٢١١٤٦، المملكة العربية السعودية</w:t>
      </w:r>
    </w:p>
    <w:p w:rsidR="005E4E53" w:rsidRDefault="005E4E53" w:rsidP="005E4E53">
      <w:pPr>
        <w:bidi/>
        <w:rPr>
          <w:rFonts w:ascii="Calibri" w:hAnsi="Calibri" w:cs="Calibri"/>
          <w:color w:val="1F497D"/>
        </w:rPr>
      </w:pPr>
      <w:hyperlink r:id="rId5" w:history="1">
        <w:r>
          <w:rPr>
            <w:rStyle w:val="Hyperlink"/>
            <w:rFonts w:ascii="Maven Pro" w:hAnsi="Maven Pro" w:cs="Calibri"/>
          </w:rPr>
          <w:t>controlcenter@jeddah.gov.sa</w:t>
        </w:r>
      </w:hyperlink>
      <w:r>
        <w:rPr>
          <w:rFonts w:ascii="Maven Pro" w:hAnsi="Maven Pro" w:cs="Calibri"/>
          <w:color w:val="1F497D"/>
        </w:rPr>
        <w:t xml:space="preserve"> </w:t>
      </w:r>
    </w:p>
    <w:p w:rsidR="005E4E53" w:rsidRDefault="005E4E53" w:rsidP="005E4E53">
      <w:pPr>
        <w:bidi/>
        <w:rPr>
          <w:rFonts w:ascii="Calibri" w:hAnsi="Calibri" w:cs="Calibri" w:hint="cs"/>
          <w:rtl/>
        </w:rPr>
      </w:pPr>
      <w:hyperlink r:id="rId6" w:anchor="_blank" w:history="1">
        <w:r>
          <w:rPr>
            <w:rStyle w:val="Hyperlink"/>
            <w:rFonts w:ascii="Maven Pro" w:hAnsi="Maven Pro" w:cs="Calibri"/>
            <w:color w:val="7A7B7E"/>
          </w:rPr>
          <w:t>www.jeddah.gov.sa</w:t>
        </w:r>
      </w:hyperlink>
    </w:p>
    <w:p w:rsidR="005E4E53" w:rsidRDefault="005E4E53" w:rsidP="005E4E53">
      <w:pPr>
        <w:bidi/>
        <w:rPr>
          <w:rFonts w:ascii="Calibri" w:hAnsi="Calibri" w:cs="Calibri"/>
        </w:rPr>
      </w:pPr>
    </w:p>
    <w:p w:rsidR="005E4E53" w:rsidRDefault="005E4E53" w:rsidP="005E4E53">
      <w:pPr>
        <w:bidi/>
        <w:rPr>
          <w:rFonts w:ascii="Calibri" w:hAnsi="Calibri" w:cs="Calibri" w:hint="cs"/>
          <w:rtl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 w:hint="cs"/>
          <w:color w:val="3D2986"/>
          <w:rtl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قائمة الارساليات :</w:t>
      </w:r>
    </w:p>
    <w:tbl>
      <w:tblPr>
        <w:tblpPr w:leftFromText="180" w:rightFromText="180" w:vertAnchor="text" w:tblpXSpec="right" w:tblpYSpec="center"/>
        <w:bidiVisual/>
        <w:tblW w:w="64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93"/>
      </w:tblGrid>
      <w:tr w:rsidR="005E4E53" w:rsidTr="005E4E53">
        <w:trPr>
          <w:trHeight w:val="484"/>
        </w:trPr>
        <w:tc>
          <w:tcPr>
            <w:tcW w:w="326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3F298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rtl/>
              </w:rPr>
              <w:t>الارسال الى :</w:t>
            </w:r>
          </w:p>
        </w:tc>
        <w:tc>
          <w:tcPr>
            <w:tcW w:w="3193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3F298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FFFFFF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bCs/>
                <w:color w:val="FFFFFF"/>
                <w:rtl/>
              </w:rPr>
              <w:t>نسخة الى:</w:t>
            </w:r>
          </w:p>
        </w:tc>
      </w:tr>
      <w:tr w:rsidR="005E4E53" w:rsidTr="005E4E53">
        <w:trPr>
          <w:trHeight w:val="484"/>
        </w:trPr>
        <w:tc>
          <w:tcPr>
            <w:tcW w:w="326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</w:rPr>
              <w:t>aalshaiky@Jeddah.gov.sa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</w:rPr>
              <w:t>rmaqulah@Jeddah.gov.sa</w:t>
            </w:r>
          </w:p>
        </w:tc>
      </w:tr>
      <w:tr w:rsidR="005E4E53" w:rsidTr="005E4E53">
        <w:trPr>
          <w:trHeight w:val="472"/>
        </w:trPr>
        <w:tc>
          <w:tcPr>
            <w:tcW w:w="326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</w:rPr>
              <w:t>smalzahrani@Jeddah.gov.sa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</w:rPr>
              <w:t>maboalhamael@Jeddah.gov.sa</w:t>
            </w:r>
          </w:p>
        </w:tc>
      </w:tr>
      <w:tr w:rsidR="005E4E53" w:rsidTr="005E4E53">
        <w:trPr>
          <w:trHeight w:val="472"/>
        </w:trPr>
        <w:tc>
          <w:tcPr>
            <w:tcW w:w="326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E53" w:rsidRDefault="005E4E53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18"/>
                <w:szCs w:val="18"/>
              </w:rPr>
              <w:t>smehaimeed@Jeddah.gov.sa</w:t>
            </w:r>
          </w:p>
        </w:tc>
      </w:tr>
    </w:tbl>
    <w:p w:rsidR="005E4E53" w:rsidRDefault="005E4E53" w:rsidP="005E4E53">
      <w:pPr>
        <w:bidi/>
        <w:rPr>
          <w:rFonts w:ascii="Calibri" w:hAnsi="Calibri" w:cs="Calibri"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 w:hint="cs"/>
          <w:color w:val="808080"/>
          <w:sz w:val="24"/>
          <w:szCs w:val="24"/>
          <w:rtl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808080"/>
          <w:sz w:val="24"/>
          <w:szCs w:val="24"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808080"/>
          <w:sz w:val="24"/>
          <w:szCs w:val="24"/>
          <w:rtl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808080"/>
          <w:sz w:val="24"/>
          <w:szCs w:val="24"/>
        </w:rPr>
      </w:pPr>
    </w:p>
    <w:p w:rsidR="005E4E53" w:rsidRDefault="005E4E53" w:rsidP="005E4E53">
      <w:pPr>
        <w:bidi/>
        <w:rPr>
          <w:rFonts w:ascii="Arial" w:hAnsi="Arial" w:cs="Arial"/>
          <w:color w:val="1F497D"/>
        </w:rPr>
      </w:pPr>
    </w:p>
    <w:p w:rsidR="005E4E53" w:rsidRDefault="005E4E53" w:rsidP="005E4E53">
      <w:pPr>
        <w:bidi/>
        <w:rPr>
          <w:rFonts w:ascii="HelveticaNeueLT Arabic 55 Roman" w:hAnsi="HelveticaNeueLT Arabic 55 Roman" w:cs="HelveticaNeueLT Arabic 55 Roman"/>
          <w:color w:val="3D2986"/>
        </w:rPr>
      </w:pPr>
    </w:p>
    <w:p w:rsidR="005E4E53" w:rsidRDefault="005E4E53" w:rsidP="005E4E53">
      <w:pPr>
        <w:bidi/>
        <w:rPr>
          <w:rFonts w:ascii="Times New Roman" w:hAnsi="Times New Roman" w:cs="Times New Roman"/>
          <w:color w:val="1F497D"/>
          <w:rtl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 xml:space="preserve">مع التحية والشكر </w:t>
      </w:r>
      <w:r>
        <w:rPr>
          <w:rFonts w:ascii="Arial" w:hAnsi="Arial" w:cs="Arial"/>
          <w:color w:val="3D2986"/>
          <w:rtl/>
        </w:rPr>
        <w:t> </w:t>
      </w:r>
      <w:r>
        <w:rPr>
          <w:rFonts w:ascii="HelveticaNeueLT Arabic 55 Roman" w:hAnsi="HelveticaNeueLT Arabic 55 Roman" w:cs="HelveticaNeueLT Arabic 55 Roman"/>
          <w:color w:val="3D2986"/>
          <w:rtl/>
        </w:rPr>
        <w:t>...</w:t>
      </w:r>
    </w:p>
    <w:p w:rsidR="005E4E53" w:rsidRDefault="005E4E53" w:rsidP="005E4E53">
      <w:pPr>
        <w:bidi/>
        <w:rPr>
          <w:rFonts w:ascii="Calibri" w:hAnsi="Calibri" w:cs="Calibri"/>
          <w:color w:val="1F497D"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lastRenderedPageBreak/>
        <w:t>مشاعل محمد سعيد ابو الحمايل</w:t>
      </w:r>
    </w:p>
    <w:p w:rsidR="005E4E53" w:rsidRDefault="005E4E53" w:rsidP="005E4E53">
      <w:pPr>
        <w:bidi/>
        <w:rPr>
          <w:rFonts w:ascii="HelveticaNeueLT Arabic 55 Roman" w:hAnsi="HelveticaNeueLT Arabic 55 Roman" w:cs="HelveticaNeueLT Arabic 55 Roman" w:hint="cs"/>
          <w:color w:val="00ABBB"/>
          <w:rtl/>
        </w:rPr>
      </w:pPr>
      <w:r>
        <w:rPr>
          <w:rFonts w:ascii="HelveticaNeueLT Arabic 55 Roman" w:hAnsi="HelveticaNeueLT Arabic 55 Roman" w:cs="HelveticaNeueLT Arabic 55 Roman"/>
          <w:color w:val="00ABBB"/>
          <w:rtl/>
        </w:rPr>
        <w:t>مدير ادارة المراقبة الإلكترونية للمشاريع البيئية</w:t>
      </w:r>
    </w:p>
    <w:p w:rsidR="005E4E53" w:rsidRDefault="005E4E53" w:rsidP="005E4E53">
      <w:pPr>
        <w:bidi/>
        <w:rPr>
          <w:rFonts w:ascii="Arial" w:hAnsi="Arial" w:cs="Arial"/>
          <w:color w:val="1F497D"/>
          <w:rtl/>
        </w:rPr>
      </w:pPr>
      <w:r>
        <w:rPr>
          <w:rFonts w:ascii="HelveticaNeueLT Arabic 55 Roman" w:hAnsi="HelveticaNeueLT Arabic 55 Roman" w:cs="HelveticaNeueLT Arabic 55 Roman"/>
          <w:color w:val="00ABBB"/>
          <w:rtl/>
        </w:rPr>
        <w:t xml:space="preserve">الإدارة العامة للتحكم </w:t>
      </w:r>
    </w:p>
    <w:p w:rsidR="005E4E53" w:rsidRDefault="005E4E53" w:rsidP="005E4E53">
      <w:pPr>
        <w:bidi/>
        <w:rPr>
          <w:rFonts w:ascii="Calibri" w:hAnsi="Calibri" w:cs="Calibri"/>
          <w:color w:val="1F497D"/>
        </w:rPr>
      </w:pPr>
      <w:r>
        <w:rPr>
          <w:rFonts w:ascii="HelveticaNeueLT Arabic 55 Roman" w:hAnsi="HelveticaNeueLT Arabic 55 Roman" w:cs="HelveticaNeueLT Arabic 55 Roman"/>
          <w:noProof/>
          <w:color w:val="00ABBB"/>
        </w:rPr>
        <w:drawing>
          <wp:inline distT="0" distB="0" distL="0" distR="0">
            <wp:extent cx="1494155" cy="934720"/>
            <wp:effectExtent l="0" t="0" r="0" b="0"/>
            <wp:docPr id="1" name="Picture 1" descr="الوصف: Description: amana_logo_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" descr="الوصف: Description: amana_logo_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53" w:rsidRDefault="005E4E53" w:rsidP="005E4E53">
      <w:pPr>
        <w:bidi/>
        <w:rPr>
          <w:rFonts w:ascii="Arial" w:hAnsi="Arial" w:cs="Arial" w:hint="cs"/>
          <w:color w:val="1F497D"/>
          <w:rtl/>
        </w:rPr>
      </w:pPr>
      <w:r>
        <w:rPr>
          <w:rFonts w:ascii="HelveticaNeueLT Arabic 55 Roman" w:hAnsi="HelveticaNeueLT Arabic 55 Roman" w:cs="HelveticaNeueLT Arabic 55 Roman"/>
          <w:color w:val="7A7B7E"/>
          <w:rtl/>
        </w:rPr>
        <w:t>ص.ب ٧٦٨٧، جدة ٢١١٤٦، المملكة العربية السعودية</w:t>
      </w:r>
    </w:p>
    <w:p w:rsidR="005E4E53" w:rsidRDefault="005E4E53" w:rsidP="005E4E53">
      <w:pPr>
        <w:bidi/>
        <w:rPr>
          <w:rFonts w:ascii="Arial" w:hAnsi="Arial" w:cs="Arial"/>
          <w:color w:val="1F497D"/>
          <w:rtl/>
        </w:rPr>
      </w:pPr>
      <w:r>
        <w:rPr>
          <w:rFonts w:ascii="HelveticaNeueLT Arabic 55 Roman" w:hAnsi="HelveticaNeueLT Arabic 55 Roman" w:cs="HelveticaNeueLT Arabic 55 Roman"/>
          <w:color w:val="3D2986"/>
          <w:rtl/>
        </w:rPr>
        <w:t>ت</w:t>
      </w:r>
      <w:r>
        <w:rPr>
          <w:rFonts w:ascii="Arial" w:hAnsi="Arial" w:cs="Arial"/>
          <w:color w:val="7A7B7E"/>
          <w:rtl/>
        </w:rPr>
        <w:t> 7057</w:t>
      </w:r>
      <w:r>
        <w:rPr>
          <w:rFonts w:ascii="HelveticaNeueLT Arabic 55 Roman" w:hAnsi="HelveticaNeueLT Arabic 55 Roman" w:cs="HelveticaNeueLT Arabic 55 Roman"/>
          <w:color w:val="7A7B7E"/>
          <w:rtl/>
        </w:rPr>
        <w:t xml:space="preserve"> ٦١٤ ٢ ٩٦٦+</w:t>
      </w:r>
      <w:r>
        <w:rPr>
          <w:rFonts w:ascii="Arial" w:hAnsi="Arial" w:cs="Arial"/>
          <w:color w:val="7A7B7E"/>
          <w:rtl/>
        </w:rPr>
        <w:t> </w:t>
      </w:r>
    </w:p>
    <w:p w:rsidR="005E4E53" w:rsidRDefault="005E4E53" w:rsidP="005E4E53">
      <w:pPr>
        <w:bidi/>
        <w:rPr>
          <w:rFonts w:ascii="Calibri" w:hAnsi="Calibri" w:cs="Calibri"/>
          <w:color w:val="1F497D"/>
          <w:rtl/>
        </w:rPr>
      </w:pPr>
      <w:hyperlink r:id="rId7" w:history="1">
        <w:r>
          <w:rPr>
            <w:rStyle w:val="Hyperlink"/>
            <w:rFonts w:ascii="Maven Pro" w:hAnsi="Maven Pro" w:cs="Arial"/>
            <w:color w:val="0563C1"/>
            <w:sz w:val="20"/>
            <w:szCs w:val="20"/>
          </w:rPr>
          <w:t>maboalhamael@jeddah.gov.sa</w:t>
        </w:r>
      </w:hyperlink>
      <w:r>
        <w:rPr>
          <w:rFonts w:ascii="Maven Pro" w:hAnsi="Maven Pro" w:cs="Calibri"/>
          <w:color w:val="1F497D"/>
          <w:sz w:val="20"/>
          <w:szCs w:val="20"/>
        </w:rPr>
        <w:t xml:space="preserve"> </w:t>
      </w:r>
    </w:p>
    <w:p w:rsidR="005E4E53" w:rsidRDefault="005E4E53" w:rsidP="005E4E53">
      <w:pPr>
        <w:bidi/>
        <w:rPr>
          <w:rFonts w:ascii="Calibri" w:hAnsi="Calibri" w:cs="Calibri" w:hint="cs"/>
          <w:color w:val="1F497D"/>
          <w:rtl/>
        </w:rPr>
      </w:pPr>
      <w:hyperlink r:id="rId8" w:anchor="_blank" w:history="1">
        <w:r>
          <w:rPr>
            <w:rStyle w:val="Hyperlink"/>
            <w:rFonts w:ascii="Maven Pro" w:hAnsi="Maven Pro" w:cs="Arial"/>
            <w:color w:val="7A7B7E"/>
            <w:sz w:val="20"/>
            <w:szCs w:val="20"/>
          </w:rPr>
          <w:t>www.jeddah.gov.sa</w:t>
        </w:r>
      </w:hyperlink>
    </w:p>
    <w:p w:rsidR="00B5126D" w:rsidRDefault="00B5126D">
      <w:bookmarkStart w:id="0" w:name="_GoBack"/>
      <w:bookmarkEnd w:id="0"/>
    </w:p>
    <w:sectPr w:rsidR="00B5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3"/>
    <w:rsid w:val="005E4E53"/>
    <w:rsid w:val="00B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3EA81-5667-49E2-A665-39DD1BA5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53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E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4E5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ddah.gov.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boalhamael@jeddah.gov.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eddah.gov.sa/" TargetMode="External"/><Relationship Id="rId5" Type="http://schemas.openxmlformats.org/officeDocument/2006/relationships/hyperlink" Target="mailto:controlcenter@jeddah.gov.s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Remaa Alzahrani</dc:creator>
  <cp:keywords/>
  <dc:description/>
  <cp:lastModifiedBy>Remaa Alzahrani</cp:lastModifiedBy>
  <cp:revision>1</cp:revision>
  <dcterms:created xsi:type="dcterms:W3CDTF">2021-08-10T08:03:00Z</dcterms:created>
  <dcterms:modified xsi:type="dcterms:W3CDTF">2021-08-10T08:04:00Z</dcterms:modified>
</cp:coreProperties>
</file>