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ABE12" w14:textId="77777777" w:rsidR="00B47117" w:rsidRDefault="00B47117" w:rsidP="00B47117">
      <w:pPr>
        <w:jc w:val="center"/>
      </w:pPr>
    </w:p>
    <w:p w14:paraId="41BAA689" w14:textId="77777777" w:rsidR="00B47117" w:rsidRDefault="00B47117" w:rsidP="00B47117">
      <w:pPr>
        <w:jc w:val="center"/>
      </w:pPr>
      <w:r w:rsidRPr="00B5792B">
        <w:rPr>
          <w:noProof/>
        </w:rPr>
        <w:drawing>
          <wp:inline distT="0" distB="0" distL="0" distR="0" wp14:anchorId="3E450A06" wp14:editId="799E69F5">
            <wp:extent cx="2564765" cy="252603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64765" cy="2526030"/>
                    </a:xfrm>
                    <a:prstGeom prst="rect">
                      <a:avLst/>
                    </a:prstGeom>
                  </pic:spPr>
                </pic:pic>
              </a:graphicData>
            </a:graphic>
          </wp:inline>
        </w:drawing>
      </w:r>
    </w:p>
    <w:p w14:paraId="3093A21F" w14:textId="723E08F3" w:rsidR="00CA5E77" w:rsidRDefault="00316A0D" w:rsidP="00CA5E77">
      <w:pPr>
        <w:jc w:val="center"/>
        <w:rPr>
          <w:sz w:val="48"/>
          <w:szCs w:val="48"/>
        </w:rPr>
      </w:pPr>
      <w:r>
        <w:rPr>
          <w:sz w:val="48"/>
          <w:szCs w:val="48"/>
        </w:rPr>
        <w:t>Class-Based SystemVerilog Verification Project</w:t>
      </w:r>
    </w:p>
    <w:sdt>
      <w:sdtPr>
        <w:rPr>
          <w:sz w:val="36"/>
          <w:szCs w:val="36"/>
        </w:rPr>
        <w:alias w:val="Title"/>
        <w:tag w:val=""/>
        <w:id w:val="1313057570"/>
        <w:placeholder>
          <w:docPart w:val="0B24E43665254AFB911EFEB7765C9D01"/>
        </w:placeholder>
        <w:dataBinding w:prefixMappings="xmlns:ns0='http://purl.org/dc/elements/1.1/' xmlns:ns1='http://schemas.openxmlformats.org/package/2006/metadata/core-properties' " w:xpath="/ns1:coreProperties[1]/ns0:title[1]" w:storeItemID="{6C3C8BC8-F283-45AE-878A-BAB7291924A1}"/>
        <w:text/>
      </w:sdtPr>
      <w:sdtContent>
        <w:p w14:paraId="0A51260B" w14:textId="741B830D" w:rsidR="00B47117" w:rsidRPr="00103995" w:rsidRDefault="00316A0D" w:rsidP="00316A0D">
          <w:pPr>
            <w:jc w:val="center"/>
            <w:rPr>
              <w:sz w:val="36"/>
              <w:szCs w:val="36"/>
            </w:rPr>
          </w:pPr>
          <w:r w:rsidRPr="00103995">
            <w:rPr>
              <w:sz w:val="36"/>
              <w:szCs w:val="36"/>
            </w:rPr>
            <w:t>AXI4-Compliant Memory-Mapped Slave</w:t>
          </w:r>
        </w:p>
      </w:sdtContent>
    </w:sdt>
    <w:p w14:paraId="03939C0E" w14:textId="77777777" w:rsidR="00E76CAA" w:rsidRDefault="00E76CAA" w:rsidP="00316A0D">
      <w:pPr>
        <w:jc w:val="center"/>
      </w:pPr>
    </w:p>
    <w:p w14:paraId="4E2F85BE" w14:textId="77777777" w:rsidR="00E76CAA" w:rsidRPr="003E71C3" w:rsidRDefault="00E76CAA" w:rsidP="00316A0D">
      <w:pPr>
        <w:jc w:val="center"/>
        <w:rPr>
          <w:sz w:val="48"/>
          <w:szCs w:val="48"/>
        </w:rPr>
      </w:pPr>
    </w:p>
    <w:tbl>
      <w:tblPr>
        <w:tblStyle w:val="TableGrid"/>
        <w:tblW w:w="0" w:type="auto"/>
        <w:tblLook w:val="04A0" w:firstRow="1" w:lastRow="0" w:firstColumn="1" w:lastColumn="0" w:noHBand="0" w:noVBand="1"/>
      </w:tblPr>
      <w:tblGrid>
        <w:gridCol w:w="4675"/>
        <w:gridCol w:w="4675"/>
      </w:tblGrid>
      <w:tr w:rsidR="00E76CAA" w14:paraId="313B0E38" w14:textId="77777777" w:rsidTr="00E76CAA">
        <w:tc>
          <w:tcPr>
            <w:tcW w:w="4675" w:type="dxa"/>
          </w:tcPr>
          <w:p w14:paraId="5D0FAA6A" w14:textId="534EF8B8" w:rsidR="00E76CAA" w:rsidRDefault="00E76CAA" w:rsidP="00B47117">
            <w:pPr>
              <w:jc w:val="center"/>
              <w:rPr>
                <w:b/>
                <w:bCs/>
                <w:sz w:val="48"/>
                <w:szCs w:val="48"/>
              </w:rPr>
            </w:pPr>
            <w:r>
              <w:rPr>
                <w:b/>
                <w:bCs/>
                <w:sz w:val="48"/>
                <w:szCs w:val="48"/>
              </w:rPr>
              <w:t>Arsany Hany</w:t>
            </w:r>
          </w:p>
        </w:tc>
        <w:tc>
          <w:tcPr>
            <w:tcW w:w="4675" w:type="dxa"/>
          </w:tcPr>
          <w:p w14:paraId="3D0984DE" w14:textId="5270FD00" w:rsidR="00E76CAA" w:rsidRDefault="00E76CAA" w:rsidP="00B47117">
            <w:pPr>
              <w:jc w:val="center"/>
              <w:rPr>
                <w:b/>
                <w:bCs/>
                <w:sz w:val="48"/>
                <w:szCs w:val="48"/>
              </w:rPr>
            </w:pPr>
            <w:r>
              <w:rPr>
                <w:b/>
                <w:bCs/>
                <w:sz w:val="48"/>
                <w:szCs w:val="48"/>
              </w:rPr>
              <w:t>467</w:t>
            </w:r>
          </w:p>
        </w:tc>
      </w:tr>
      <w:tr w:rsidR="00E76CAA" w14:paraId="4FCF647C" w14:textId="77777777" w:rsidTr="00E76CAA">
        <w:tc>
          <w:tcPr>
            <w:tcW w:w="4675" w:type="dxa"/>
          </w:tcPr>
          <w:p w14:paraId="419D3E74" w14:textId="5C3A0B66" w:rsidR="00E76CAA" w:rsidRDefault="00E76CAA" w:rsidP="00B47117">
            <w:pPr>
              <w:jc w:val="center"/>
              <w:rPr>
                <w:b/>
                <w:bCs/>
                <w:sz w:val="48"/>
                <w:szCs w:val="48"/>
              </w:rPr>
            </w:pPr>
            <w:r>
              <w:rPr>
                <w:b/>
                <w:bCs/>
                <w:sz w:val="48"/>
                <w:szCs w:val="48"/>
              </w:rPr>
              <w:t>Ziad Ahmed</w:t>
            </w:r>
          </w:p>
        </w:tc>
        <w:tc>
          <w:tcPr>
            <w:tcW w:w="4675" w:type="dxa"/>
          </w:tcPr>
          <w:p w14:paraId="4871C640" w14:textId="0A66FB86" w:rsidR="00E76CAA" w:rsidRDefault="0024257B" w:rsidP="00B47117">
            <w:pPr>
              <w:jc w:val="center"/>
              <w:rPr>
                <w:b/>
                <w:bCs/>
                <w:sz w:val="48"/>
                <w:szCs w:val="48"/>
              </w:rPr>
            </w:pPr>
            <w:r>
              <w:rPr>
                <w:b/>
                <w:bCs/>
                <w:sz w:val="48"/>
                <w:szCs w:val="48"/>
              </w:rPr>
              <w:t>438</w:t>
            </w:r>
          </w:p>
        </w:tc>
      </w:tr>
    </w:tbl>
    <w:p w14:paraId="662D2526" w14:textId="77777777" w:rsidR="00CA5E77" w:rsidRDefault="00CA5E77" w:rsidP="00B47117">
      <w:pPr>
        <w:jc w:val="center"/>
        <w:rPr>
          <w:b/>
          <w:bCs/>
          <w:sz w:val="48"/>
          <w:szCs w:val="48"/>
        </w:rPr>
      </w:pPr>
    </w:p>
    <w:p w14:paraId="7F18AE1F" w14:textId="3673F652" w:rsidR="00316A0D" w:rsidRPr="0053309B" w:rsidRDefault="00000000" w:rsidP="00B47117">
      <w:pPr>
        <w:jc w:val="center"/>
        <w:rPr>
          <w:b/>
          <w:bCs/>
          <w:color w:val="AA610D" w:themeColor="accent1" w:themeShade="BF"/>
          <w:sz w:val="48"/>
          <w:szCs w:val="48"/>
        </w:rPr>
      </w:pPr>
      <w:hyperlink r:id="rId9" w:history="1">
        <w:r w:rsidR="00725D79" w:rsidRPr="0053309B">
          <w:rPr>
            <w:rStyle w:val="Hyperlink"/>
            <w:b/>
            <w:bCs/>
            <w:color w:val="AA610D" w:themeColor="accent1" w:themeShade="BF"/>
            <w:sz w:val="48"/>
            <w:szCs w:val="48"/>
          </w:rPr>
          <w:t>Git</w:t>
        </w:r>
        <w:r w:rsidR="00972C34">
          <w:rPr>
            <w:rStyle w:val="Hyperlink"/>
            <w:b/>
            <w:bCs/>
            <w:color w:val="AA610D" w:themeColor="accent1" w:themeShade="BF"/>
            <w:sz w:val="48"/>
            <w:szCs w:val="48"/>
          </w:rPr>
          <w:t>H</w:t>
        </w:r>
        <w:r w:rsidR="00725D79" w:rsidRPr="0053309B">
          <w:rPr>
            <w:rStyle w:val="Hyperlink"/>
            <w:b/>
            <w:bCs/>
            <w:color w:val="AA610D" w:themeColor="accent1" w:themeShade="BF"/>
            <w:sz w:val="48"/>
            <w:szCs w:val="48"/>
          </w:rPr>
          <w:t>ub Repo Link</w:t>
        </w:r>
      </w:hyperlink>
    </w:p>
    <w:p w14:paraId="438F15B5" w14:textId="77777777" w:rsidR="00B47117" w:rsidRDefault="00B47117" w:rsidP="00B47117"/>
    <w:p w14:paraId="63408EC1" w14:textId="77777777" w:rsidR="00144069" w:rsidRDefault="00B47117" w:rsidP="00753D20">
      <w:pPr>
        <w:sectPr w:rsidR="00144069" w:rsidSect="00144069">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r>
        <w:br w:type="page"/>
      </w:r>
    </w:p>
    <w:sdt>
      <w:sdtPr>
        <w:rPr>
          <w:rFonts w:asciiTheme="minorHAnsi" w:eastAsiaTheme="minorEastAsia" w:hAnsiTheme="minorHAnsi" w:cstheme="minorHAnsi"/>
          <w:color w:val="auto"/>
          <w:sz w:val="28"/>
          <w:szCs w:val="28"/>
        </w:rPr>
        <w:id w:val="1646930909"/>
        <w:docPartObj>
          <w:docPartGallery w:val="Table of Contents"/>
          <w:docPartUnique/>
        </w:docPartObj>
      </w:sdtPr>
      <w:sdtEndPr>
        <w:rPr>
          <w:b/>
          <w:bCs/>
          <w:noProof/>
        </w:rPr>
      </w:sdtEndPr>
      <w:sdtContent>
        <w:p w14:paraId="3EB15F53" w14:textId="77777777" w:rsidR="00753D20" w:rsidRDefault="00753D20">
          <w:pPr>
            <w:pStyle w:val="TOCHeading"/>
          </w:pPr>
          <w:r>
            <w:t>Table of Contents</w:t>
          </w:r>
        </w:p>
        <w:p w14:paraId="4496E4C3" w14:textId="41AAEF7E" w:rsidR="00D800F9" w:rsidRDefault="00753D20">
          <w:pPr>
            <w:pStyle w:val="TOC1"/>
            <w:tabs>
              <w:tab w:val="right" w:leader="dot" w:pos="9350"/>
            </w:tabs>
            <w:rPr>
              <w:rFonts w:cstheme="minorBidi"/>
              <w:noProof/>
              <w:sz w:val="22"/>
              <w:szCs w:val="22"/>
            </w:rPr>
          </w:pPr>
          <w:r>
            <w:fldChar w:fldCharType="begin"/>
          </w:r>
          <w:r>
            <w:instrText xml:space="preserve"> TOC \o "1-3" \h \z \u </w:instrText>
          </w:r>
          <w:r>
            <w:fldChar w:fldCharType="separate"/>
          </w:r>
          <w:hyperlink w:anchor="_Toc237916447" w:history="1">
            <w:r w:rsidR="00D800F9" w:rsidRPr="0060162A">
              <w:rPr>
                <w:rStyle w:val="Hyperlink"/>
                <w:noProof/>
              </w:rPr>
              <w:t>Introduction</w:t>
            </w:r>
            <w:r w:rsidR="00D800F9">
              <w:rPr>
                <w:noProof/>
                <w:webHidden/>
              </w:rPr>
              <w:tab/>
            </w:r>
            <w:r w:rsidR="00D800F9">
              <w:rPr>
                <w:noProof/>
                <w:webHidden/>
              </w:rPr>
              <w:fldChar w:fldCharType="begin"/>
            </w:r>
            <w:r w:rsidR="00D800F9">
              <w:rPr>
                <w:noProof/>
                <w:webHidden/>
              </w:rPr>
              <w:instrText xml:space="preserve"> PAGEREF _Toc237916447 \h </w:instrText>
            </w:r>
            <w:r w:rsidR="00D800F9">
              <w:rPr>
                <w:noProof/>
                <w:webHidden/>
              </w:rPr>
            </w:r>
            <w:r w:rsidR="00D800F9">
              <w:rPr>
                <w:noProof/>
                <w:webHidden/>
              </w:rPr>
              <w:fldChar w:fldCharType="separate"/>
            </w:r>
            <w:r w:rsidR="00D800F9">
              <w:rPr>
                <w:noProof/>
                <w:webHidden/>
              </w:rPr>
              <w:t>1</w:t>
            </w:r>
            <w:r w:rsidR="00D800F9">
              <w:rPr>
                <w:noProof/>
                <w:webHidden/>
              </w:rPr>
              <w:fldChar w:fldCharType="end"/>
            </w:r>
          </w:hyperlink>
        </w:p>
        <w:p w14:paraId="6BD2E2B5" w14:textId="44FC9A33" w:rsidR="00D800F9" w:rsidRDefault="00D800F9">
          <w:pPr>
            <w:pStyle w:val="TOC1"/>
            <w:tabs>
              <w:tab w:val="right" w:leader="dot" w:pos="9350"/>
            </w:tabs>
            <w:rPr>
              <w:rFonts w:cstheme="minorBidi"/>
              <w:noProof/>
              <w:sz w:val="22"/>
              <w:szCs w:val="22"/>
            </w:rPr>
          </w:pPr>
          <w:hyperlink w:anchor="_Toc237916448" w:history="1">
            <w:r w:rsidRPr="0060162A">
              <w:rPr>
                <w:rStyle w:val="Hyperlink"/>
                <w:noProof/>
              </w:rPr>
              <w:t>Findings</w:t>
            </w:r>
            <w:r>
              <w:rPr>
                <w:noProof/>
                <w:webHidden/>
              </w:rPr>
              <w:tab/>
            </w:r>
            <w:r>
              <w:rPr>
                <w:noProof/>
                <w:webHidden/>
              </w:rPr>
              <w:fldChar w:fldCharType="begin"/>
            </w:r>
            <w:r>
              <w:rPr>
                <w:noProof/>
                <w:webHidden/>
              </w:rPr>
              <w:instrText xml:space="preserve"> PAGEREF _Toc237916448 \h </w:instrText>
            </w:r>
            <w:r>
              <w:rPr>
                <w:noProof/>
                <w:webHidden/>
              </w:rPr>
            </w:r>
            <w:r>
              <w:rPr>
                <w:noProof/>
                <w:webHidden/>
              </w:rPr>
              <w:fldChar w:fldCharType="separate"/>
            </w:r>
            <w:r>
              <w:rPr>
                <w:noProof/>
                <w:webHidden/>
              </w:rPr>
              <w:t>1</w:t>
            </w:r>
            <w:r>
              <w:rPr>
                <w:noProof/>
                <w:webHidden/>
              </w:rPr>
              <w:fldChar w:fldCharType="end"/>
            </w:r>
          </w:hyperlink>
        </w:p>
        <w:p w14:paraId="145019BD" w14:textId="0BC306C1" w:rsidR="00D800F9" w:rsidRDefault="00D800F9">
          <w:pPr>
            <w:pStyle w:val="TOC1"/>
            <w:tabs>
              <w:tab w:val="right" w:leader="dot" w:pos="9350"/>
            </w:tabs>
            <w:rPr>
              <w:rFonts w:cstheme="minorBidi"/>
              <w:noProof/>
              <w:sz w:val="22"/>
              <w:szCs w:val="22"/>
            </w:rPr>
          </w:pPr>
          <w:hyperlink w:anchor="_Toc237916449" w:history="1">
            <w:r w:rsidRPr="0060162A">
              <w:rPr>
                <w:rStyle w:val="Hyperlink"/>
                <w:noProof/>
              </w:rPr>
              <w:t>Coverage</w:t>
            </w:r>
            <w:r>
              <w:rPr>
                <w:noProof/>
                <w:webHidden/>
              </w:rPr>
              <w:tab/>
            </w:r>
            <w:r>
              <w:rPr>
                <w:noProof/>
                <w:webHidden/>
              </w:rPr>
              <w:fldChar w:fldCharType="begin"/>
            </w:r>
            <w:r>
              <w:rPr>
                <w:noProof/>
                <w:webHidden/>
              </w:rPr>
              <w:instrText xml:space="preserve"> PAGEREF _Toc237916449 \h </w:instrText>
            </w:r>
            <w:r>
              <w:rPr>
                <w:noProof/>
                <w:webHidden/>
              </w:rPr>
            </w:r>
            <w:r>
              <w:rPr>
                <w:noProof/>
                <w:webHidden/>
              </w:rPr>
              <w:fldChar w:fldCharType="separate"/>
            </w:r>
            <w:r>
              <w:rPr>
                <w:noProof/>
                <w:webHidden/>
              </w:rPr>
              <w:t>2</w:t>
            </w:r>
            <w:r>
              <w:rPr>
                <w:noProof/>
                <w:webHidden/>
              </w:rPr>
              <w:fldChar w:fldCharType="end"/>
            </w:r>
          </w:hyperlink>
        </w:p>
        <w:p w14:paraId="5FF8355C" w14:textId="57503833" w:rsidR="00D800F9" w:rsidRDefault="00D800F9">
          <w:pPr>
            <w:pStyle w:val="TOC2"/>
            <w:tabs>
              <w:tab w:val="right" w:leader="dot" w:pos="9350"/>
            </w:tabs>
            <w:rPr>
              <w:rFonts w:cstheme="minorBidi"/>
              <w:noProof/>
              <w:sz w:val="22"/>
              <w:szCs w:val="22"/>
            </w:rPr>
          </w:pPr>
          <w:hyperlink w:anchor="_Toc237916450" w:history="1">
            <w:r w:rsidRPr="0060162A">
              <w:rPr>
                <w:rStyle w:val="Hyperlink"/>
                <w:noProof/>
              </w:rPr>
              <w:t>Illegal and Ignored Bins</w:t>
            </w:r>
            <w:r>
              <w:rPr>
                <w:noProof/>
                <w:webHidden/>
              </w:rPr>
              <w:tab/>
            </w:r>
            <w:r>
              <w:rPr>
                <w:noProof/>
                <w:webHidden/>
              </w:rPr>
              <w:fldChar w:fldCharType="begin"/>
            </w:r>
            <w:r>
              <w:rPr>
                <w:noProof/>
                <w:webHidden/>
              </w:rPr>
              <w:instrText xml:space="preserve"> PAGEREF _Toc237916450 \h </w:instrText>
            </w:r>
            <w:r>
              <w:rPr>
                <w:noProof/>
                <w:webHidden/>
              </w:rPr>
            </w:r>
            <w:r>
              <w:rPr>
                <w:noProof/>
                <w:webHidden/>
              </w:rPr>
              <w:fldChar w:fldCharType="separate"/>
            </w:r>
            <w:r>
              <w:rPr>
                <w:noProof/>
                <w:webHidden/>
              </w:rPr>
              <w:t>2</w:t>
            </w:r>
            <w:r>
              <w:rPr>
                <w:noProof/>
                <w:webHidden/>
              </w:rPr>
              <w:fldChar w:fldCharType="end"/>
            </w:r>
          </w:hyperlink>
        </w:p>
        <w:p w14:paraId="5023F21F" w14:textId="0E8B83AE" w:rsidR="00D800F9" w:rsidRDefault="00D800F9">
          <w:pPr>
            <w:pStyle w:val="TOC2"/>
            <w:tabs>
              <w:tab w:val="right" w:leader="dot" w:pos="9350"/>
            </w:tabs>
            <w:rPr>
              <w:rFonts w:cstheme="minorBidi"/>
              <w:noProof/>
              <w:sz w:val="22"/>
              <w:szCs w:val="22"/>
            </w:rPr>
          </w:pPr>
          <w:hyperlink w:anchor="_Toc237916451" w:history="1">
            <w:r w:rsidRPr="0060162A">
              <w:rPr>
                <w:rStyle w:val="Hyperlink"/>
                <w:noProof/>
              </w:rPr>
              <w:t>Write Coverage (axi4_write_coverage.sv)</w:t>
            </w:r>
            <w:r>
              <w:rPr>
                <w:noProof/>
                <w:webHidden/>
              </w:rPr>
              <w:tab/>
            </w:r>
            <w:r>
              <w:rPr>
                <w:noProof/>
                <w:webHidden/>
              </w:rPr>
              <w:fldChar w:fldCharType="begin"/>
            </w:r>
            <w:r>
              <w:rPr>
                <w:noProof/>
                <w:webHidden/>
              </w:rPr>
              <w:instrText xml:space="preserve"> PAGEREF _Toc237916451 \h </w:instrText>
            </w:r>
            <w:r>
              <w:rPr>
                <w:noProof/>
                <w:webHidden/>
              </w:rPr>
            </w:r>
            <w:r>
              <w:rPr>
                <w:noProof/>
                <w:webHidden/>
              </w:rPr>
              <w:fldChar w:fldCharType="separate"/>
            </w:r>
            <w:r>
              <w:rPr>
                <w:noProof/>
                <w:webHidden/>
              </w:rPr>
              <w:t>2</w:t>
            </w:r>
            <w:r>
              <w:rPr>
                <w:noProof/>
                <w:webHidden/>
              </w:rPr>
              <w:fldChar w:fldCharType="end"/>
            </w:r>
          </w:hyperlink>
        </w:p>
        <w:p w14:paraId="0E0C7817" w14:textId="657F90F7" w:rsidR="00D800F9" w:rsidRDefault="00D800F9">
          <w:pPr>
            <w:pStyle w:val="TOC2"/>
            <w:tabs>
              <w:tab w:val="right" w:leader="dot" w:pos="9350"/>
            </w:tabs>
            <w:rPr>
              <w:rFonts w:cstheme="minorBidi"/>
              <w:noProof/>
              <w:sz w:val="22"/>
              <w:szCs w:val="22"/>
            </w:rPr>
          </w:pPr>
          <w:hyperlink w:anchor="_Toc237916452" w:history="1">
            <w:r w:rsidRPr="0060162A">
              <w:rPr>
                <w:rStyle w:val="Hyperlink"/>
                <w:noProof/>
              </w:rPr>
              <w:t>Summary &amp; Justification</w:t>
            </w:r>
            <w:r>
              <w:rPr>
                <w:noProof/>
                <w:webHidden/>
              </w:rPr>
              <w:tab/>
            </w:r>
            <w:r>
              <w:rPr>
                <w:noProof/>
                <w:webHidden/>
              </w:rPr>
              <w:fldChar w:fldCharType="begin"/>
            </w:r>
            <w:r>
              <w:rPr>
                <w:noProof/>
                <w:webHidden/>
              </w:rPr>
              <w:instrText xml:space="preserve"> PAGEREF _Toc237916452 \h </w:instrText>
            </w:r>
            <w:r>
              <w:rPr>
                <w:noProof/>
                <w:webHidden/>
              </w:rPr>
            </w:r>
            <w:r>
              <w:rPr>
                <w:noProof/>
                <w:webHidden/>
              </w:rPr>
              <w:fldChar w:fldCharType="separate"/>
            </w:r>
            <w:r>
              <w:rPr>
                <w:noProof/>
                <w:webHidden/>
              </w:rPr>
              <w:t>3</w:t>
            </w:r>
            <w:r>
              <w:rPr>
                <w:noProof/>
                <w:webHidden/>
              </w:rPr>
              <w:fldChar w:fldCharType="end"/>
            </w:r>
          </w:hyperlink>
        </w:p>
        <w:p w14:paraId="0F67C241" w14:textId="33D07154" w:rsidR="00D800F9" w:rsidRDefault="00D800F9">
          <w:pPr>
            <w:pStyle w:val="TOC2"/>
            <w:tabs>
              <w:tab w:val="right" w:leader="dot" w:pos="9350"/>
            </w:tabs>
            <w:rPr>
              <w:rFonts w:cstheme="minorBidi"/>
              <w:noProof/>
              <w:sz w:val="22"/>
              <w:szCs w:val="22"/>
            </w:rPr>
          </w:pPr>
          <w:hyperlink w:anchor="_Toc237916453" w:history="1">
            <w:r w:rsidRPr="0060162A">
              <w:rPr>
                <w:rStyle w:val="Hyperlink"/>
                <w:noProof/>
              </w:rPr>
              <w:t>QuestaSim’s Covergroup</w:t>
            </w:r>
            <w:r>
              <w:rPr>
                <w:noProof/>
                <w:webHidden/>
              </w:rPr>
              <w:tab/>
            </w:r>
            <w:r>
              <w:rPr>
                <w:noProof/>
                <w:webHidden/>
              </w:rPr>
              <w:fldChar w:fldCharType="begin"/>
            </w:r>
            <w:r>
              <w:rPr>
                <w:noProof/>
                <w:webHidden/>
              </w:rPr>
              <w:instrText xml:space="preserve"> PAGEREF _Toc237916453 \h </w:instrText>
            </w:r>
            <w:r>
              <w:rPr>
                <w:noProof/>
                <w:webHidden/>
              </w:rPr>
            </w:r>
            <w:r>
              <w:rPr>
                <w:noProof/>
                <w:webHidden/>
              </w:rPr>
              <w:fldChar w:fldCharType="separate"/>
            </w:r>
            <w:r>
              <w:rPr>
                <w:noProof/>
                <w:webHidden/>
              </w:rPr>
              <w:t>4</w:t>
            </w:r>
            <w:r>
              <w:rPr>
                <w:noProof/>
                <w:webHidden/>
              </w:rPr>
              <w:fldChar w:fldCharType="end"/>
            </w:r>
          </w:hyperlink>
        </w:p>
        <w:p w14:paraId="1A93FE6C" w14:textId="1B7B18D2" w:rsidR="00D800F9" w:rsidRDefault="00D800F9">
          <w:pPr>
            <w:pStyle w:val="TOC1"/>
            <w:tabs>
              <w:tab w:val="right" w:leader="dot" w:pos="9350"/>
            </w:tabs>
            <w:rPr>
              <w:rFonts w:cstheme="minorBidi"/>
              <w:noProof/>
              <w:sz w:val="22"/>
              <w:szCs w:val="22"/>
            </w:rPr>
          </w:pPr>
          <w:hyperlink w:anchor="_Toc237916454" w:history="1">
            <w:r w:rsidRPr="0060162A">
              <w:rPr>
                <w:rStyle w:val="Hyperlink"/>
                <w:noProof/>
              </w:rPr>
              <w:t>Do File</w:t>
            </w:r>
            <w:r>
              <w:rPr>
                <w:noProof/>
                <w:webHidden/>
              </w:rPr>
              <w:tab/>
            </w:r>
            <w:r>
              <w:rPr>
                <w:noProof/>
                <w:webHidden/>
              </w:rPr>
              <w:fldChar w:fldCharType="begin"/>
            </w:r>
            <w:r>
              <w:rPr>
                <w:noProof/>
                <w:webHidden/>
              </w:rPr>
              <w:instrText xml:space="preserve"> PAGEREF _Toc237916454 \h </w:instrText>
            </w:r>
            <w:r>
              <w:rPr>
                <w:noProof/>
                <w:webHidden/>
              </w:rPr>
            </w:r>
            <w:r>
              <w:rPr>
                <w:noProof/>
                <w:webHidden/>
              </w:rPr>
              <w:fldChar w:fldCharType="separate"/>
            </w:r>
            <w:r>
              <w:rPr>
                <w:noProof/>
                <w:webHidden/>
              </w:rPr>
              <w:t>4</w:t>
            </w:r>
            <w:r>
              <w:rPr>
                <w:noProof/>
                <w:webHidden/>
              </w:rPr>
              <w:fldChar w:fldCharType="end"/>
            </w:r>
          </w:hyperlink>
        </w:p>
        <w:p w14:paraId="41658088" w14:textId="3A9441A9" w:rsidR="00753D20" w:rsidRDefault="00753D20">
          <w:r>
            <w:rPr>
              <w:b/>
              <w:bCs/>
              <w:noProof/>
            </w:rPr>
            <w:fldChar w:fldCharType="end"/>
          </w:r>
        </w:p>
      </w:sdtContent>
    </w:sdt>
    <w:p w14:paraId="6E00C07D" w14:textId="77777777" w:rsidR="00B47117" w:rsidRDefault="00B47117" w:rsidP="00753D20"/>
    <w:p w14:paraId="2DE56882" w14:textId="77777777" w:rsidR="00144069" w:rsidRDefault="00753D20">
      <w:pPr>
        <w:sectPr w:rsidR="00144069" w:rsidSect="0014406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docGrid w:linePitch="360"/>
        </w:sectPr>
      </w:pPr>
      <w:r>
        <w:br w:type="page"/>
      </w:r>
    </w:p>
    <w:p w14:paraId="54E708AF" w14:textId="4EBC9BE1" w:rsidR="00753D20" w:rsidRDefault="00DD17F6" w:rsidP="00753D20">
      <w:pPr>
        <w:pStyle w:val="Heading1"/>
      </w:pPr>
      <w:bookmarkStart w:id="0" w:name="_Toc237916447"/>
      <w:r>
        <w:lastRenderedPageBreak/>
        <w:t>Introduction</w:t>
      </w:r>
      <w:bookmarkEnd w:id="0"/>
    </w:p>
    <w:p w14:paraId="1ACD774B" w14:textId="067F40B0" w:rsidR="00DD17F6" w:rsidRDefault="000E3C74" w:rsidP="00F259A5">
      <w:pPr>
        <w:jc w:val="both"/>
      </w:pPr>
      <w:r>
        <w:t>Verifying components should be modular, reusable, and easy to maintain. It also should have clear separation and responsibilities between all its components. This lets the engineer focus on the verification intent of the project instead of testbench complexities, thus reducing wasted time.</w:t>
      </w:r>
    </w:p>
    <w:p w14:paraId="75CB940D" w14:textId="36C0DB66" w:rsidR="00F259A5" w:rsidRDefault="000E3C74" w:rsidP="00F259A5">
      <w:pPr>
        <w:jc w:val="both"/>
      </w:pPr>
      <w:r>
        <w:tab/>
      </w:r>
      <w:r w:rsidR="00F259A5">
        <w:t>These objectives could be achieved effectively using class-based SystemVerilog verification methods. By utilizing OOP principles, the verification environment achieves all the desired modularity, reusability, and maintainability objectives, as well as having a clear distinction between components’ functionality. This is achieved through the use of</w:t>
      </w:r>
      <w:r w:rsidR="00F259A5" w:rsidRPr="00F259A5">
        <w:t xml:space="preserve"> </w:t>
      </w:r>
      <w:r w:rsidR="00F259A5">
        <w:t>separate components such as generator, driver, monitor, scoreboard, and environment. This class-based verification acts as the starting point to UVM, the standard, widely used verification methodology</w:t>
      </w:r>
    </w:p>
    <w:p w14:paraId="66E76058" w14:textId="18647813" w:rsidR="00F259A5" w:rsidRDefault="00F259A5" w:rsidP="00F259A5">
      <w:pPr>
        <w:jc w:val="both"/>
        <w:rPr>
          <w:rtl/>
          <w:lang w:bidi="ar-EG"/>
        </w:rPr>
      </w:pPr>
      <w:r>
        <w:tab/>
        <w:t xml:space="preserve">This project aims to verify an </w:t>
      </w:r>
      <w:r w:rsidRPr="00F259A5">
        <w:t>AXI4</w:t>
      </w:r>
      <w:r>
        <w:t xml:space="preserve"> </w:t>
      </w:r>
      <w:r w:rsidRPr="00F259A5">
        <w:t>Compliant Memory-Mapped Slave</w:t>
      </w:r>
      <w:r>
        <w:t xml:space="preserve"> IP using class-based verification methods to achieve near perfect coverage metrics, as well as detect any bugs present in the RTL design.</w:t>
      </w:r>
    </w:p>
    <w:p w14:paraId="0E3075CB" w14:textId="2FD2B87E" w:rsidR="000E3C74" w:rsidRDefault="00DC3321" w:rsidP="001F4896">
      <w:pPr>
        <w:pStyle w:val="Heading1"/>
      </w:pPr>
      <w:bookmarkStart w:id="1" w:name="_Toc237916448"/>
      <w:r>
        <w:t>Findings</w:t>
      </w:r>
      <w:bookmarkEnd w:id="1"/>
    </w:p>
    <w:p w14:paraId="0D67F15F" w14:textId="51132371" w:rsidR="00DC3321" w:rsidRPr="00DC3321" w:rsidRDefault="00DC3321" w:rsidP="00676B03">
      <w:pPr>
        <w:jc w:val="both"/>
      </w:pPr>
      <w:r>
        <w:t>The RTL provided is intentionally buggy to enhance the learning of verification concepts and improve the eye-for-detail skills. Below is a list of found bugs.</w:t>
      </w:r>
    </w:p>
    <w:p w14:paraId="2753BF11" w14:textId="7C3C5953" w:rsidR="001F4896" w:rsidRDefault="00D03C7E" w:rsidP="00676B03">
      <w:pPr>
        <w:pStyle w:val="ListParagraph"/>
        <w:numPr>
          <w:ilvl w:val="0"/>
          <w:numId w:val="1"/>
        </w:numPr>
        <w:jc w:val="both"/>
      </w:pPr>
      <w:r>
        <w:t>I</w:t>
      </w:r>
      <w:r w:rsidRPr="00D03C7E">
        <w:t>nverted reset polarity</w:t>
      </w:r>
      <w:r w:rsidR="00CD2A3E">
        <w:t>: the reset is treated as being active-high not active-low, which does not comply with the specs</w:t>
      </w:r>
      <w:r w:rsidR="002B73DF">
        <w:t>.</w:t>
      </w:r>
    </w:p>
    <w:p w14:paraId="1B047002" w14:textId="76D59EDC" w:rsidR="00CD2A3E" w:rsidRDefault="00CD2A3E" w:rsidP="00676B03">
      <w:pPr>
        <w:pStyle w:val="ListParagraph"/>
        <w:numPr>
          <w:ilvl w:val="0"/>
          <w:numId w:val="1"/>
        </w:numPr>
        <w:jc w:val="both"/>
      </w:pPr>
      <w:r>
        <w:t xml:space="preserve">Memory address of by one: </w:t>
      </w:r>
      <w:bookmarkStart w:id="2" w:name="_Hlk237902344"/>
      <w:proofErr w:type="spellStart"/>
      <w:r w:rsidRPr="00CD2A3E">
        <w:t>mem_rdata</w:t>
      </w:r>
      <w:proofErr w:type="spellEnd"/>
      <w:r w:rsidRPr="00CD2A3E">
        <w:t xml:space="preserve"> &lt;= memory[mem_addr-1]</w:t>
      </w:r>
      <w:r>
        <w:t xml:space="preserve"> </w:t>
      </w:r>
      <w:bookmarkEnd w:id="2"/>
      <w:r>
        <w:t xml:space="preserve">should be </w:t>
      </w:r>
      <w:proofErr w:type="spellStart"/>
      <w:r w:rsidRPr="00CD2A3E">
        <w:t>mem_rdata</w:t>
      </w:r>
      <w:proofErr w:type="spellEnd"/>
      <w:r w:rsidRPr="00CD2A3E">
        <w:t xml:space="preserve"> &lt;= memory[</w:t>
      </w:r>
      <w:proofErr w:type="spellStart"/>
      <w:r w:rsidRPr="00CD2A3E">
        <w:t>mem_addr</w:t>
      </w:r>
      <w:proofErr w:type="spellEnd"/>
      <w:r w:rsidRPr="00CD2A3E">
        <w:t>]</w:t>
      </w:r>
      <w:r w:rsidR="002B73DF">
        <w:t>.</w:t>
      </w:r>
    </w:p>
    <w:p w14:paraId="4485A8B6" w14:textId="2E811450" w:rsidR="00EE1D9A" w:rsidRDefault="00EE1D9A" w:rsidP="00676B03">
      <w:pPr>
        <w:pStyle w:val="ListParagraph"/>
        <w:numPr>
          <w:ilvl w:val="0"/>
          <w:numId w:val="1"/>
        </w:numPr>
        <w:jc w:val="both"/>
      </w:pPr>
      <w:r>
        <w:t>Boundary/validity check uses the wrong addres</w:t>
      </w:r>
      <w:r w:rsidR="002126E5">
        <w:t>s</w:t>
      </w:r>
      <w:r>
        <w:t xml:space="preserve">: </w:t>
      </w:r>
      <w:proofErr w:type="spellStart"/>
      <w:r>
        <w:t>write_boundary_cross</w:t>
      </w:r>
      <w:proofErr w:type="spellEnd"/>
      <w:r>
        <w:t xml:space="preserve"> &amp; </w:t>
      </w:r>
      <w:proofErr w:type="spellStart"/>
      <w:r>
        <w:t>read_boundary_cross</w:t>
      </w:r>
      <w:proofErr w:type="spellEnd"/>
      <w:r>
        <w:t xml:space="preserve"> </w:t>
      </w:r>
      <w:proofErr w:type="gramStart"/>
      <w:r>
        <w:t>are</w:t>
      </w:r>
      <w:proofErr w:type="gramEnd"/>
      <w:r>
        <w:t xml:space="preserve"> </w:t>
      </w:r>
      <w:r w:rsidR="00FC60CE">
        <w:t xml:space="preserve">not evaluated once from the burst’s start address but instead </w:t>
      </w:r>
      <w:r>
        <w:t xml:space="preserve">recomputed every cycle from the current, already-incremented </w:t>
      </w:r>
      <w:proofErr w:type="spellStart"/>
      <w:r>
        <w:t>write_addr</w:t>
      </w:r>
      <w:proofErr w:type="spellEnd"/>
      <w:r>
        <w:t>/</w:t>
      </w:r>
      <w:proofErr w:type="spellStart"/>
      <w:r>
        <w:t>read_addr</w:t>
      </w:r>
      <w:proofErr w:type="spellEnd"/>
      <w:r>
        <w:t xml:space="preserve"> combined with the full original burst length</w:t>
      </w:r>
      <w:r w:rsidR="00FC60CE">
        <w:t>.</w:t>
      </w:r>
      <w:r>
        <w:t xml:space="preserve"> </w:t>
      </w:r>
      <w:r w:rsidR="00FC60CE">
        <w:t>This induces double-counts and SLVERR, and c</w:t>
      </w:r>
      <w:r>
        <w:t>auses BRESP MISMATCH</w:t>
      </w:r>
      <w:r w:rsidR="00FC60CE">
        <w:t>.</w:t>
      </w:r>
    </w:p>
    <w:p w14:paraId="3B007AF1" w14:textId="7EDB9F36" w:rsidR="002B73DF" w:rsidRPr="001F4896" w:rsidRDefault="00EE1D9A" w:rsidP="00676B03">
      <w:pPr>
        <w:pStyle w:val="ListParagraph"/>
        <w:numPr>
          <w:ilvl w:val="0"/>
          <w:numId w:val="1"/>
        </w:numPr>
        <w:jc w:val="both"/>
      </w:pPr>
      <w:r>
        <w:t>Missing address-alignment check</w:t>
      </w:r>
      <w:r w:rsidR="007E5219">
        <w:t xml:space="preserve">: axi4.v </w:t>
      </w:r>
      <w:r>
        <w:t>never checks AWADDR/ARADDR against AWSIZE/ARSIZE. Causes</w:t>
      </w:r>
      <w:r w:rsidR="00F92949">
        <w:t xml:space="preserve"> </w:t>
      </w:r>
      <w:r>
        <w:t>mismatches on writes.</w:t>
      </w:r>
    </w:p>
    <w:p w14:paraId="04A259AA" w14:textId="77777777" w:rsidR="000E3C74" w:rsidRPr="00DD17F6" w:rsidRDefault="000E3C74" w:rsidP="00DD17F6"/>
    <w:p w14:paraId="0D8AF730" w14:textId="4C7033C6" w:rsidR="00DD17F6" w:rsidRDefault="00DD17F6">
      <w:r>
        <w:br w:type="page"/>
      </w:r>
    </w:p>
    <w:p w14:paraId="2F8591A0" w14:textId="59AEFD08" w:rsidR="00DD17F6" w:rsidRDefault="00DD17F6" w:rsidP="00DD17F6">
      <w:pPr>
        <w:pStyle w:val="Heading1"/>
      </w:pPr>
      <w:bookmarkStart w:id="3" w:name="_Toc237916449"/>
      <w:r>
        <w:lastRenderedPageBreak/>
        <w:t>Coverage</w:t>
      </w:r>
      <w:bookmarkEnd w:id="3"/>
    </w:p>
    <w:p w14:paraId="1B401B98" w14:textId="0150971E" w:rsidR="003B2247" w:rsidRDefault="003B2247" w:rsidP="003B2247">
      <w:pPr>
        <w:pStyle w:val="Heading2"/>
      </w:pPr>
      <w:bookmarkStart w:id="4" w:name="_Toc237916450"/>
      <w:r>
        <w:t>Illegal and Ignored Bins</w:t>
      </w:r>
      <w:bookmarkEnd w:id="4"/>
    </w:p>
    <w:p w14:paraId="20542A90" w14:textId="33959360" w:rsidR="003B2247" w:rsidRDefault="003B2247" w:rsidP="00236534">
      <w:pPr>
        <w:pStyle w:val="ListParagraph"/>
        <w:numPr>
          <w:ilvl w:val="0"/>
          <w:numId w:val="3"/>
        </w:numPr>
        <w:jc w:val="both"/>
      </w:pPr>
      <w:proofErr w:type="spellStart"/>
      <w:r>
        <w:t>cp_</w:t>
      </w:r>
      <w:proofErr w:type="gramStart"/>
      <w:r>
        <w:t>size.wrong</w:t>
      </w:r>
      <w:proofErr w:type="gramEnd"/>
      <w:r>
        <w:t>_read_size</w:t>
      </w:r>
      <w:proofErr w:type="spellEnd"/>
      <w:r>
        <w:t xml:space="preserve"> (illegal)</w:t>
      </w:r>
      <w:r>
        <w:t xml:space="preserve">: </w:t>
      </w:r>
      <w:r>
        <w:t xml:space="preserve">Any </w:t>
      </w:r>
      <w:proofErr w:type="spellStart"/>
      <w:r>
        <w:t>arsize</w:t>
      </w:r>
      <w:proofErr w:type="spellEnd"/>
      <w:r>
        <w:t xml:space="preserve"> other than word (3'd2). DUT only supports 32-bit transfers, so this size is never legally driven.</w:t>
      </w:r>
    </w:p>
    <w:p w14:paraId="6AC69EF4" w14:textId="03A9B2BE" w:rsidR="003B2247" w:rsidRDefault="003B2247" w:rsidP="00236534">
      <w:pPr>
        <w:pStyle w:val="ListParagraph"/>
        <w:numPr>
          <w:ilvl w:val="0"/>
          <w:numId w:val="3"/>
        </w:numPr>
        <w:jc w:val="both"/>
      </w:pPr>
      <w:proofErr w:type="spellStart"/>
      <w:r>
        <w:t>cp_</w:t>
      </w:r>
      <w:proofErr w:type="gramStart"/>
      <w:r>
        <w:t>response.unreachable</w:t>
      </w:r>
      <w:proofErr w:type="spellEnd"/>
      <w:proofErr w:type="gramEnd"/>
      <w:r>
        <w:t xml:space="preserve"> (illegal)</w:t>
      </w:r>
      <w:r>
        <w:t>:</w:t>
      </w:r>
      <w:r>
        <w:t xml:space="preserve"> RRESP codes 2'b01/2'b11 (reserved AXI encodings). Never architecturally producible by this DUT.</w:t>
      </w:r>
    </w:p>
    <w:p w14:paraId="311B3A52" w14:textId="0B0D4C25" w:rsidR="003B2247" w:rsidRDefault="003B2247" w:rsidP="00236534">
      <w:pPr>
        <w:pStyle w:val="ListParagraph"/>
        <w:numPr>
          <w:ilvl w:val="0"/>
          <w:numId w:val="3"/>
        </w:numPr>
        <w:jc w:val="both"/>
      </w:pPr>
      <w:proofErr w:type="spellStart"/>
      <w:r>
        <w:t>valid_x_</w:t>
      </w:r>
      <w:proofErr w:type="gramStart"/>
      <w:r>
        <w:t>addr.valid</w:t>
      </w:r>
      <w:proofErr w:type="gramEnd"/>
      <w:r>
        <w:t>_out_of_mem</w:t>
      </w:r>
      <w:proofErr w:type="spellEnd"/>
      <w:r>
        <w:t xml:space="preserve"> (ignore)</w:t>
      </w:r>
      <w:r>
        <w:t>:</w:t>
      </w:r>
      <w:r>
        <w:t xml:space="preserve"> Valid burst crossed with out-of-memory address region. Contradiction: an out-of-mem address makes the burst invalid by definition.</w:t>
      </w:r>
    </w:p>
    <w:p w14:paraId="18E27EBF" w14:textId="56359633" w:rsidR="003B2247" w:rsidRDefault="003B2247" w:rsidP="00236534">
      <w:pPr>
        <w:pStyle w:val="ListParagraph"/>
        <w:numPr>
          <w:ilvl w:val="0"/>
          <w:numId w:val="3"/>
        </w:numPr>
        <w:jc w:val="both"/>
      </w:pPr>
      <w:proofErr w:type="spellStart"/>
      <w:r>
        <w:t>valid_x_</w:t>
      </w:r>
      <w:proofErr w:type="gramStart"/>
      <w:r>
        <w:t>size.valid</w:t>
      </w:r>
      <w:proofErr w:type="gramEnd"/>
      <w:r>
        <w:t>_nonword</w:t>
      </w:r>
      <w:proofErr w:type="spellEnd"/>
      <w:r>
        <w:t xml:space="preserve"> (ignore)</w:t>
      </w:r>
      <w:r>
        <w:t>:</w:t>
      </w:r>
      <w:r>
        <w:t xml:space="preserve"> Valid burst crossed with non-word </w:t>
      </w:r>
      <w:proofErr w:type="spellStart"/>
      <w:r>
        <w:t>arsize</w:t>
      </w:r>
      <w:proofErr w:type="spellEnd"/>
      <w:r>
        <w:t>. Contradiction: non-word size always fails validity.</w:t>
      </w:r>
    </w:p>
    <w:p w14:paraId="5F515B48" w14:textId="29364F9C" w:rsidR="003B2247" w:rsidRDefault="003B2247" w:rsidP="00236534">
      <w:pPr>
        <w:pStyle w:val="ListParagraph"/>
        <w:numPr>
          <w:ilvl w:val="0"/>
          <w:numId w:val="3"/>
        </w:numPr>
        <w:jc w:val="both"/>
      </w:pPr>
      <w:proofErr w:type="spellStart"/>
      <w:r>
        <w:t>valid_x_</w:t>
      </w:r>
      <w:proofErr w:type="gramStart"/>
      <w:r>
        <w:t>resp.valid</w:t>
      </w:r>
      <w:proofErr w:type="gramEnd"/>
      <w:r>
        <w:t>_slverr</w:t>
      </w:r>
      <w:proofErr w:type="spellEnd"/>
      <w:r>
        <w:t xml:space="preserve"> (ignore)</w:t>
      </w:r>
      <w:r>
        <w:t>:</w:t>
      </w:r>
      <w:r>
        <w:t xml:space="preserve"> Valid burst crossed with SLVERR response. Contradiction: valid bursts always return OKAY.</w:t>
      </w:r>
    </w:p>
    <w:p w14:paraId="43B113CA" w14:textId="3C585236" w:rsidR="003B2247" w:rsidRDefault="003B2247" w:rsidP="00236534">
      <w:pPr>
        <w:pStyle w:val="ListParagraph"/>
        <w:numPr>
          <w:ilvl w:val="0"/>
          <w:numId w:val="3"/>
        </w:numPr>
        <w:jc w:val="both"/>
      </w:pPr>
      <w:proofErr w:type="spellStart"/>
      <w:r>
        <w:t>valid_x_</w:t>
      </w:r>
      <w:proofErr w:type="gramStart"/>
      <w:r>
        <w:t>align.valid</w:t>
      </w:r>
      <w:proofErr w:type="gramEnd"/>
      <w:r>
        <w:t>_unaligned</w:t>
      </w:r>
      <w:proofErr w:type="spellEnd"/>
      <w:r>
        <w:t xml:space="preserve"> (ignore)</w:t>
      </w:r>
      <w:r>
        <w:t>:</w:t>
      </w:r>
      <w:r>
        <w:t xml:space="preserve"> Valid burst crossed with unaligned address. Contradiction: alignment is a validity precondition.</w:t>
      </w:r>
    </w:p>
    <w:p w14:paraId="6C51E26E" w14:textId="50FACDD5" w:rsidR="003B2247" w:rsidRDefault="003B2247" w:rsidP="00236534">
      <w:pPr>
        <w:pStyle w:val="ListParagraph"/>
        <w:numPr>
          <w:ilvl w:val="0"/>
          <w:numId w:val="3"/>
        </w:numPr>
        <w:jc w:val="both"/>
      </w:pPr>
      <w:proofErr w:type="spellStart"/>
      <w:r>
        <w:t>size_x_</w:t>
      </w:r>
      <w:proofErr w:type="gramStart"/>
      <w:r>
        <w:t>resp.nonword</w:t>
      </w:r>
      <w:proofErr w:type="gramEnd"/>
      <w:r>
        <w:t>_okay</w:t>
      </w:r>
      <w:proofErr w:type="spellEnd"/>
      <w:r>
        <w:t xml:space="preserve"> (ignore)</w:t>
      </w:r>
      <w:r>
        <w:t>:</w:t>
      </w:r>
      <w:r>
        <w:t xml:space="preserve"> Non-word size crossed with OKAY response. Contradiction: only word-sized transfers can be OKAY.</w:t>
      </w:r>
    </w:p>
    <w:p w14:paraId="73279D12" w14:textId="7E83E34F" w:rsidR="003B2247" w:rsidRDefault="003B2247" w:rsidP="00236534">
      <w:pPr>
        <w:pStyle w:val="Heading2"/>
        <w:jc w:val="both"/>
      </w:pPr>
      <w:bookmarkStart w:id="5" w:name="_Toc237916451"/>
      <w:r>
        <w:t>Write Coverage (axi4_write_coverage.sv)</w:t>
      </w:r>
      <w:bookmarkEnd w:id="5"/>
    </w:p>
    <w:p w14:paraId="0FA86138" w14:textId="50060596" w:rsidR="003B2247" w:rsidRDefault="003B2247" w:rsidP="00236534">
      <w:pPr>
        <w:pStyle w:val="ListParagraph"/>
        <w:numPr>
          <w:ilvl w:val="0"/>
          <w:numId w:val="3"/>
        </w:numPr>
        <w:jc w:val="both"/>
      </w:pPr>
      <w:proofErr w:type="spellStart"/>
      <w:r>
        <w:t>cp_</w:t>
      </w:r>
      <w:proofErr w:type="gramStart"/>
      <w:r>
        <w:t>awsize.wrong</w:t>
      </w:r>
      <w:proofErr w:type="gramEnd"/>
      <w:r>
        <w:t>_write_size</w:t>
      </w:r>
      <w:proofErr w:type="spellEnd"/>
      <w:r>
        <w:t xml:space="preserve"> (illegal)</w:t>
      </w:r>
      <w:r>
        <w:t>:</w:t>
      </w:r>
      <w:r>
        <w:t xml:space="preserve"> Any </w:t>
      </w:r>
      <w:proofErr w:type="spellStart"/>
      <w:r>
        <w:t>awsize</w:t>
      </w:r>
      <w:proofErr w:type="spellEnd"/>
      <w:r>
        <w:t xml:space="preserve"> other than word (3'd2). Same rationale as read: DUT is 32-bit-only.</w:t>
      </w:r>
    </w:p>
    <w:p w14:paraId="0FCB4E8A" w14:textId="367603B1" w:rsidR="003B2247" w:rsidRDefault="003B2247" w:rsidP="00236534">
      <w:pPr>
        <w:pStyle w:val="ListParagraph"/>
        <w:numPr>
          <w:ilvl w:val="0"/>
          <w:numId w:val="3"/>
        </w:numPr>
        <w:jc w:val="both"/>
      </w:pPr>
      <w:proofErr w:type="spellStart"/>
      <w:r>
        <w:t>cp_</w:t>
      </w:r>
      <w:proofErr w:type="gramStart"/>
      <w:r>
        <w:t>bresp.unreachable</w:t>
      </w:r>
      <w:proofErr w:type="spellEnd"/>
      <w:proofErr w:type="gramEnd"/>
      <w:r>
        <w:t xml:space="preserve"> (illegal)</w:t>
      </w:r>
      <w:r>
        <w:t>:</w:t>
      </w:r>
      <w:r>
        <w:t xml:space="preserve"> BRESP codes 2'b01/2'b11. Reserved encodings the DUT never issues.</w:t>
      </w:r>
    </w:p>
    <w:p w14:paraId="1B3714FA" w14:textId="6D3257C5" w:rsidR="003B2247" w:rsidRDefault="003B2247" w:rsidP="00236534">
      <w:pPr>
        <w:pStyle w:val="ListParagraph"/>
        <w:numPr>
          <w:ilvl w:val="0"/>
          <w:numId w:val="3"/>
        </w:numPr>
        <w:jc w:val="both"/>
      </w:pPr>
      <w:proofErr w:type="spellStart"/>
      <w:r>
        <w:t>cx_mode_bresp.out_of_range_okay</w:t>
      </w:r>
      <w:proofErr w:type="spellEnd"/>
      <w:r>
        <w:t xml:space="preserve"> (ignore)</w:t>
      </w:r>
      <w:r>
        <w:t>:</w:t>
      </w:r>
      <w:r>
        <w:t xml:space="preserve"> Out-of-range address crossed with OKAY. Contradiction: out-of-range addresses always yield SLVERR.</w:t>
      </w:r>
    </w:p>
    <w:p w14:paraId="647035AF" w14:textId="16A393C5" w:rsidR="003B2247" w:rsidRDefault="003B2247" w:rsidP="00236534">
      <w:pPr>
        <w:pStyle w:val="ListParagraph"/>
        <w:numPr>
          <w:ilvl w:val="0"/>
          <w:numId w:val="3"/>
        </w:numPr>
        <w:jc w:val="both"/>
      </w:pPr>
      <w:proofErr w:type="spellStart"/>
      <w:r>
        <w:t>cx_mode_</w:t>
      </w:r>
      <w:proofErr w:type="gramStart"/>
      <w:r>
        <w:t>bresp.unaligned</w:t>
      </w:r>
      <w:proofErr w:type="gramEnd"/>
      <w:r>
        <w:t>_okay</w:t>
      </w:r>
      <w:proofErr w:type="spellEnd"/>
      <w:r>
        <w:t xml:space="preserve"> (ignore)</w:t>
      </w:r>
      <w:r>
        <w:t>:</w:t>
      </w:r>
      <w:r>
        <w:t xml:space="preserve"> Unaligned address crossed with OKAY. Contradiction: unaligned writes always yield SLVERR.</w:t>
      </w:r>
    </w:p>
    <w:p w14:paraId="03A314F3" w14:textId="73AE44BA" w:rsidR="003B2247" w:rsidRDefault="003B2247" w:rsidP="00236534">
      <w:pPr>
        <w:pStyle w:val="ListParagraph"/>
        <w:numPr>
          <w:ilvl w:val="0"/>
          <w:numId w:val="3"/>
        </w:numPr>
        <w:jc w:val="both"/>
      </w:pPr>
      <w:proofErr w:type="spellStart"/>
      <w:r>
        <w:t>cx_size_</w:t>
      </w:r>
      <w:proofErr w:type="gramStart"/>
      <w:r>
        <w:t>bresp.subword</w:t>
      </w:r>
      <w:proofErr w:type="gramEnd"/>
      <w:r>
        <w:t>_okay</w:t>
      </w:r>
      <w:proofErr w:type="spellEnd"/>
      <w:r>
        <w:t xml:space="preserve"> (ignore)</w:t>
      </w:r>
      <w:r>
        <w:t>:</w:t>
      </w:r>
      <w:r>
        <w:t xml:space="preserve"> Non-word </w:t>
      </w:r>
      <w:proofErr w:type="spellStart"/>
      <w:r>
        <w:t>awsize</w:t>
      </w:r>
      <w:proofErr w:type="spellEnd"/>
      <w:r>
        <w:t xml:space="preserve"> crossed with OKAY. Contradiction: only word size can produce OKAY.</w:t>
      </w:r>
    </w:p>
    <w:p w14:paraId="77A2D8D1" w14:textId="6E9463D8" w:rsidR="00236534" w:rsidRPr="003B2247" w:rsidRDefault="003B2247" w:rsidP="00D30526">
      <w:pPr>
        <w:pStyle w:val="ListParagraph"/>
        <w:numPr>
          <w:ilvl w:val="0"/>
          <w:numId w:val="3"/>
        </w:numPr>
        <w:jc w:val="both"/>
      </w:pPr>
      <w:proofErr w:type="spellStart"/>
      <w:r>
        <w:t>cx_size_</w:t>
      </w:r>
      <w:proofErr w:type="gramStart"/>
      <w:r>
        <w:t>bresp.oversize</w:t>
      </w:r>
      <w:proofErr w:type="gramEnd"/>
      <w:r>
        <w:t>_okay</w:t>
      </w:r>
      <w:proofErr w:type="spellEnd"/>
      <w:r>
        <w:t xml:space="preserve"> (ignore)</w:t>
      </w:r>
      <w:r>
        <w:t>:</w:t>
      </w:r>
      <w:r>
        <w:t xml:space="preserve"> Same expression as </w:t>
      </w:r>
      <w:proofErr w:type="spellStart"/>
      <w:r>
        <w:t>subword_okay</w:t>
      </w:r>
      <w:proofErr w:type="spellEnd"/>
      <w:r>
        <w:t xml:space="preserve"> (!</w:t>
      </w:r>
      <w:proofErr w:type="spellStart"/>
      <w:r>
        <w:t>binsof</w:t>
      </w:r>
      <w:proofErr w:type="spellEnd"/>
      <w:r>
        <w:t>(</w:t>
      </w:r>
      <w:proofErr w:type="spellStart"/>
      <w:r>
        <w:t>cp_awsize.word_size</w:t>
      </w:r>
      <w:proofErr w:type="spellEnd"/>
      <w:r>
        <w:t xml:space="preserve">) &amp;&amp; </w:t>
      </w:r>
      <w:proofErr w:type="spellStart"/>
      <w:r>
        <w:t>binsof</w:t>
      </w:r>
      <w:proofErr w:type="spellEnd"/>
      <w:r>
        <w:t>(</w:t>
      </w:r>
      <w:proofErr w:type="spellStart"/>
      <w:r>
        <w:t>cp_bresp.okay</w:t>
      </w:r>
      <w:proofErr w:type="spellEnd"/>
      <w:r>
        <w:t>)), so this bin is redundant</w:t>
      </w:r>
      <w:r>
        <w:t>:</w:t>
      </w:r>
      <w:r>
        <w:t xml:space="preserve"> flagging it since it doesn't add coverage exclusion beyond the previous line</w:t>
      </w:r>
      <w:r w:rsidR="00E34CAD">
        <w:t>.</w:t>
      </w:r>
    </w:p>
    <w:p w14:paraId="7F831487" w14:textId="4521BD77" w:rsidR="00730744" w:rsidRDefault="00730744" w:rsidP="00730744">
      <w:pPr>
        <w:pStyle w:val="Heading2"/>
      </w:pPr>
      <w:bookmarkStart w:id="6" w:name="_Toc237916452"/>
      <w:r>
        <w:lastRenderedPageBreak/>
        <w:t>Summary &amp; Justification</w:t>
      </w:r>
      <w:bookmarkEnd w:id="6"/>
    </w:p>
    <w:p w14:paraId="44C89089" w14:textId="77777777" w:rsidR="00765E68" w:rsidRDefault="00765E68" w:rsidP="00676F95">
      <w:pPr>
        <w:jc w:val="both"/>
      </w:pPr>
      <w:r>
        <w:t>Branch coverage: 81.68%. Uncovered branches map to defensive/unreachable paths</w:t>
      </w:r>
      <w:r>
        <w:t xml:space="preserve">: </w:t>
      </w:r>
    </w:p>
    <w:p w14:paraId="1B6951CC" w14:textId="7DFC9D06" w:rsidR="00765E68" w:rsidRDefault="00765E68" w:rsidP="00676F95">
      <w:pPr>
        <w:pStyle w:val="ListParagraph"/>
        <w:numPr>
          <w:ilvl w:val="0"/>
          <w:numId w:val="4"/>
        </w:numPr>
        <w:jc w:val="both"/>
      </w:pPr>
      <w:r>
        <w:t>T</w:t>
      </w:r>
      <w:r>
        <w:t xml:space="preserve">he memory's else-read branch at mem_addr-1 with </w:t>
      </w:r>
      <w:proofErr w:type="spellStart"/>
      <w:r>
        <w:t>mem_we</w:t>
      </w:r>
      <w:proofErr w:type="spellEnd"/>
      <w:r>
        <w:t xml:space="preserve"> </w:t>
      </w:r>
      <w:proofErr w:type="spellStart"/>
      <w:r>
        <w:t>deasserted</w:t>
      </w:r>
      <w:proofErr w:type="spellEnd"/>
      <w:r>
        <w:t xml:space="preserve"> during reset overlap</w:t>
      </w:r>
      <w:r>
        <w:t>.</w:t>
      </w:r>
    </w:p>
    <w:p w14:paraId="6E356078" w14:textId="14E6E7CA" w:rsidR="00765E68" w:rsidRDefault="00765E68" w:rsidP="00676F95">
      <w:pPr>
        <w:pStyle w:val="ListParagraph"/>
        <w:numPr>
          <w:ilvl w:val="0"/>
          <w:numId w:val="4"/>
        </w:numPr>
        <w:jc w:val="both"/>
      </w:pPr>
      <w:r>
        <w:t>T</w:t>
      </w:r>
      <w:r>
        <w:t>he axi4 FSM's default case arms which are structurally unreachable since the state register never takes an undefined value</w:t>
      </w:r>
      <w:r>
        <w:t>.</w:t>
      </w:r>
    </w:p>
    <w:p w14:paraId="02C2C7FB" w14:textId="3813E498" w:rsidR="00765E68" w:rsidRDefault="00765E68" w:rsidP="00676F95">
      <w:pPr>
        <w:pStyle w:val="ListParagraph"/>
        <w:numPr>
          <w:ilvl w:val="0"/>
          <w:numId w:val="4"/>
        </w:numPr>
        <w:jc w:val="both"/>
      </w:pPr>
      <w:r>
        <w:t xml:space="preserve">Additional misses come from </w:t>
      </w:r>
      <w:proofErr w:type="spellStart"/>
      <w:r>
        <w:t>read_monitor</w:t>
      </w:r>
      <w:proofErr w:type="spellEnd"/>
      <w:r>
        <w:t>/</w:t>
      </w:r>
      <w:proofErr w:type="spellStart"/>
      <w:r>
        <w:t>read_driver</w:t>
      </w:r>
      <w:proofErr w:type="spellEnd"/>
      <w:r>
        <w:t xml:space="preserve"> null-mailbox check branches, which never evaluate true in a correctly wired testbench.</w:t>
      </w:r>
    </w:p>
    <w:p w14:paraId="65DB8BEB" w14:textId="20C873FF" w:rsidR="00765E68" w:rsidRDefault="00765E68" w:rsidP="00676F95">
      <w:pPr>
        <w:ind w:firstLine="720"/>
        <w:jc w:val="both"/>
      </w:pPr>
      <w:r>
        <w:t>Condition coverage: 50.00%. The uncovered input terms are handshake conditions where one signal never independently varies against the other</w:t>
      </w:r>
      <w:r>
        <w:t xml:space="preserve">; </w:t>
      </w:r>
      <w:r>
        <w:t>e.g.</w:t>
      </w:r>
      <w:r w:rsidR="000F189B">
        <w:t>,</w:t>
      </w:r>
      <w:r>
        <w:t xml:space="preserve"> AWREADY never sampled 0 while AWVALID is 1, and WVALID/WREADY never both 0 simultaneously in the required combination</w:t>
      </w:r>
      <w:r w:rsidR="000F189B">
        <w:t xml:space="preserve">; </w:t>
      </w:r>
      <w:proofErr w:type="gramStart"/>
      <w:r>
        <w:t>plus</w:t>
      </w:r>
      <w:proofErr w:type="gramEnd"/>
      <w:r>
        <w:t xml:space="preserve"> null-handle checks (driver2gen_mbx == null) that are always false by construction and therefore never hit their true branch.</w:t>
      </w:r>
    </w:p>
    <w:p w14:paraId="66C726F5" w14:textId="77777777" w:rsidR="00765E68" w:rsidRDefault="00765E68" w:rsidP="00676F95">
      <w:pPr>
        <w:ind w:firstLine="720"/>
        <w:jc w:val="both"/>
      </w:pPr>
      <w:r>
        <w:t>Statement coverage: 93.35%. Missing statements are inside the same unreachable default case arms and null-guard fatal calls covered above; these are defensive code paths that only execute on structurally invalid FSM states or broken mailbox wiring, neither of which occurs in a passing run.</w:t>
      </w:r>
    </w:p>
    <w:p w14:paraId="6FAAE014" w14:textId="01A97B69" w:rsidR="00765E68" w:rsidRDefault="00765E68" w:rsidP="00676F95">
      <w:pPr>
        <w:ind w:firstLine="720"/>
        <w:jc w:val="both"/>
      </w:pPr>
      <w:r>
        <w:t>Toggle coverage: 61.46%. Many bits never toggle because the DUT is constrained to word-only transfers (AWSIZE/ARSIZE fixed at 3'd2)</w:t>
      </w:r>
      <w:r w:rsidR="00E47EBE">
        <w:t xml:space="preserve"> as per spec</w:t>
      </w:r>
      <w:r>
        <w:t>, so unused size encodings and their downstream signals (</w:t>
      </w:r>
      <w:proofErr w:type="spellStart"/>
      <w:r>
        <w:t>write_addr_incr</w:t>
      </w:r>
      <w:proofErr w:type="spellEnd"/>
      <w:r>
        <w:t xml:space="preserve">, </w:t>
      </w:r>
      <w:proofErr w:type="spellStart"/>
      <w:r>
        <w:t>read_addr_incr</w:t>
      </w:r>
      <w:proofErr w:type="spellEnd"/>
      <w:r>
        <w:t>, write/</w:t>
      </w:r>
      <w:proofErr w:type="spellStart"/>
      <w:r>
        <w:t>read_size</w:t>
      </w:r>
      <w:proofErr w:type="spellEnd"/>
      <w:r>
        <w:t xml:space="preserve"> bits) never activate; RDATA/RRESP/BRESP low-order bits also stay static since only OKAY/SLVERR values ever appear.</w:t>
      </w:r>
    </w:p>
    <w:p w14:paraId="44D0D630" w14:textId="51A4E355" w:rsidR="00765E68" w:rsidRDefault="00765E68" w:rsidP="00676F95">
      <w:pPr>
        <w:ind w:firstLine="720"/>
        <w:jc w:val="both"/>
      </w:pPr>
      <w:r>
        <w:t>Expression/toggle-enable coverage: 72.72%. The read scoreboard's address/</w:t>
      </w:r>
      <w:proofErr w:type="spellStart"/>
      <w:r>
        <w:t>len</w:t>
      </w:r>
      <w:proofErr w:type="spellEnd"/>
      <w:r>
        <w:t>/size equality expression shows 0% because expected and actual transactions always matched in this run</w:t>
      </w:r>
      <w:r w:rsidR="00E47EBE">
        <w:t>. T</w:t>
      </w:r>
      <w:r>
        <w:t>he false-term side of each equality was never exercised, meaning no data-mismatch scenario was driven.</w:t>
      </w:r>
    </w:p>
    <w:p w14:paraId="4D5BBEEB" w14:textId="2A993E47" w:rsidR="00765E68" w:rsidRDefault="00765E68" w:rsidP="00676F95">
      <w:pPr>
        <w:ind w:firstLine="720"/>
        <w:jc w:val="both"/>
      </w:pPr>
      <w:r>
        <w:t>Assertion coverage: 75.00%. Zero-pass assertions (</w:t>
      </w:r>
      <w:proofErr w:type="spellStart"/>
      <w:r>
        <w:t>a_read_address_stable</w:t>
      </w:r>
      <w:proofErr w:type="spellEnd"/>
      <w:r>
        <w:t xml:space="preserve">, </w:t>
      </w:r>
      <w:proofErr w:type="spellStart"/>
      <w:r>
        <w:t>a_aw</w:t>
      </w:r>
      <w:proofErr w:type="spellEnd"/>
      <w:r>
        <w:t>/</w:t>
      </w:r>
      <w:proofErr w:type="spellStart"/>
      <w:r>
        <w:t>ar_payload_stable</w:t>
      </w:r>
      <w:proofErr w:type="spellEnd"/>
      <w:r>
        <w:t xml:space="preserve">) never fire because their antecedent requires a VALID-asserted-but-not-yet-READY stall cycle on the address channel, </w:t>
      </w:r>
      <w:r w:rsidR="00E56C65">
        <w:t>but</w:t>
      </w:r>
      <w:r>
        <w:t xml:space="preserve"> the current </w:t>
      </w:r>
      <w:r>
        <w:lastRenderedPageBreak/>
        <w:t>driver/DUT timing always completes that handshake within a single cycle, so the stall condition is never generated.</w:t>
      </w:r>
    </w:p>
    <w:p w14:paraId="391E62AF" w14:textId="4F4C9224" w:rsidR="00765E68" w:rsidRDefault="00765E68" w:rsidP="00676F95">
      <w:pPr>
        <w:ind w:firstLine="720"/>
        <w:jc w:val="both"/>
      </w:pPr>
      <w:r>
        <w:t xml:space="preserve">FSM coverage: 85.00% (states 100%, transitions 70-75%). The uncovered transitions (W_ADDR-&gt;W_IDLE, W_DATA-&gt;W_IDLE, R_ADDR-&gt;R_IDLE) represent a burst returning to IDLE mid-transaction; these aren't reachable through the FSM's coded behavior since </w:t>
      </w:r>
      <w:r w:rsidR="00676F95">
        <w:t xml:space="preserve">a limitation exists where </w:t>
      </w:r>
      <w:r>
        <w:t>no test currently interrupts a burst via reset or error abort mid-flight.</w:t>
      </w:r>
    </w:p>
    <w:p w14:paraId="62A67492" w14:textId="77777777" w:rsidR="00996370" w:rsidRDefault="00996370" w:rsidP="00996370">
      <w:pPr>
        <w:pStyle w:val="Heading2"/>
      </w:pPr>
      <w:bookmarkStart w:id="7" w:name="_Toc237916453"/>
      <w:proofErr w:type="spellStart"/>
      <w:r>
        <w:t>QuestaSim’s</w:t>
      </w:r>
      <w:proofErr w:type="spellEnd"/>
      <w:r>
        <w:t xml:space="preserve"> </w:t>
      </w:r>
      <w:proofErr w:type="spellStart"/>
      <w:r>
        <w:t>Covergroup</w:t>
      </w:r>
      <w:bookmarkEnd w:id="7"/>
      <w:proofErr w:type="spellEnd"/>
    </w:p>
    <w:p w14:paraId="0B0E81C5" w14:textId="77777777" w:rsidR="00996370" w:rsidRDefault="00996370" w:rsidP="008957C9">
      <w:r>
        <w:rPr>
          <w:noProof/>
        </w:rPr>
        <w:drawing>
          <wp:inline distT="0" distB="0" distL="0" distR="0" wp14:anchorId="29D859CD" wp14:editId="59E1105D">
            <wp:extent cx="5943600" cy="727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27710"/>
                    </a:xfrm>
                    <a:prstGeom prst="rect">
                      <a:avLst/>
                    </a:prstGeom>
                  </pic:spPr>
                </pic:pic>
              </a:graphicData>
            </a:graphic>
          </wp:inline>
        </w:drawing>
      </w:r>
    </w:p>
    <w:p w14:paraId="34802F2E" w14:textId="77777777" w:rsidR="00996370" w:rsidRDefault="00996370" w:rsidP="00996370">
      <w:pPr>
        <w:pStyle w:val="Heading2"/>
      </w:pPr>
    </w:p>
    <w:p w14:paraId="3E0EAF22" w14:textId="620ADB75" w:rsidR="00DD17F6" w:rsidRDefault="00DD17F6" w:rsidP="00DD17F6">
      <w:pPr>
        <w:pStyle w:val="Heading1"/>
      </w:pPr>
      <w:bookmarkStart w:id="8" w:name="_Toc237916454"/>
      <w:r>
        <w:t>Do File</w:t>
      </w:r>
      <w:bookmarkEnd w:id="8"/>
    </w:p>
    <w:p w14:paraId="5F681AA6" w14:textId="2B1FA795" w:rsidR="00DD17F6" w:rsidRDefault="00966527" w:rsidP="00D4560A">
      <w:pPr>
        <w:jc w:val="both"/>
      </w:pPr>
      <w:r>
        <w:t>The run.do file is AI-generated to help with report organization, that is having a separate file housing each kind of coverage</w:t>
      </w:r>
    </w:p>
    <w:p w14:paraId="06ECFB45" w14:textId="6CE290CD" w:rsidR="00DD17F6" w:rsidRPr="00DD17F6" w:rsidRDefault="00DD17F6" w:rsidP="00D62BCF"/>
    <w:sectPr w:rsidR="00DD17F6" w:rsidRPr="00DD17F6" w:rsidSect="00144069">
      <w:footerReference w:type="default" r:id="rId1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2C83E" w14:textId="77777777" w:rsidR="00720E45" w:rsidRDefault="00720E45" w:rsidP="00144069">
      <w:pPr>
        <w:spacing w:after="0" w:line="240" w:lineRule="auto"/>
      </w:pPr>
      <w:r>
        <w:separator/>
      </w:r>
    </w:p>
  </w:endnote>
  <w:endnote w:type="continuationSeparator" w:id="0">
    <w:p w14:paraId="3B4BA242" w14:textId="77777777" w:rsidR="00720E45" w:rsidRDefault="00720E45" w:rsidP="0014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6101"/>
      <w:docPartObj>
        <w:docPartGallery w:val="Page Numbers (Bottom of Page)"/>
        <w:docPartUnique/>
      </w:docPartObj>
    </w:sdtPr>
    <w:sdtEndPr>
      <w:rPr>
        <w:noProof/>
      </w:rPr>
    </w:sdtEndPr>
    <w:sdtContent>
      <w:p w14:paraId="4AA0D383" w14:textId="77777777" w:rsidR="00144069" w:rsidRDefault="001440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DF188B" w14:textId="77777777" w:rsidR="00144069" w:rsidRDefault="00144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5205134"/>
      <w:docPartObj>
        <w:docPartGallery w:val="Page Numbers (Bottom of Page)"/>
        <w:docPartUnique/>
      </w:docPartObj>
    </w:sdtPr>
    <w:sdtContent>
      <w:p w14:paraId="013531AD" w14:textId="77777777" w:rsidR="00144069" w:rsidRDefault="0014406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0BF7CFB" w14:textId="77777777" w:rsidR="00144069" w:rsidRDefault="00144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AFD6C" w14:textId="77777777" w:rsidR="00720E45" w:rsidRDefault="00720E45" w:rsidP="00144069">
      <w:pPr>
        <w:spacing w:after="0" w:line="240" w:lineRule="auto"/>
      </w:pPr>
      <w:r>
        <w:separator/>
      </w:r>
    </w:p>
  </w:footnote>
  <w:footnote w:type="continuationSeparator" w:id="0">
    <w:p w14:paraId="7011D6D8" w14:textId="77777777" w:rsidR="00720E45" w:rsidRDefault="00720E45" w:rsidP="00144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0566"/>
    <w:multiLevelType w:val="hybridMultilevel"/>
    <w:tmpl w:val="90661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BC18E5"/>
    <w:multiLevelType w:val="hybridMultilevel"/>
    <w:tmpl w:val="59E4F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333B2"/>
    <w:multiLevelType w:val="hybridMultilevel"/>
    <w:tmpl w:val="44C6C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975DD1"/>
    <w:multiLevelType w:val="hybridMultilevel"/>
    <w:tmpl w:val="B118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5159910">
    <w:abstractNumId w:val="3"/>
  </w:num>
  <w:num w:numId="2" w16cid:durableId="1524979956">
    <w:abstractNumId w:val="2"/>
  </w:num>
  <w:num w:numId="3" w16cid:durableId="1303998980">
    <w:abstractNumId w:val="1"/>
  </w:num>
  <w:num w:numId="4" w16cid:durableId="6804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9FA"/>
    <w:rsid w:val="000B0C26"/>
    <w:rsid w:val="000E3C74"/>
    <w:rsid w:val="000F189B"/>
    <w:rsid w:val="00103995"/>
    <w:rsid w:val="00144069"/>
    <w:rsid w:val="00175D6F"/>
    <w:rsid w:val="00177D48"/>
    <w:rsid w:val="00191DA5"/>
    <w:rsid w:val="001F4896"/>
    <w:rsid w:val="002126E5"/>
    <w:rsid w:val="00236534"/>
    <w:rsid w:val="0024257B"/>
    <w:rsid w:val="002B365E"/>
    <w:rsid w:val="002B73DF"/>
    <w:rsid w:val="00316A0D"/>
    <w:rsid w:val="003B2247"/>
    <w:rsid w:val="004449FA"/>
    <w:rsid w:val="0053309B"/>
    <w:rsid w:val="005823A6"/>
    <w:rsid w:val="00664877"/>
    <w:rsid w:val="00676B03"/>
    <w:rsid w:val="00676F95"/>
    <w:rsid w:val="00720E45"/>
    <w:rsid w:val="00725D79"/>
    <w:rsid w:val="00730744"/>
    <w:rsid w:val="00753D20"/>
    <w:rsid w:val="00765E68"/>
    <w:rsid w:val="007A548C"/>
    <w:rsid w:val="007E5219"/>
    <w:rsid w:val="008744F7"/>
    <w:rsid w:val="008957C9"/>
    <w:rsid w:val="00943961"/>
    <w:rsid w:val="00966527"/>
    <w:rsid w:val="00972C34"/>
    <w:rsid w:val="009879B1"/>
    <w:rsid w:val="00996370"/>
    <w:rsid w:val="009B6AA9"/>
    <w:rsid w:val="00B47117"/>
    <w:rsid w:val="00B620C0"/>
    <w:rsid w:val="00B873E9"/>
    <w:rsid w:val="00C15D1B"/>
    <w:rsid w:val="00CA5E77"/>
    <w:rsid w:val="00CC4DF7"/>
    <w:rsid w:val="00CD2A3E"/>
    <w:rsid w:val="00D03C7E"/>
    <w:rsid w:val="00D4560A"/>
    <w:rsid w:val="00D62BCF"/>
    <w:rsid w:val="00D73E78"/>
    <w:rsid w:val="00D800F9"/>
    <w:rsid w:val="00D90E00"/>
    <w:rsid w:val="00DC3321"/>
    <w:rsid w:val="00DD17F6"/>
    <w:rsid w:val="00E34CAD"/>
    <w:rsid w:val="00E47EBE"/>
    <w:rsid w:val="00E56C65"/>
    <w:rsid w:val="00E76CAA"/>
    <w:rsid w:val="00EE1D9A"/>
    <w:rsid w:val="00F126CE"/>
    <w:rsid w:val="00F24AE3"/>
    <w:rsid w:val="00F259A5"/>
    <w:rsid w:val="00F92949"/>
    <w:rsid w:val="00FA1E37"/>
    <w:rsid w:val="00FC6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DC580"/>
  <w15:chartTrackingRefBased/>
  <w15:docId w15:val="{07152B5E-1E9D-441F-9617-B5589A04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3A6"/>
    <w:rPr>
      <w:rFonts w:eastAsiaTheme="minorEastAsia" w:cstheme="minorHAnsi"/>
      <w:sz w:val="28"/>
      <w:szCs w:val="28"/>
    </w:rPr>
  </w:style>
  <w:style w:type="paragraph" w:styleId="Heading1">
    <w:name w:val="heading 1"/>
    <w:basedOn w:val="Normal"/>
    <w:next w:val="Normal"/>
    <w:link w:val="Heading1Char"/>
    <w:uiPriority w:val="9"/>
    <w:qFormat/>
    <w:rsid w:val="005823A6"/>
    <w:pPr>
      <w:keepNext/>
      <w:keepLines/>
      <w:spacing w:before="240" w:after="0"/>
      <w:outlineLvl w:val="0"/>
    </w:pPr>
    <w:rPr>
      <w:rFonts w:asciiTheme="majorHAnsi" w:eastAsiaTheme="majorEastAsia" w:hAnsiTheme="majorHAnsi" w:cstheme="majorHAnsi"/>
      <w:color w:val="AA610D" w:themeColor="accent1" w:themeShade="BF"/>
      <w:sz w:val="36"/>
      <w:szCs w:val="36"/>
    </w:rPr>
  </w:style>
  <w:style w:type="paragraph" w:styleId="Heading2">
    <w:name w:val="heading 2"/>
    <w:basedOn w:val="Normal"/>
    <w:next w:val="Normal"/>
    <w:link w:val="Heading2Char"/>
    <w:uiPriority w:val="9"/>
    <w:unhideWhenUsed/>
    <w:qFormat/>
    <w:rsid w:val="005823A6"/>
    <w:pPr>
      <w:keepNext/>
      <w:keepLines/>
      <w:spacing w:before="40" w:after="0"/>
      <w:outlineLvl w:val="1"/>
    </w:pPr>
    <w:rPr>
      <w:rFonts w:asciiTheme="majorHAnsi" w:eastAsiaTheme="majorEastAsia" w:hAnsiTheme="majorHAnsi" w:cstheme="majorHAnsi"/>
      <w:color w:val="AA610D" w:themeColor="accent1" w:themeShade="BF"/>
      <w:sz w:val="32"/>
      <w:szCs w:val="32"/>
    </w:rPr>
  </w:style>
  <w:style w:type="paragraph" w:styleId="Heading3">
    <w:name w:val="heading 3"/>
    <w:basedOn w:val="Normal"/>
    <w:next w:val="Normal"/>
    <w:link w:val="Heading3Char"/>
    <w:uiPriority w:val="9"/>
    <w:semiHidden/>
    <w:unhideWhenUsed/>
    <w:qFormat/>
    <w:rsid w:val="005823A6"/>
    <w:pPr>
      <w:keepNext/>
      <w:keepLines/>
      <w:spacing w:before="40" w:after="0"/>
      <w:outlineLvl w:val="2"/>
    </w:pPr>
    <w:rPr>
      <w:rFonts w:asciiTheme="majorHAnsi" w:eastAsiaTheme="majorEastAsia" w:hAnsiTheme="majorHAnsi" w:cstheme="majorHAnsi"/>
      <w:color w:val="71410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A6"/>
    <w:rPr>
      <w:rFonts w:asciiTheme="majorHAnsi" w:eastAsiaTheme="majorEastAsia" w:hAnsiTheme="majorHAnsi" w:cstheme="majorHAnsi"/>
      <w:color w:val="AA610D" w:themeColor="accent1" w:themeShade="BF"/>
      <w:sz w:val="36"/>
      <w:szCs w:val="36"/>
    </w:rPr>
  </w:style>
  <w:style w:type="character" w:customStyle="1" w:styleId="Heading2Char">
    <w:name w:val="Heading 2 Char"/>
    <w:basedOn w:val="DefaultParagraphFont"/>
    <w:link w:val="Heading2"/>
    <w:uiPriority w:val="9"/>
    <w:rsid w:val="005823A6"/>
    <w:rPr>
      <w:rFonts w:asciiTheme="majorHAnsi" w:eastAsiaTheme="majorEastAsia" w:hAnsiTheme="majorHAnsi" w:cstheme="majorHAnsi"/>
      <w:color w:val="AA610D" w:themeColor="accent1" w:themeShade="BF"/>
      <w:sz w:val="32"/>
      <w:szCs w:val="32"/>
    </w:rPr>
  </w:style>
  <w:style w:type="character" w:customStyle="1" w:styleId="Heading3Char">
    <w:name w:val="Heading 3 Char"/>
    <w:basedOn w:val="DefaultParagraphFont"/>
    <w:link w:val="Heading3"/>
    <w:uiPriority w:val="9"/>
    <w:semiHidden/>
    <w:rsid w:val="005823A6"/>
    <w:rPr>
      <w:rFonts w:asciiTheme="majorHAnsi" w:eastAsiaTheme="majorEastAsia" w:hAnsiTheme="majorHAnsi" w:cstheme="majorHAnsi"/>
      <w:color w:val="714109" w:themeColor="accent1" w:themeShade="7F"/>
      <w:sz w:val="28"/>
      <w:szCs w:val="28"/>
    </w:rPr>
  </w:style>
  <w:style w:type="character" w:styleId="PlaceholderText">
    <w:name w:val="Placeholder Text"/>
    <w:basedOn w:val="DefaultParagraphFont"/>
    <w:uiPriority w:val="99"/>
    <w:semiHidden/>
    <w:rsid w:val="00CA5E77"/>
    <w:rPr>
      <w:color w:val="808080"/>
    </w:rPr>
  </w:style>
  <w:style w:type="paragraph" w:styleId="TOCHeading">
    <w:name w:val="TOC Heading"/>
    <w:basedOn w:val="Heading1"/>
    <w:next w:val="Normal"/>
    <w:uiPriority w:val="39"/>
    <w:unhideWhenUsed/>
    <w:qFormat/>
    <w:rsid w:val="00753D20"/>
    <w:pPr>
      <w:outlineLvl w:val="9"/>
    </w:pPr>
    <w:rPr>
      <w:rFonts w:cstheme="majorBidi"/>
      <w:sz w:val="32"/>
      <w:szCs w:val="32"/>
    </w:rPr>
  </w:style>
  <w:style w:type="paragraph" w:styleId="TOC1">
    <w:name w:val="toc 1"/>
    <w:basedOn w:val="Normal"/>
    <w:next w:val="Normal"/>
    <w:autoRedefine/>
    <w:uiPriority w:val="39"/>
    <w:unhideWhenUsed/>
    <w:rsid w:val="00144069"/>
    <w:pPr>
      <w:spacing w:after="100"/>
    </w:pPr>
  </w:style>
  <w:style w:type="character" w:styleId="Hyperlink">
    <w:name w:val="Hyperlink"/>
    <w:basedOn w:val="DefaultParagraphFont"/>
    <w:uiPriority w:val="99"/>
    <w:unhideWhenUsed/>
    <w:rsid w:val="00144069"/>
    <w:rPr>
      <w:color w:val="2998E3" w:themeColor="hyperlink"/>
      <w:u w:val="single"/>
    </w:rPr>
  </w:style>
  <w:style w:type="paragraph" w:styleId="Header">
    <w:name w:val="header"/>
    <w:basedOn w:val="Normal"/>
    <w:link w:val="HeaderChar"/>
    <w:uiPriority w:val="99"/>
    <w:unhideWhenUsed/>
    <w:rsid w:val="00144069"/>
    <w:pPr>
      <w:tabs>
        <w:tab w:val="center" w:pos="4320"/>
        <w:tab w:val="right" w:pos="8640"/>
      </w:tabs>
      <w:spacing w:after="0" w:line="240" w:lineRule="auto"/>
    </w:pPr>
  </w:style>
  <w:style w:type="character" w:customStyle="1" w:styleId="HeaderChar">
    <w:name w:val="Header Char"/>
    <w:basedOn w:val="DefaultParagraphFont"/>
    <w:link w:val="Header"/>
    <w:uiPriority w:val="99"/>
    <w:rsid w:val="00144069"/>
    <w:rPr>
      <w:rFonts w:eastAsiaTheme="minorEastAsia" w:cstheme="minorHAnsi"/>
      <w:sz w:val="28"/>
      <w:szCs w:val="28"/>
    </w:rPr>
  </w:style>
  <w:style w:type="paragraph" w:styleId="Footer">
    <w:name w:val="footer"/>
    <w:basedOn w:val="Normal"/>
    <w:link w:val="FooterChar"/>
    <w:uiPriority w:val="99"/>
    <w:unhideWhenUsed/>
    <w:rsid w:val="00144069"/>
    <w:pPr>
      <w:tabs>
        <w:tab w:val="center" w:pos="4320"/>
        <w:tab w:val="right" w:pos="8640"/>
      </w:tabs>
      <w:spacing w:after="0" w:line="240" w:lineRule="auto"/>
    </w:pPr>
  </w:style>
  <w:style w:type="character" w:customStyle="1" w:styleId="FooterChar">
    <w:name w:val="Footer Char"/>
    <w:basedOn w:val="DefaultParagraphFont"/>
    <w:link w:val="Footer"/>
    <w:uiPriority w:val="99"/>
    <w:rsid w:val="00144069"/>
    <w:rPr>
      <w:rFonts w:eastAsiaTheme="minorEastAsia" w:cstheme="minorHAnsi"/>
      <w:sz w:val="28"/>
      <w:szCs w:val="28"/>
    </w:rPr>
  </w:style>
  <w:style w:type="paragraph" w:styleId="ListParagraph">
    <w:name w:val="List Paragraph"/>
    <w:basedOn w:val="Normal"/>
    <w:uiPriority w:val="34"/>
    <w:qFormat/>
    <w:rsid w:val="00D03C7E"/>
    <w:pPr>
      <w:ind w:left="720"/>
      <w:contextualSpacing/>
    </w:pPr>
  </w:style>
  <w:style w:type="paragraph" w:styleId="TOC2">
    <w:name w:val="toc 2"/>
    <w:basedOn w:val="Normal"/>
    <w:next w:val="Normal"/>
    <w:autoRedefine/>
    <w:uiPriority w:val="39"/>
    <w:unhideWhenUsed/>
    <w:rsid w:val="002B73DF"/>
    <w:pPr>
      <w:spacing w:after="100"/>
      <w:ind w:left="280"/>
    </w:pPr>
  </w:style>
  <w:style w:type="table" w:styleId="TableGrid">
    <w:name w:val="Table Grid"/>
    <w:basedOn w:val="TableNormal"/>
    <w:uiPriority w:val="39"/>
    <w:rsid w:val="00E76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25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52763">
      <w:bodyDiv w:val="1"/>
      <w:marLeft w:val="0"/>
      <w:marRight w:val="0"/>
      <w:marTop w:val="0"/>
      <w:marBottom w:val="0"/>
      <w:divBdr>
        <w:top w:val="none" w:sz="0" w:space="0" w:color="auto"/>
        <w:left w:val="none" w:sz="0" w:space="0" w:color="auto"/>
        <w:bottom w:val="none" w:sz="0" w:space="0" w:color="auto"/>
        <w:right w:val="none" w:sz="0" w:space="0" w:color="auto"/>
      </w:divBdr>
    </w:div>
    <w:div w:id="314843058">
      <w:bodyDiv w:val="1"/>
      <w:marLeft w:val="0"/>
      <w:marRight w:val="0"/>
      <w:marTop w:val="0"/>
      <w:marBottom w:val="0"/>
      <w:divBdr>
        <w:top w:val="none" w:sz="0" w:space="0" w:color="auto"/>
        <w:left w:val="none" w:sz="0" w:space="0" w:color="auto"/>
        <w:bottom w:val="none" w:sz="0" w:space="0" w:color="auto"/>
        <w:right w:val="none" w:sz="0" w:space="0" w:color="auto"/>
      </w:divBdr>
      <w:divsChild>
        <w:div w:id="297151668">
          <w:marLeft w:val="0"/>
          <w:marRight w:val="0"/>
          <w:marTop w:val="0"/>
          <w:marBottom w:val="0"/>
          <w:divBdr>
            <w:top w:val="none" w:sz="0" w:space="0" w:color="auto"/>
            <w:left w:val="none" w:sz="0" w:space="0" w:color="auto"/>
            <w:bottom w:val="none" w:sz="0" w:space="0" w:color="auto"/>
            <w:right w:val="none" w:sz="0" w:space="0" w:color="auto"/>
          </w:divBdr>
          <w:divsChild>
            <w:div w:id="262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592">
      <w:bodyDiv w:val="1"/>
      <w:marLeft w:val="0"/>
      <w:marRight w:val="0"/>
      <w:marTop w:val="0"/>
      <w:marBottom w:val="0"/>
      <w:divBdr>
        <w:top w:val="none" w:sz="0" w:space="0" w:color="auto"/>
        <w:left w:val="none" w:sz="0" w:space="0" w:color="auto"/>
        <w:bottom w:val="none" w:sz="0" w:space="0" w:color="auto"/>
        <w:right w:val="none" w:sz="0" w:space="0" w:color="auto"/>
      </w:divBdr>
    </w:div>
    <w:div w:id="686059013">
      <w:bodyDiv w:val="1"/>
      <w:marLeft w:val="0"/>
      <w:marRight w:val="0"/>
      <w:marTop w:val="0"/>
      <w:marBottom w:val="0"/>
      <w:divBdr>
        <w:top w:val="none" w:sz="0" w:space="0" w:color="auto"/>
        <w:left w:val="none" w:sz="0" w:space="0" w:color="auto"/>
        <w:bottom w:val="none" w:sz="0" w:space="0" w:color="auto"/>
        <w:right w:val="none" w:sz="0" w:space="0" w:color="auto"/>
      </w:divBdr>
    </w:div>
    <w:div w:id="949245712">
      <w:bodyDiv w:val="1"/>
      <w:marLeft w:val="0"/>
      <w:marRight w:val="0"/>
      <w:marTop w:val="0"/>
      <w:marBottom w:val="0"/>
      <w:divBdr>
        <w:top w:val="none" w:sz="0" w:space="0" w:color="auto"/>
        <w:left w:val="none" w:sz="0" w:space="0" w:color="auto"/>
        <w:bottom w:val="none" w:sz="0" w:space="0" w:color="auto"/>
        <w:right w:val="none" w:sz="0" w:space="0" w:color="auto"/>
      </w:divBdr>
    </w:div>
    <w:div w:id="968819931">
      <w:bodyDiv w:val="1"/>
      <w:marLeft w:val="0"/>
      <w:marRight w:val="0"/>
      <w:marTop w:val="0"/>
      <w:marBottom w:val="0"/>
      <w:divBdr>
        <w:top w:val="none" w:sz="0" w:space="0" w:color="auto"/>
        <w:left w:val="none" w:sz="0" w:space="0" w:color="auto"/>
        <w:bottom w:val="none" w:sz="0" w:space="0" w:color="auto"/>
        <w:right w:val="none" w:sz="0" w:space="0" w:color="auto"/>
      </w:divBdr>
    </w:div>
    <w:div w:id="1563520110">
      <w:bodyDiv w:val="1"/>
      <w:marLeft w:val="0"/>
      <w:marRight w:val="0"/>
      <w:marTop w:val="0"/>
      <w:marBottom w:val="0"/>
      <w:divBdr>
        <w:top w:val="none" w:sz="0" w:space="0" w:color="auto"/>
        <w:left w:val="none" w:sz="0" w:space="0" w:color="auto"/>
        <w:bottom w:val="none" w:sz="0" w:space="0" w:color="auto"/>
        <w:right w:val="none" w:sz="0" w:space="0" w:color="auto"/>
      </w:divBdr>
    </w:div>
    <w:div w:id="1645812439">
      <w:bodyDiv w:val="1"/>
      <w:marLeft w:val="0"/>
      <w:marRight w:val="0"/>
      <w:marTop w:val="0"/>
      <w:marBottom w:val="0"/>
      <w:divBdr>
        <w:top w:val="none" w:sz="0" w:space="0" w:color="auto"/>
        <w:left w:val="none" w:sz="0" w:space="0" w:color="auto"/>
        <w:bottom w:val="none" w:sz="0" w:space="0" w:color="auto"/>
        <w:right w:val="none" w:sz="0" w:space="0" w:color="auto"/>
      </w:divBdr>
      <w:divsChild>
        <w:div w:id="2070182189">
          <w:marLeft w:val="0"/>
          <w:marRight w:val="0"/>
          <w:marTop w:val="0"/>
          <w:marBottom w:val="0"/>
          <w:divBdr>
            <w:top w:val="none" w:sz="0" w:space="0" w:color="auto"/>
            <w:left w:val="none" w:sz="0" w:space="0" w:color="auto"/>
            <w:bottom w:val="none" w:sz="0" w:space="0" w:color="auto"/>
            <w:right w:val="none" w:sz="0" w:space="0" w:color="auto"/>
          </w:divBdr>
          <w:divsChild>
            <w:div w:id="197702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00422">
      <w:bodyDiv w:val="1"/>
      <w:marLeft w:val="0"/>
      <w:marRight w:val="0"/>
      <w:marTop w:val="0"/>
      <w:marBottom w:val="0"/>
      <w:divBdr>
        <w:top w:val="none" w:sz="0" w:space="0" w:color="auto"/>
        <w:left w:val="none" w:sz="0" w:space="0" w:color="auto"/>
        <w:bottom w:val="none" w:sz="0" w:space="0" w:color="auto"/>
        <w:right w:val="none" w:sz="0" w:space="0" w:color="auto"/>
      </w:divBdr>
      <w:divsChild>
        <w:div w:id="792215226">
          <w:marLeft w:val="0"/>
          <w:marRight w:val="0"/>
          <w:marTop w:val="0"/>
          <w:marBottom w:val="0"/>
          <w:divBdr>
            <w:top w:val="none" w:sz="0" w:space="0" w:color="auto"/>
            <w:left w:val="none" w:sz="0" w:space="0" w:color="auto"/>
            <w:bottom w:val="none" w:sz="0" w:space="0" w:color="auto"/>
            <w:right w:val="none" w:sz="0" w:space="0" w:color="auto"/>
          </w:divBdr>
          <w:divsChild>
            <w:div w:id="3740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EngArsany/AXI4-Compliant-Memory-Mapped-Slave"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sany\Documents\Custom%20Office%20Templates\Assignments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B24E43665254AFB911EFEB7765C9D01"/>
        <w:category>
          <w:name w:val="General"/>
          <w:gallery w:val="placeholder"/>
        </w:category>
        <w:types>
          <w:type w:val="bbPlcHdr"/>
        </w:types>
        <w:behaviors>
          <w:behavior w:val="content"/>
        </w:behaviors>
        <w:guid w:val="{6A0445DE-FB3E-4405-A150-3F03E1094CB8}"/>
      </w:docPartPr>
      <w:docPartBody>
        <w:p w:rsidR="003D39F9" w:rsidRDefault="00000000">
          <w:pPr>
            <w:pStyle w:val="0B24E43665254AFB911EFEB7765C9D01"/>
          </w:pPr>
          <w:r w:rsidRPr="00300DD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B2"/>
    <w:rsid w:val="003D39F9"/>
    <w:rsid w:val="009B1647"/>
    <w:rsid w:val="00C02622"/>
    <w:rsid w:val="00D66E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B24E43665254AFB911EFEB7765C9D01">
    <w:name w:val="0B24E43665254AFB911EFEB7765C9D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80BB3-C25D-4CDA-83FA-1716CDFEA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Assignments_Template.dotx</Template>
  <TotalTime>113</TotalTime>
  <Pages>1</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AXI4-Compliant Memory-Mapped Slave</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AXI4-Compliant Memory-Mapped Slave</dc:title>
  <dc:subject/>
  <dc:creator>Arsany</dc:creator>
  <cp:keywords/>
  <dc:description/>
  <cp:lastModifiedBy>Arsany Hany</cp:lastModifiedBy>
  <cp:revision>51</cp:revision>
  <cp:lastPrinted>2026-08-18T00:35:00Z</cp:lastPrinted>
  <dcterms:created xsi:type="dcterms:W3CDTF">2026-08-17T20:22:00Z</dcterms:created>
  <dcterms:modified xsi:type="dcterms:W3CDTF">2026-08-18T00:35:00Z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95d9ed7da19f445570df7b99306e39ba4e81fb0b1e7f2daf3693609b184469ff</vt:lpwstr>
  </property>
</Properties>
</file>