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55" w:rsidRPr="00D40993" w:rsidRDefault="00934955" w:rsidP="0093495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ME 7120: Project 3</w:t>
      </w:r>
    </w:p>
    <w:p w:rsidR="00934955" w:rsidRPr="00D40993" w:rsidRDefault="00934955" w:rsidP="00934955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Finite Element Method Applications</w:t>
      </w:r>
    </w:p>
    <w:p w:rsidR="00934955" w:rsidRPr="00D40993" w:rsidRDefault="00934955" w:rsidP="00934955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 xml:space="preserve">Due: </w:t>
      </w:r>
      <w:r>
        <w:rPr>
          <w:sz w:val="24"/>
          <w:szCs w:val="24"/>
        </w:rPr>
        <w:t>December 9</w:t>
      </w:r>
      <w:r w:rsidRPr="00D40993">
        <w:rPr>
          <w:sz w:val="24"/>
          <w:szCs w:val="24"/>
        </w:rPr>
        <w:t>, 2016</w:t>
      </w:r>
    </w:p>
    <w:p w:rsidR="00934955" w:rsidRPr="00D40993" w:rsidRDefault="00934955" w:rsidP="00934955">
      <w:pPr>
        <w:spacing w:line="360" w:lineRule="auto"/>
        <w:jc w:val="center"/>
        <w:rPr>
          <w:sz w:val="24"/>
          <w:szCs w:val="24"/>
        </w:rPr>
      </w:pPr>
    </w:p>
    <w:p w:rsidR="00934955" w:rsidRPr="00D40993" w:rsidRDefault="00934955" w:rsidP="00934955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Team Members:</w:t>
      </w:r>
    </w:p>
    <w:p w:rsidR="00934955" w:rsidRDefault="00934955" w:rsidP="00934955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Mohammed AI </w:t>
      </w:r>
      <w:proofErr w:type="spellStart"/>
      <w:r>
        <w:rPr>
          <w:sz w:val="24"/>
          <w:szCs w:val="24"/>
        </w:rPr>
        <w:t>Rifaie</w:t>
      </w:r>
      <w:proofErr w:type="spellEnd"/>
    </w:p>
    <w:p w:rsidR="00934955" w:rsidRDefault="00934955" w:rsidP="00934955">
      <w:pPr>
        <w:spacing w:line="360" w:lineRule="auto"/>
        <w:jc w:val="center"/>
        <w:rPr>
          <w:sz w:val="24"/>
          <w:szCs w:val="24"/>
        </w:rPr>
      </w:pPr>
      <w:r w:rsidRPr="00D40993">
        <w:rPr>
          <w:sz w:val="24"/>
          <w:szCs w:val="24"/>
        </w:rPr>
        <w:t>Hao Li</w:t>
      </w:r>
    </w:p>
    <w:p w:rsidR="00934955" w:rsidRDefault="00934955" w:rsidP="00934955">
      <w:pPr>
        <w:spacing w:line="360" w:lineRule="auto"/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Obidigbo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Chigozie</w:t>
      </w:r>
      <w:proofErr w:type="spellEnd"/>
    </w:p>
    <w:p w:rsidR="003D0F04" w:rsidRDefault="003D0F04" w:rsidP="00934955">
      <w:pPr>
        <w:spacing w:line="360" w:lineRule="auto"/>
        <w:jc w:val="center"/>
        <w:rPr>
          <w:sz w:val="24"/>
          <w:szCs w:val="24"/>
        </w:rPr>
      </w:pPr>
    </w:p>
    <w:p w:rsidR="00DA77FB" w:rsidRDefault="00194456" w:rsidP="00194456">
      <w:pPr>
        <w:pStyle w:val="ListParagraph"/>
        <w:numPr>
          <w:ilvl w:val="0"/>
          <w:numId w:val="1"/>
        </w:numPr>
      </w:pPr>
      <w:r>
        <w:t>Methodology</w:t>
      </w:r>
    </w:p>
    <w:p w:rsidR="006D0EAB" w:rsidRPr="002B4027" w:rsidRDefault="006D0EAB" w:rsidP="002B4027">
      <w:pPr>
        <w:ind w:left="360"/>
      </w:pPr>
      <w:r>
        <w:t>The equation of motion that we are going to solve for the problem is shown below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2B4027" w:rsidTr="00DA77FB">
        <w:trPr>
          <w:jc w:val="center"/>
        </w:trPr>
        <w:tc>
          <w:tcPr>
            <w:tcW w:w="350" w:type="pct"/>
            <w:vAlign w:val="center"/>
          </w:tcPr>
          <w:p w:rsidR="002B4027" w:rsidRDefault="002B4027" w:rsidP="00DA77FB"/>
        </w:tc>
        <w:tc>
          <w:tcPr>
            <w:tcW w:w="4300" w:type="pct"/>
            <w:vAlign w:val="center"/>
          </w:tcPr>
          <w:p w:rsidR="002B4027" w:rsidRDefault="002B4027" w:rsidP="002B4027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+C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+Kx=f</m:t>
                </m:r>
              </m:oMath>
            </m:oMathPara>
          </w:p>
        </w:tc>
        <w:tc>
          <w:tcPr>
            <w:tcW w:w="350" w:type="pct"/>
            <w:vAlign w:val="center"/>
          </w:tcPr>
          <w:p w:rsidR="002B4027" w:rsidRPr="00857C57" w:rsidRDefault="002B4027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6D0EAB" w:rsidRDefault="006D0EAB" w:rsidP="006D0EAB">
      <w:pPr>
        <w:ind w:left="360"/>
      </w:pPr>
      <w:proofErr w:type="gramStart"/>
      <w:r>
        <w:t>where</w:t>
      </w:r>
      <w:proofErr w:type="gramEnd"/>
      <w:r>
        <w:t xml:space="preserve"> </w:t>
      </w:r>
      <m:oMath>
        <m:r>
          <w:rPr>
            <w:rFonts w:ascii="Cambria Math" w:hAnsi="Cambria Math"/>
          </w:rPr>
          <m:t>M</m:t>
        </m:r>
      </m:oMath>
      <w:r>
        <w:t xml:space="preserve"> is the mass matrix, </w:t>
      </w:r>
      <m:oMath>
        <m:r>
          <w:rPr>
            <w:rFonts w:ascii="Cambria Math" w:hAnsi="Cambria Math"/>
          </w:rPr>
          <m:t>C</m:t>
        </m:r>
      </m:oMath>
      <w:r>
        <w:t xml:space="preserve"> is the damping matrix, </w:t>
      </w:r>
      <m:oMath>
        <m:r>
          <w:rPr>
            <w:rFonts w:ascii="Cambria Math" w:hAnsi="Cambria Math"/>
          </w:rPr>
          <m:t>K</m:t>
        </m:r>
      </m:oMath>
      <w:r>
        <w:t xml:space="preserve"> is the stiffness matrix. </w:t>
      </w:r>
      <m:oMath>
        <m:r>
          <w:rPr>
            <w:rFonts w:ascii="Cambria Math" w:hAnsi="Cambria Math"/>
          </w:rPr>
          <m:t>x</m:t>
        </m:r>
      </m:oMath>
      <w:r>
        <w:t xml:space="preserve">,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and </w:t>
      </w:r>
      <m:oMath>
        <m:acc>
          <m:accPr>
            <m:chr m:val="̈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are displacement, velocity, </w:t>
      </w:r>
      <w:r w:rsidR="000E4E7A">
        <w:t xml:space="preserve">and acceleration. </w:t>
      </w:r>
      <m:oMath>
        <m:r>
          <w:rPr>
            <w:rFonts w:ascii="Cambria Math" w:hAnsi="Cambria Math"/>
          </w:rPr>
          <m:t>f</m:t>
        </m:r>
      </m:oMath>
      <w:r w:rsidR="000E4E7A">
        <w:t xml:space="preserve"> </w:t>
      </w:r>
      <w:proofErr w:type="gramStart"/>
      <w:r w:rsidR="000E4E7A">
        <w:t>is</w:t>
      </w:r>
      <w:proofErr w:type="gramEnd"/>
      <w:r w:rsidR="000E4E7A">
        <w:t xml:space="preserve"> the applied load. </w:t>
      </w:r>
    </w:p>
    <w:p w:rsidR="00DC49F7" w:rsidRDefault="00DC49F7" w:rsidP="006D0EAB">
      <w:pPr>
        <w:ind w:left="360"/>
      </w:pPr>
    </w:p>
    <w:p w:rsidR="00F94155" w:rsidRDefault="00E35BBF" w:rsidP="00A92C48">
      <w:pPr>
        <w:pStyle w:val="ListParagraph"/>
        <w:numPr>
          <w:ilvl w:val="0"/>
          <w:numId w:val="2"/>
        </w:numPr>
      </w:pPr>
      <w:proofErr w:type="spellStart"/>
      <w:r>
        <w:t>Undamped</w:t>
      </w:r>
      <w:proofErr w:type="spellEnd"/>
      <w:r w:rsidR="00A92C48">
        <w:t xml:space="preserve"> system with no </w:t>
      </w:r>
      <w:r>
        <w:t>loading</w:t>
      </w:r>
    </w:p>
    <w:p w:rsidR="002B4027" w:rsidRDefault="00F939D1" w:rsidP="006D0EAB">
      <w:pPr>
        <w:ind w:left="360"/>
      </w:pPr>
      <w:r>
        <w:t xml:space="preserve">First, Let us consider the </w:t>
      </w:r>
      <w:proofErr w:type="spellStart"/>
      <w:r w:rsidR="00E35BBF">
        <w:t>undamped</w:t>
      </w:r>
      <w:proofErr w:type="spellEnd"/>
      <w:r>
        <w:t xml:space="preserve"> case with no </w:t>
      </w:r>
      <w:r w:rsidR="00E35BBF">
        <w:t>loading</w:t>
      </w:r>
      <w:r>
        <w:t xml:space="preserve"> in the system. </w:t>
      </w:r>
      <w:r w:rsidR="002B4027">
        <w:t>Reduce the problem from 3D to 2D and apply the boundary condition, the reduced equation of motion is obtained with reduced mass</w:t>
      </w:r>
      <w:r>
        <w:t xml:space="preserve"> and </w:t>
      </w:r>
      <w:r w:rsidR="002B4027">
        <w:t>stiffness matrix shown below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2B4027" w:rsidTr="00DA77FB">
        <w:trPr>
          <w:jc w:val="center"/>
        </w:trPr>
        <w:tc>
          <w:tcPr>
            <w:tcW w:w="350" w:type="pct"/>
            <w:vAlign w:val="center"/>
          </w:tcPr>
          <w:p w:rsidR="002B4027" w:rsidRDefault="002B4027" w:rsidP="00DA77FB"/>
        </w:tc>
        <w:tc>
          <w:tcPr>
            <w:tcW w:w="4300" w:type="pct"/>
            <w:vAlign w:val="center"/>
          </w:tcPr>
          <w:p w:rsidR="002B4027" w:rsidRDefault="002B4027" w:rsidP="00F939D1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x=</m:t>
                </m:r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350" w:type="pct"/>
            <w:vAlign w:val="center"/>
          </w:tcPr>
          <w:p w:rsidR="002B4027" w:rsidRPr="00857C57" w:rsidRDefault="002B4027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2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2B4027" w:rsidRDefault="002B4027" w:rsidP="006D0EAB">
      <w:pPr>
        <w:ind w:left="360"/>
      </w:pPr>
      <w:r>
        <w:t xml:space="preserve">Perform the </w:t>
      </w:r>
      <w:proofErr w:type="spellStart"/>
      <w:r>
        <w:t>Cholesky</w:t>
      </w:r>
      <w:proofErr w:type="spellEnd"/>
      <w:r>
        <w:t xml:space="preserve"> decomposition on the reduced mass matrix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C3709" w:rsidTr="00DA77FB">
        <w:trPr>
          <w:jc w:val="center"/>
        </w:trPr>
        <w:tc>
          <w:tcPr>
            <w:tcW w:w="350" w:type="pct"/>
            <w:vAlign w:val="center"/>
          </w:tcPr>
          <w:p w:rsidR="00AC3709" w:rsidRDefault="00AC3709" w:rsidP="00DA77FB"/>
        </w:tc>
        <w:tc>
          <w:tcPr>
            <w:tcW w:w="4300" w:type="pct"/>
            <w:vAlign w:val="center"/>
          </w:tcPr>
          <w:p w:rsidR="00AC3709" w:rsidRDefault="00AC3709" w:rsidP="00DA77FB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L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vAlign w:val="center"/>
          </w:tcPr>
          <w:p w:rsidR="00AC3709" w:rsidRPr="00857C57" w:rsidRDefault="00AC3709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3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C3709" w:rsidRDefault="00F939D1" w:rsidP="006D0EAB">
      <w:pPr>
        <w:ind w:left="360"/>
      </w:pPr>
      <w:r>
        <w:t xml:space="preserve">Let 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q</m:t>
        </m:r>
      </m:oMath>
      <w:r>
        <w:t xml:space="preserve"> and pre-multiply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 xml:space="preserve"> to the reduced equation of motion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F939D1" w:rsidTr="00DA77FB">
        <w:trPr>
          <w:jc w:val="center"/>
        </w:trPr>
        <w:tc>
          <w:tcPr>
            <w:tcW w:w="350" w:type="pct"/>
            <w:vAlign w:val="center"/>
          </w:tcPr>
          <w:p w:rsidR="00F939D1" w:rsidRDefault="00F939D1" w:rsidP="00DA77FB"/>
        </w:tc>
        <w:tc>
          <w:tcPr>
            <w:tcW w:w="4300" w:type="pct"/>
            <w:vAlign w:val="center"/>
          </w:tcPr>
          <w:p w:rsidR="00F939D1" w:rsidRDefault="00F939D1" w:rsidP="008745D6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q=</m:t>
                </m:r>
                <m:r>
                  <w:rPr>
                    <w:rFonts w:ascii="Cambria Math" w:hAnsi="Cambria Math"/>
                  </w:rPr>
                  <m:t>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vAlign w:val="center"/>
          </w:tcPr>
          <w:p w:rsidR="00F939D1" w:rsidRPr="00857C57" w:rsidRDefault="00F939D1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4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8745D6" w:rsidTr="00DA77FB">
        <w:trPr>
          <w:jc w:val="center"/>
        </w:trPr>
        <w:tc>
          <w:tcPr>
            <w:tcW w:w="350" w:type="pct"/>
            <w:vAlign w:val="center"/>
          </w:tcPr>
          <w:p w:rsidR="008745D6" w:rsidRDefault="008745D6" w:rsidP="00DA77FB"/>
        </w:tc>
        <w:tc>
          <w:tcPr>
            <w:tcW w:w="4300" w:type="pct"/>
            <w:vAlign w:val="center"/>
          </w:tcPr>
          <w:p w:rsidR="008745D6" w:rsidRDefault="0090532F" w:rsidP="008745D6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q=0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vAlign w:val="center"/>
          </w:tcPr>
          <w:p w:rsidR="008745D6" w:rsidRPr="00857C57" w:rsidRDefault="008745D6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5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F939D1" w:rsidRDefault="008745D6" w:rsidP="006D0EAB">
      <w:pPr>
        <w:ind w:left="360"/>
      </w:pPr>
      <w:proofErr w:type="gramStart"/>
      <w:r>
        <w:t xml:space="preserve">where </w:t>
      </w:r>
      <w:proofErr w:type="gramEnd"/>
      <m:oMath>
        <m:acc>
          <m:accPr>
            <m:chr m:val="̃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K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>
        <w:t>.</w:t>
      </w:r>
    </w:p>
    <w:p w:rsidR="00A1159C" w:rsidRDefault="00A1159C" w:rsidP="00A1159C">
      <w:pPr>
        <w:ind w:left="360"/>
      </w:pPr>
      <w:r>
        <w:t xml:space="preserve">Let </w:t>
      </w:r>
      <m:oMath>
        <m:r>
          <w:rPr>
            <w:rFonts w:ascii="Cambria Math" w:hAnsi="Cambria Math"/>
          </w:rPr>
          <m:t>q=v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ωt</m:t>
            </m:r>
          </m:sup>
        </m:sSup>
      </m:oMath>
      <w:r>
        <w:t xml:space="preserve"> and submit it into Eq. (5). The eigenvalue problem is obtained below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1159C" w:rsidTr="00DA77FB">
        <w:trPr>
          <w:jc w:val="center"/>
        </w:trPr>
        <w:tc>
          <w:tcPr>
            <w:tcW w:w="350" w:type="pct"/>
            <w:vAlign w:val="center"/>
          </w:tcPr>
          <w:p w:rsidR="00A1159C" w:rsidRDefault="00A1159C" w:rsidP="00DA77FB"/>
        </w:tc>
        <w:tc>
          <w:tcPr>
            <w:tcW w:w="4300" w:type="pct"/>
            <w:vAlign w:val="center"/>
          </w:tcPr>
          <w:p w:rsidR="00A1159C" w:rsidRDefault="00A1159C" w:rsidP="00DA77FB">
            <w:pPr>
              <w:spacing w:after="160"/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350" w:type="pct"/>
            <w:vAlign w:val="center"/>
          </w:tcPr>
          <w:p w:rsidR="00A1159C" w:rsidRPr="00857C57" w:rsidRDefault="00A1159C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6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1159C" w:rsidRDefault="00A1159C" w:rsidP="00A1159C">
      <w:pPr>
        <w:ind w:left="360"/>
      </w:pPr>
      <w:proofErr w:type="gramStart"/>
      <w:r>
        <w:t xml:space="preserve">Let </w:t>
      </w:r>
      <w:proofErr w:type="gramEnd"/>
      <m:oMath>
        <m:r>
          <w:rPr>
            <w:rFonts w:ascii="Cambria Math" w:hAnsi="Cambria Math"/>
          </w:rPr>
          <m:t>V=[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]</m:t>
        </m:r>
      </m:oMath>
      <w: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is the eigenvector for each mode. </w:t>
      </w:r>
    </w:p>
    <w:p w:rsidR="00A1159C" w:rsidRDefault="00A1159C" w:rsidP="00A1159C">
      <w:pPr>
        <w:ind w:left="360"/>
      </w:pPr>
      <w:r>
        <w:t xml:space="preserve">Let </w:t>
      </w:r>
      <m:oMath>
        <m:r>
          <w:rPr>
            <w:rFonts w:ascii="Cambria Math" w:hAnsi="Cambria Math"/>
          </w:rPr>
          <m:t>q=Vr</m:t>
        </m:r>
      </m:oMath>
      <w:r>
        <w:t xml:space="preserve"> and submit it into Eq. (5), and pre-</w:t>
      </w:r>
      <w:proofErr w:type="gramStart"/>
      <w:r>
        <w:t xml:space="preserve">multiply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we got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1159C" w:rsidTr="00DA77FB">
        <w:trPr>
          <w:jc w:val="center"/>
        </w:trPr>
        <w:tc>
          <w:tcPr>
            <w:tcW w:w="350" w:type="pct"/>
            <w:vAlign w:val="center"/>
          </w:tcPr>
          <w:p w:rsidR="00A1159C" w:rsidRDefault="00A1159C" w:rsidP="00DA77FB"/>
        </w:tc>
        <w:tc>
          <w:tcPr>
            <w:tcW w:w="4300" w:type="pct"/>
            <w:vAlign w:val="center"/>
          </w:tcPr>
          <w:p w:rsidR="00A1159C" w:rsidRDefault="00A1159C" w:rsidP="00DA77FB">
            <w:pPr>
              <w:spacing w:after="16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acc>
                <m:r>
                  <w:rPr>
                    <w:rFonts w:ascii="Cambria Math" w:hAnsi="Cambria Math"/>
                  </w:rPr>
                  <m:t>Vr=0</m:t>
                </m:r>
              </m:oMath>
            </m:oMathPara>
          </w:p>
        </w:tc>
        <w:tc>
          <w:tcPr>
            <w:tcW w:w="350" w:type="pct"/>
            <w:vAlign w:val="center"/>
          </w:tcPr>
          <w:p w:rsidR="00A1159C" w:rsidRPr="00857C57" w:rsidRDefault="00A1159C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7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1159C" w:rsidRDefault="00A1159C" w:rsidP="00A1159C">
      <w:pPr>
        <w:ind w:left="360"/>
      </w:pPr>
      <w:r>
        <w:t>This ends up with the decoupled system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1159C" w:rsidTr="00DA77FB">
        <w:trPr>
          <w:jc w:val="center"/>
        </w:trPr>
        <w:tc>
          <w:tcPr>
            <w:tcW w:w="350" w:type="pct"/>
            <w:vAlign w:val="center"/>
          </w:tcPr>
          <w:p w:rsidR="00A1159C" w:rsidRDefault="00A1159C" w:rsidP="00DA77FB"/>
        </w:tc>
        <w:tc>
          <w:tcPr>
            <w:tcW w:w="4300" w:type="pct"/>
            <w:vAlign w:val="center"/>
          </w:tcPr>
          <w:p w:rsidR="00A1159C" w:rsidRDefault="00A1159C" w:rsidP="00A1159C">
            <w:pPr>
              <w:spacing w:after="160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r=0</m:t>
                </m:r>
              </m:oMath>
            </m:oMathPara>
          </w:p>
        </w:tc>
        <w:tc>
          <w:tcPr>
            <w:tcW w:w="350" w:type="pct"/>
            <w:vAlign w:val="center"/>
          </w:tcPr>
          <w:p w:rsidR="00A1159C" w:rsidRPr="00857C57" w:rsidRDefault="00A1159C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8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1159C" w:rsidRDefault="00A1159C" w:rsidP="00A1159C">
      <w:pPr>
        <w:ind w:left="360"/>
      </w:pPr>
      <w:proofErr w:type="gramStart"/>
      <w:r>
        <w:t>where</w:t>
      </w:r>
      <w:proofErr w:type="gramEnd"/>
      <w:r>
        <w:t xml:space="preserve"> 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1159C" w:rsidTr="00DA77FB">
        <w:trPr>
          <w:jc w:val="center"/>
        </w:trPr>
        <w:tc>
          <w:tcPr>
            <w:tcW w:w="350" w:type="pct"/>
            <w:vAlign w:val="center"/>
          </w:tcPr>
          <w:p w:rsidR="00A1159C" w:rsidRDefault="00A1159C" w:rsidP="00DA77FB"/>
        </w:tc>
        <w:tc>
          <w:tcPr>
            <w:tcW w:w="4300" w:type="pct"/>
            <w:vAlign w:val="center"/>
          </w:tcPr>
          <w:p w:rsidR="00A1159C" w:rsidRDefault="00A1159C" w:rsidP="00DA77FB">
            <w:pPr>
              <w:spacing w:after="1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  <m:e/>
                            </m:mr>
                            <m:mr>
                              <m:e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bSup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1159C" w:rsidRPr="00857C57" w:rsidRDefault="00A1159C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9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1159C" w:rsidRDefault="005D3EFF" w:rsidP="00A1159C">
      <w:pPr>
        <w:ind w:left="360"/>
      </w:pPr>
      <w:r>
        <w:t>Then we know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5D3EFF" w:rsidTr="00DA77FB">
        <w:trPr>
          <w:jc w:val="center"/>
        </w:trPr>
        <w:tc>
          <w:tcPr>
            <w:tcW w:w="350" w:type="pct"/>
            <w:vAlign w:val="center"/>
          </w:tcPr>
          <w:p w:rsidR="005D3EFF" w:rsidRDefault="005D3EFF" w:rsidP="00DA77FB"/>
        </w:tc>
        <w:tc>
          <w:tcPr>
            <w:tcW w:w="4300" w:type="pct"/>
            <w:vAlign w:val="center"/>
          </w:tcPr>
          <w:p w:rsidR="005D3EFF" w:rsidRDefault="005D3EFF" w:rsidP="005D3EFF">
            <w:pPr>
              <w:spacing w:after="16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q=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Vr=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350" w:type="pct"/>
            <w:vAlign w:val="center"/>
          </w:tcPr>
          <w:p w:rsidR="005D3EFF" w:rsidRPr="00857C57" w:rsidRDefault="005D3EFF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10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5D3EFF" w:rsidRDefault="0059357A" w:rsidP="00A1159C">
      <w:pPr>
        <w:ind w:left="360"/>
      </w:pPr>
      <w:r>
        <w:t>The mode shape is calculated by the following equation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5D3EFF" w:rsidTr="00DA77FB">
        <w:trPr>
          <w:jc w:val="center"/>
        </w:trPr>
        <w:tc>
          <w:tcPr>
            <w:tcW w:w="350" w:type="pct"/>
            <w:vAlign w:val="center"/>
          </w:tcPr>
          <w:p w:rsidR="005D3EFF" w:rsidRDefault="005D3EFF" w:rsidP="00DA77FB"/>
        </w:tc>
        <w:tc>
          <w:tcPr>
            <w:tcW w:w="4300" w:type="pct"/>
            <w:vAlign w:val="center"/>
          </w:tcPr>
          <w:p w:rsidR="005D3EFF" w:rsidRDefault="00A55157" w:rsidP="00DA77FB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Φ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,…, 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350" w:type="pct"/>
            <w:vAlign w:val="center"/>
          </w:tcPr>
          <w:p w:rsidR="005D3EFF" w:rsidRPr="00857C57" w:rsidRDefault="005D3EFF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11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DC49F7" w:rsidTr="00DA77FB">
        <w:trPr>
          <w:jc w:val="center"/>
        </w:trPr>
        <w:tc>
          <w:tcPr>
            <w:tcW w:w="350" w:type="pct"/>
            <w:vAlign w:val="center"/>
          </w:tcPr>
          <w:p w:rsidR="00DC49F7" w:rsidRDefault="00DC49F7" w:rsidP="00DA77FB"/>
        </w:tc>
        <w:tc>
          <w:tcPr>
            <w:tcW w:w="4300" w:type="pct"/>
            <w:vAlign w:val="center"/>
          </w:tcPr>
          <w:p w:rsidR="00DC49F7" w:rsidRPr="00A55157" w:rsidRDefault="00DC49F7" w:rsidP="00DA77F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50" w:type="pct"/>
            <w:vAlign w:val="center"/>
          </w:tcPr>
          <w:p w:rsidR="00DC49F7" w:rsidRPr="00857C57" w:rsidRDefault="00DC49F7" w:rsidP="00DA77FB">
            <w:pPr>
              <w:jc w:val="right"/>
              <w:rPr>
                <w:i/>
              </w:rPr>
            </w:pPr>
          </w:p>
        </w:tc>
      </w:tr>
    </w:tbl>
    <w:p w:rsidR="005D3EFF" w:rsidRDefault="00E35BBF" w:rsidP="00A92C48">
      <w:pPr>
        <w:pStyle w:val="ListParagraph"/>
        <w:numPr>
          <w:ilvl w:val="0"/>
          <w:numId w:val="2"/>
        </w:numPr>
      </w:pPr>
      <w:r>
        <w:t>damped</w:t>
      </w:r>
      <w:r w:rsidR="00A55157">
        <w:t xml:space="preserve"> system with </w:t>
      </w:r>
      <w:r>
        <w:t>loading</w:t>
      </w:r>
      <w:r w:rsidR="00A55157">
        <w:t xml:space="preserve"> </w:t>
      </w:r>
    </w:p>
    <w:p w:rsidR="00A1159C" w:rsidRDefault="00A55157" w:rsidP="00A1159C">
      <w:pPr>
        <w:ind w:left="360"/>
      </w:pPr>
      <w:r>
        <w:t xml:space="preserve">Let us consider the </w:t>
      </w:r>
      <w:r w:rsidR="00E35BBF">
        <w:t>damped</w:t>
      </w:r>
      <w:r>
        <w:t xml:space="preserve"> system with </w:t>
      </w:r>
      <w:r w:rsidR="00E35BBF">
        <w:t>loading</w:t>
      </w:r>
      <w:r>
        <w:t xml:space="preserve"> shown below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55157" w:rsidTr="00DA77FB">
        <w:trPr>
          <w:jc w:val="center"/>
        </w:trPr>
        <w:tc>
          <w:tcPr>
            <w:tcW w:w="350" w:type="pct"/>
            <w:vAlign w:val="center"/>
          </w:tcPr>
          <w:p w:rsidR="00A55157" w:rsidRDefault="00A55157" w:rsidP="00DA77FB"/>
        </w:tc>
        <w:tc>
          <w:tcPr>
            <w:tcW w:w="4300" w:type="pct"/>
            <w:vAlign w:val="center"/>
          </w:tcPr>
          <w:p w:rsidR="00A55157" w:rsidRDefault="00A55157" w:rsidP="00A55157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x=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:rsidR="00A55157" w:rsidRPr="00857C57" w:rsidRDefault="00A55157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12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55157" w:rsidRDefault="00A55157" w:rsidP="00A1159C">
      <w:pPr>
        <w:ind w:left="360"/>
      </w:pPr>
      <w:r>
        <w:t>Submit Eq. (10) and pre-</w:t>
      </w:r>
      <w:proofErr w:type="gramStart"/>
      <w:r>
        <w:t xml:space="preserve">multiply </w:t>
      </w:r>
      <w:proofErr w:type="gramEnd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, we got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55157" w:rsidTr="00DA77FB">
        <w:trPr>
          <w:jc w:val="center"/>
        </w:trPr>
        <w:tc>
          <w:tcPr>
            <w:tcW w:w="350" w:type="pct"/>
            <w:vAlign w:val="center"/>
          </w:tcPr>
          <w:p w:rsidR="00A55157" w:rsidRDefault="00A55157" w:rsidP="00DA77FB"/>
        </w:tc>
        <w:tc>
          <w:tcPr>
            <w:tcW w:w="4300" w:type="pct"/>
            <w:vAlign w:val="center"/>
          </w:tcPr>
          <w:p w:rsidR="00A55157" w:rsidRDefault="00A55157" w:rsidP="00A55157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Φ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acc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Ansi="Cambria Math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:rsidR="00A55157" w:rsidRPr="00857C57" w:rsidRDefault="00A55157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13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90532F" w:rsidTr="00DA77FB">
        <w:trPr>
          <w:jc w:val="center"/>
        </w:trPr>
        <w:tc>
          <w:tcPr>
            <w:tcW w:w="350" w:type="pct"/>
            <w:vAlign w:val="center"/>
          </w:tcPr>
          <w:p w:rsidR="0090532F" w:rsidRDefault="0090532F" w:rsidP="00DA77FB"/>
        </w:tc>
        <w:tc>
          <w:tcPr>
            <w:tcW w:w="4300" w:type="pct"/>
            <w:vAlign w:val="center"/>
          </w:tcPr>
          <w:p w:rsidR="0090532F" w:rsidRDefault="0090532F" w:rsidP="0090532F">
            <w:pPr>
              <w:spacing w:after="160"/>
            </w:pPr>
            <m:oMathPara>
              <m:oMath>
                <m:r>
                  <w:rPr>
                    <w:rFonts w:ascii="Cambria Math" w:hAnsi="Cambria Math"/>
                  </w:rPr>
                  <m:t>I</m:t>
                </m:r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</m:acc>
                <m:r>
                  <w:rPr>
                    <w:rFonts w:ascii="Cambria Math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Λ</m:t>
                </m:r>
                <m:r>
                  <w:rPr>
                    <w:rFonts w:ascii="Cambria Math" w:hAnsi="Cambria Math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50" w:type="pct"/>
            <w:vAlign w:val="center"/>
          </w:tcPr>
          <w:p w:rsidR="0090532F" w:rsidRPr="00857C57" w:rsidRDefault="0090532F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14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A55157" w:rsidRDefault="0090532F" w:rsidP="00A1159C">
      <w:pPr>
        <w:ind w:left="360"/>
      </w:pPr>
      <w:proofErr w:type="gramStart"/>
      <w:r>
        <w:t>where</w:t>
      </w:r>
      <w:proofErr w:type="gramEnd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90532F" w:rsidTr="00DA77FB">
        <w:trPr>
          <w:jc w:val="center"/>
        </w:trPr>
        <w:tc>
          <w:tcPr>
            <w:tcW w:w="350" w:type="pct"/>
            <w:vAlign w:val="center"/>
          </w:tcPr>
          <w:p w:rsidR="0090532F" w:rsidRDefault="0090532F" w:rsidP="00DA77FB"/>
        </w:tc>
        <w:tc>
          <w:tcPr>
            <w:tcW w:w="4300" w:type="pct"/>
            <w:vAlign w:val="center"/>
          </w:tcPr>
          <w:p w:rsidR="0090532F" w:rsidRDefault="0090532F" w:rsidP="0090532F">
            <w:pPr>
              <w:spacing w:after="1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Ω=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2ξ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2ξ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/>
                              <m:e/>
                            </m:mr>
                            <m:mr>
                              <m:e/>
                              <m:e/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…</m:t>
                                </m:r>
                              </m:e>
                              <m:e/>
                            </m:mr>
                            <m:mr>
                              <m:e/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2ξ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ω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b>
                                </m:sSub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90532F" w:rsidRPr="00857C57" w:rsidRDefault="0090532F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15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90532F" w:rsidRDefault="005B349D" w:rsidP="00A1159C">
      <w:pPr>
        <w:ind w:left="360"/>
      </w:pPr>
      <w:r>
        <w:t xml:space="preserve">Then, we can get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t xml:space="preserve"> matrix by the following equation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5B349D" w:rsidTr="00DA77FB">
        <w:trPr>
          <w:jc w:val="center"/>
        </w:trPr>
        <w:tc>
          <w:tcPr>
            <w:tcW w:w="350" w:type="pct"/>
            <w:vAlign w:val="center"/>
          </w:tcPr>
          <w:p w:rsidR="005B349D" w:rsidRDefault="005B349D" w:rsidP="00DA77FB"/>
        </w:tc>
        <w:tc>
          <w:tcPr>
            <w:tcW w:w="4300" w:type="pct"/>
            <w:vAlign w:val="center"/>
          </w:tcPr>
          <w:p w:rsidR="005B349D" w:rsidRDefault="005B349D" w:rsidP="00DA77FB">
            <w:pPr>
              <w:spacing w:after="16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  <w:tc>
          <w:tcPr>
            <w:tcW w:w="350" w:type="pct"/>
            <w:vAlign w:val="center"/>
          </w:tcPr>
          <w:p w:rsidR="005B349D" w:rsidRPr="00857C57" w:rsidRDefault="005B349D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16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75145F" w:rsidTr="00DA77FB">
        <w:trPr>
          <w:jc w:val="center"/>
        </w:trPr>
        <w:tc>
          <w:tcPr>
            <w:tcW w:w="350" w:type="pct"/>
            <w:vAlign w:val="center"/>
          </w:tcPr>
          <w:p w:rsidR="0075145F" w:rsidRDefault="0075145F" w:rsidP="00DA77FB"/>
        </w:tc>
        <w:tc>
          <w:tcPr>
            <w:tcW w:w="4300" w:type="pct"/>
            <w:vAlign w:val="center"/>
          </w:tcPr>
          <w:p w:rsidR="0075145F" w:rsidRPr="00270BA5" w:rsidRDefault="0075145F" w:rsidP="00DA77F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50" w:type="pct"/>
            <w:vAlign w:val="center"/>
          </w:tcPr>
          <w:p w:rsidR="0075145F" w:rsidRPr="00857C57" w:rsidRDefault="0075145F" w:rsidP="00DA77FB">
            <w:pPr>
              <w:jc w:val="right"/>
              <w:rPr>
                <w:i/>
              </w:rPr>
            </w:pPr>
          </w:p>
        </w:tc>
      </w:tr>
    </w:tbl>
    <w:p w:rsidR="005B349D" w:rsidRDefault="00C37C01" w:rsidP="00C37C01">
      <w:pPr>
        <w:pStyle w:val="ListParagraph"/>
        <w:numPr>
          <w:ilvl w:val="0"/>
          <w:numId w:val="2"/>
        </w:numPr>
      </w:pPr>
      <w:r>
        <w:t xml:space="preserve">Transient response by </w:t>
      </w:r>
      <w:proofErr w:type="spellStart"/>
      <w:r>
        <w:t>Newmark</w:t>
      </w:r>
      <w:proofErr w:type="spellEnd"/>
      <w:r>
        <w:t xml:space="preserve"> Method</w:t>
      </w:r>
    </w:p>
    <w:p w:rsidR="0090144A" w:rsidRDefault="0090144A" w:rsidP="00A1159C">
      <w:pPr>
        <w:ind w:left="360"/>
      </w:pPr>
      <w:r>
        <w:t xml:space="preserve">The </w:t>
      </w:r>
      <w:proofErr w:type="spellStart"/>
      <w:r>
        <w:t>Newmark</w:t>
      </w:r>
      <w:proofErr w:type="spellEnd"/>
      <w:r>
        <w:t xml:space="preserve"> Method can me summarized in the following steps:</w:t>
      </w:r>
    </w:p>
    <w:p w:rsidR="00A1159C" w:rsidRDefault="00946D2E" w:rsidP="00A1159C">
      <w:pPr>
        <w:ind w:left="360"/>
      </w:pPr>
      <w:r>
        <w:lastRenderedPageBreak/>
        <w:t xml:space="preserve">Step 1: </w:t>
      </w:r>
      <w:r w:rsidR="005B4ED5">
        <w:t xml:space="preserve">From the known values </w:t>
      </w:r>
      <w:proofErr w:type="gramStart"/>
      <w:r w:rsidR="005B4ED5"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4ED5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4ED5">
        <w:t xml:space="preserve">, find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̈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D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B4ED5">
        <w:t>.</w:t>
      </w:r>
    </w:p>
    <w:p w:rsidR="005B4ED5" w:rsidRDefault="00946D2E" w:rsidP="00A1159C">
      <w:pPr>
        <w:ind w:left="360"/>
      </w:pPr>
      <w:r>
        <w:t xml:space="preserve">Step 2: </w:t>
      </w:r>
      <w:r w:rsidR="005B4ED5">
        <w:t xml:space="preserve">Select suitable values </w:t>
      </w:r>
      <w:proofErr w:type="gramStart"/>
      <w:r w:rsidR="005B4ED5">
        <w:t xml:space="preserve">of </w:t>
      </w:r>
      <w:proofErr w:type="gramEnd"/>
      <m:oMath>
        <m:r>
          <w:rPr>
            <w:rFonts w:ascii="Cambria Math" w:hAnsi="Cambria Math"/>
          </w:rPr>
          <m:t>∆t</m:t>
        </m:r>
      </m:oMath>
      <w:r w:rsidR="005B4ED5">
        <w:t xml:space="preserve">, </w:t>
      </w:r>
      <m:oMath>
        <m:r>
          <w:rPr>
            <w:rFonts w:ascii="Cambria Math" w:hAnsi="Cambria Math"/>
          </w:rPr>
          <m:t>β</m:t>
        </m:r>
      </m:oMath>
      <w:r w:rsidR="005B4ED5">
        <w:t xml:space="preserve">and </w:t>
      </w:r>
      <m:oMath>
        <m:r>
          <w:rPr>
            <w:rFonts w:ascii="Cambria Math" w:hAnsi="Cambria Math"/>
          </w:rPr>
          <m:t>γ</m:t>
        </m:r>
      </m:oMath>
      <w:r w:rsidR="008E189F">
        <w:t xml:space="preserve"> based on Table 1</w:t>
      </w:r>
      <w:r w:rsidR="005B4ED5">
        <w:t>.</w:t>
      </w:r>
    </w:p>
    <w:p w:rsidR="005B4ED5" w:rsidRDefault="00946D2E" w:rsidP="00A1159C">
      <w:pPr>
        <w:ind w:left="360"/>
      </w:pPr>
      <w:r>
        <w:t xml:space="preserve">Step 3: </w:t>
      </w:r>
      <w:r w:rsidR="005B4ED5">
        <w:t xml:space="preserve">Calculate the displacement </w:t>
      </w:r>
      <w:proofErr w:type="gramStart"/>
      <w:r w:rsidR="005B4ED5">
        <w:t xml:space="preserve">vector </w:t>
      </w:r>
      <w:proofErr w:type="gramEnd"/>
      <m:oMath>
        <m:r>
          <w:rPr>
            <w:rFonts w:ascii="Cambria Math" w:hAnsi="Cambria Math"/>
          </w:rPr>
          <m:t>D(t+∆t)</m:t>
        </m:r>
      </m:oMath>
      <w:r w:rsidR="005B4ED5">
        <w:t>, using the following expression</w:t>
      </w:r>
    </w:p>
    <w:tbl>
      <w:tblPr>
        <w:tblStyle w:val="TableGrid"/>
        <w:tblpPr w:leftFromText="180" w:rightFromText="180" w:vertAnchor="text" w:horzAnchor="page" w:tblpX="2341" w:tblpY="4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A42427" w:rsidTr="00DA77FB">
        <w:tc>
          <w:tcPr>
            <w:tcW w:w="350" w:type="pct"/>
            <w:vAlign w:val="center"/>
          </w:tcPr>
          <w:p w:rsidR="00A42427" w:rsidRDefault="00A42427" w:rsidP="00DA77FB"/>
        </w:tc>
        <w:tc>
          <w:tcPr>
            <w:tcW w:w="4300" w:type="pct"/>
            <w:vAlign w:val="center"/>
          </w:tcPr>
          <w:p w:rsidR="00A42427" w:rsidRPr="005B4ED5" w:rsidRDefault="00A42427" w:rsidP="00DA77FB">
            <w:pPr>
              <w:spacing w:after="160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t+</m:t>
                    </m:r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β∆t</m:t>
                            </m:r>
                          </m:den>
                        </m:f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×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t+∆t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∆t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β∆t</m:t>
                            </m:r>
                          </m:den>
                        </m:f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2β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γ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β∆t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d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γ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β</m:t>
                                </m:r>
                              </m:den>
                            </m:f>
                            <m:r>
                              <w:rPr>
                                <w:rFonts w:ascii="Cambria Math" w:hAnsi="Cambria Math"/>
                              </w:rPr>
                              <m:t>-2</m:t>
                            </m:r>
                          </m:e>
                        </m:d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∆t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acc>
                          <m:accPr>
                            <m:chr m:val="̈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350" w:type="pct"/>
            <w:vAlign w:val="center"/>
          </w:tcPr>
          <w:p w:rsidR="00A42427" w:rsidRPr="00857C57" w:rsidRDefault="00A42427" w:rsidP="00DA77FB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17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A42427" w:rsidTr="00DA77FB">
        <w:tc>
          <w:tcPr>
            <w:tcW w:w="350" w:type="pct"/>
            <w:vAlign w:val="center"/>
          </w:tcPr>
          <w:p w:rsidR="00A42427" w:rsidRDefault="00A42427" w:rsidP="00DA77FB"/>
        </w:tc>
        <w:tc>
          <w:tcPr>
            <w:tcW w:w="4300" w:type="pct"/>
            <w:vAlign w:val="center"/>
          </w:tcPr>
          <w:p w:rsidR="00A42427" w:rsidRDefault="00A42427" w:rsidP="00DA77F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50" w:type="pct"/>
            <w:vAlign w:val="center"/>
          </w:tcPr>
          <w:p w:rsidR="00A42427" w:rsidRPr="00857C57" w:rsidRDefault="00A42427" w:rsidP="00DA77FB">
            <w:pPr>
              <w:jc w:val="right"/>
              <w:rPr>
                <w:i/>
              </w:rPr>
            </w:pPr>
          </w:p>
        </w:tc>
      </w:tr>
      <w:tr w:rsidR="00A42427" w:rsidTr="00DA77FB">
        <w:tc>
          <w:tcPr>
            <w:tcW w:w="350" w:type="pct"/>
            <w:vAlign w:val="center"/>
          </w:tcPr>
          <w:p w:rsidR="00A42427" w:rsidRDefault="00A42427" w:rsidP="00DA77FB"/>
        </w:tc>
        <w:tc>
          <w:tcPr>
            <w:tcW w:w="4300" w:type="pct"/>
            <w:vAlign w:val="center"/>
          </w:tcPr>
          <w:p w:rsidR="00A42427" w:rsidRDefault="00A42427" w:rsidP="00DA77FB">
            <w:pPr>
              <w:rPr>
                <w:rFonts w:ascii="Calibri" w:eastAsia="宋体" w:hAnsi="Calibri" w:cs="Times New Roman"/>
              </w:rPr>
            </w:pPr>
          </w:p>
        </w:tc>
        <w:tc>
          <w:tcPr>
            <w:tcW w:w="350" w:type="pct"/>
            <w:vAlign w:val="center"/>
          </w:tcPr>
          <w:p w:rsidR="00A42427" w:rsidRPr="00857C57" w:rsidRDefault="00A42427" w:rsidP="00DA77FB">
            <w:pPr>
              <w:jc w:val="right"/>
              <w:rPr>
                <w:i/>
              </w:rPr>
            </w:pPr>
          </w:p>
        </w:tc>
      </w:tr>
    </w:tbl>
    <w:p w:rsidR="00A42427" w:rsidRDefault="00A42427" w:rsidP="00A42427"/>
    <w:p w:rsidR="00A42427" w:rsidRDefault="00A42427" w:rsidP="00A42427">
      <w:pPr>
        <w:ind w:firstLine="360"/>
      </w:pPr>
      <w:r>
        <w:t xml:space="preserve">Step 4: Find the acceleration and velocity vectors at time </w:t>
      </w:r>
      <m:oMath>
        <m:r>
          <w:rPr>
            <w:rFonts w:ascii="Cambria Math" w:hAnsi="Cambria Math"/>
          </w:rPr>
          <m:t>t+∆t</m:t>
        </m:r>
      </m:oMath>
      <w:r w:rsidR="0090144A">
        <w:t xml:space="preserve"> based on the following equations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5"/>
        <w:gridCol w:w="7430"/>
        <w:gridCol w:w="605"/>
      </w:tblGrid>
      <w:tr w:rsidR="00DD3E0C" w:rsidTr="00BE5725">
        <w:trPr>
          <w:jc w:val="center"/>
        </w:trPr>
        <w:tc>
          <w:tcPr>
            <w:tcW w:w="350" w:type="pct"/>
            <w:vAlign w:val="center"/>
          </w:tcPr>
          <w:p w:rsidR="00DD3E0C" w:rsidRDefault="00DD3E0C" w:rsidP="00006AD9"/>
        </w:tc>
        <w:tc>
          <w:tcPr>
            <w:tcW w:w="4300" w:type="pct"/>
            <w:vAlign w:val="center"/>
          </w:tcPr>
          <w:p w:rsidR="00DD3E0C" w:rsidRDefault="00C12780" w:rsidP="00BE5725">
            <w:pPr>
              <w:spacing w:after="160"/>
            </w:pPr>
            <m:oMathPara>
              <m:oMath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∆t</m:t>
                    </m:r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vAlign w:val="center"/>
          </w:tcPr>
          <w:p w:rsidR="00DD3E0C" w:rsidRPr="00857C57" w:rsidRDefault="00DD3E0C" w:rsidP="00BE5725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18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  <w:tr w:rsidR="00590A8D" w:rsidTr="00BE5725">
        <w:trPr>
          <w:jc w:val="center"/>
        </w:trPr>
        <w:tc>
          <w:tcPr>
            <w:tcW w:w="350" w:type="pct"/>
            <w:vAlign w:val="center"/>
          </w:tcPr>
          <w:p w:rsidR="00590A8D" w:rsidRDefault="00590A8D" w:rsidP="00006AD9"/>
        </w:tc>
        <w:tc>
          <w:tcPr>
            <w:tcW w:w="4300" w:type="pct"/>
            <w:vAlign w:val="center"/>
          </w:tcPr>
          <w:p w:rsidR="00590A8D" w:rsidRDefault="00590A8D" w:rsidP="00BE5725">
            <w:pPr>
              <w:spacing w:after="160"/>
            </w:pPr>
            <m:oMathPara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∆t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γ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β∆t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t+</m:t>
                        </m:r>
                        <m:r>
                          <w:rPr>
                            <w:rFonts w:ascii="Cambria Math" w:hAnsi="Cambria Math"/>
                          </w:rPr>
                          <m:t>∆t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-D(t)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∆t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  <m:acc>
                  <m:accPr>
                    <m:chr m:val="̈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</w:tc>
        <w:tc>
          <w:tcPr>
            <w:tcW w:w="350" w:type="pct"/>
            <w:vAlign w:val="center"/>
          </w:tcPr>
          <w:p w:rsidR="00590A8D" w:rsidRPr="00857C57" w:rsidRDefault="00590A8D" w:rsidP="00BE5725">
            <w:pPr>
              <w:spacing w:after="160"/>
              <w:jc w:val="right"/>
              <w:rPr>
                <w:i/>
              </w:rPr>
            </w:pPr>
            <w:r w:rsidRPr="00857C57">
              <w:rPr>
                <w:i/>
              </w:rPr>
              <w:t>(</w:t>
            </w:r>
            <w:r w:rsidRPr="00857C57">
              <w:rPr>
                <w:i/>
              </w:rPr>
              <w:fldChar w:fldCharType="begin"/>
            </w:r>
            <w:r w:rsidRPr="00857C57">
              <w:rPr>
                <w:i/>
              </w:rPr>
              <w:instrText xml:space="preserve"> SEQ Equation \* ARABIC </w:instrText>
            </w:r>
            <w:r w:rsidRPr="00857C57">
              <w:rPr>
                <w:i/>
              </w:rPr>
              <w:fldChar w:fldCharType="separate"/>
            </w:r>
            <w:r>
              <w:rPr>
                <w:i/>
                <w:noProof/>
              </w:rPr>
              <w:t>19</w:t>
            </w:r>
            <w:r w:rsidRPr="00857C57">
              <w:rPr>
                <w:i/>
              </w:rPr>
              <w:fldChar w:fldCharType="end"/>
            </w:r>
            <w:r w:rsidRPr="00857C57">
              <w:rPr>
                <w:i/>
              </w:rPr>
              <w:t>)</w:t>
            </w:r>
          </w:p>
        </w:tc>
      </w:tr>
    </w:tbl>
    <w:p w:rsidR="0090144A" w:rsidRDefault="0090144A" w:rsidP="00A42427">
      <w:pPr>
        <w:ind w:firstLine="360"/>
      </w:pPr>
    </w:p>
    <w:p w:rsidR="00A42427" w:rsidRDefault="00A42427" w:rsidP="00A42427">
      <w:pPr>
        <w:ind w:firstLine="360"/>
      </w:pPr>
      <w:r>
        <w:t>Step 5: Repeat</w:t>
      </w:r>
    </w:p>
    <w:p w:rsidR="00A42427" w:rsidRDefault="00A42427" w:rsidP="00A1159C">
      <w:pPr>
        <w:ind w:left="360"/>
      </w:pPr>
    </w:p>
    <w:p w:rsidR="008E189F" w:rsidRDefault="008E189F" w:rsidP="008E189F">
      <w:pPr>
        <w:ind w:left="360"/>
        <w:jc w:val="center"/>
      </w:pPr>
      <w:r>
        <w:t xml:space="preserve">Table 1. </w:t>
      </w:r>
      <w:r w:rsidR="007040E0">
        <w:t xml:space="preserve">Stability and accuracy of </w:t>
      </w:r>
      <w:r w:rsidR="009B19F1">
        <w:t xml:space="preserve">different </w:t>
      </w:r>
      <w:proofErr w:type="spellStart"/>
      <w:r w:rsidR="007040E0">
        <w:t>Newmark</w:t>
      </w:r>
      <w:proofErr w:type="spellEnd"/>
      <w:r w:rsidR="007040E0">
        <w:t xml:space="preserve"> Method</w:t>
      </w:r>
      <w:r w:rsidR="005E04F5">
        <w:t>s</w:t>
      </w:r>
    </w:p>
    <w:p w:rsidR="00A42427" w:rsidRDefault="008E189F" w:rsidP="00A1159C">
      <w:pPr>
        <w:ind w:left="360"/>
      </w:pPr>
      <w:r>
        <w:rPr>
          <w:noProof/>
        </w:rPr>
        <w:drawing>
          <wp:inline distT="0" distB="0" distL="0" distR="0" wp14:anchorId="55BCF303" wp14:editId="6CEBBAF8">
            <wp:extent cx="5486400" cy="2473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ED5" w:rsidRDefault="005B4ED5" w:rsidP="00A1159C">
      <w:pPr>
        <w:ind w:left="360"/>
      </w:pPr>
      <w:bookmarkStart w:id="0" w:name="_GoBack"/>
      <w:bookmarkEnd w:id="0"/>
    </w:p>
    <w:sectPr w:rsidR="005B4E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D67BB5"/>
    <w:multiLevelType w:val="hybridMultilevel"/>
    <w:tmpl w:val="EE2A4C3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D986137"/>
    <w:multiLevelType w:val="hybridMultilevel"/>
    <w:tmpl w:val="97AA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23"/>
    <w:rsid w:val="000E4E7A"/>
    <w:rsid w:val="00181D7F"/>
    <w:rsid w:val="00194456"/>
    <w:rsid w:val="002572DE"/>
    <w:rsid w:val="002B4027"/>
    <w:rsid w:val="002F1533"/>
    <w:rsid w:val="00333FAA"/>
    <w:rsid w:val="003464A5"/>
    <w:rsid w:val="00372E72"/>
    <w:rsid w:val="003D0F04"/>
    <w:rsid w:val="0050083D"/>
    <w:rsid w:val="00590A8D"/>
    <w:rsid w:val="0059357A"/>
    <w:rsid w:val="005A60DB"/>
    <w:rsid w:val="005B349D"/>
    <w:rsid w:val="005B4ED5"/>
    <w:rsid w:val="005D3EFF"/>
    <w:rsid w:val="005E04F5"/>
    <w:rsid w:val="00662F81"/>
    <w:rsid w:val="006D0EAB"/>
    <w:rsid w:val="007040E0"/>
    <w:rsid w:val="0075145F"/>
    <w:rsid w:val="008745D6"/>
    <w:rsid w:val="008E189F"/>
    <w:rsid w:val="0090144A"/>
    <w:rsid w:val="0090532F"/>
    <w:rsid w:val="00934955"/>
    <w:rsid w:val="00946D2E"/>
    <w:rsid w:val="009B19F1"/>
    <w:rsid w:val="009C0623"/>
    <w:rsid w:val="00A1159C"/>
    <w:rsid w:val="00A42427"/>
    <w:rsid w:val="00A55157"/>
    <w:rsid w:val="00A92C48"/>
    <w:rsid w:val="00A97841"/>
    <w:rsid w:val="00AC3709"/>
    <w:rsid w:val="00C12780"/>
    <w:rsid w:val="00C37C01"/>
    <w:rsid w:val="00DA77FB"/>
    <w:rsid w:val="00DC49F7"/>
    <w:rsid w:val="00DD3E0C"/>
    <w:rsid w:val="00E35BBF"/>
    <w:rsid w:val="00E762EE"/>
    <w:rsid w:val="00EB43E3"/>
    <w:rsid w:val="00F939D1"/>
    <w:rsid w:val="00F94155"/>
    <w:rsid w:val="00FF7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432251-D2E6-4A76-A3B7-082FDA897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9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45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D0EAB"/>
    <w:rPr>
      <w:color w:val="808080"/>
    </w:rPr>
  </w:style>
  <w:style w:type="table" w:styleId="TableGrid">
    <w:name w:val="Table Grid"/>
    <w:basedOn w:val="TableNormal"/>
    <w:uiPriority w:val="39"/>
    <w:rsid w:val="002B4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Hao</dc:creator>
  <cp:keywords/>
  <dc:description/>
  <cp:lastModifiedBy>Li, Hao</cp:lastModifiedBy>
  <cp:revision>38</cp:revision>
  <dcterms:created xsi:type="dcterms:W3CDTF">2016-12-09T15:19:00Z</dcterms:created>
  <dcterms:modified xsi:type="dcterms:W3CDTF">2016-12-09T17:15:00Z</dcterms:modified>
</cp:coreProperties>
</file>