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A34" w:rsidRPr="00DF4A34" w14:paraId="7A6A3613" w14:textId="77777777" w:rsidTr="002666AC">
        <w:tc>
          <w:tcPr>
            <w:tcW w:w="9350" w:type="dxa"/>
            <w:gridSpan w:val="2"/>
          </w:tcPr>
          <w:p w14:paraId="66C3A3A7" w14:textId="0C330BC8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Name: Peter Atef Fathi</w:t>
            </w:r>
          </w:p>
        </w:tc>
      </w:tr>
      <w:tr w:rsidR="00DF4A34" w:rsidRPr="00DF4A34" w14:paraId="5668D39C" w14:textId="77777777" w:rsidTr="00DF4A34">
        <w:tc>
          <w:tcPr>
            <w:tcW w:w="4675" w:type="dxa"/>
          </w:tcPr>
          <w:p w14:paraId="57A97322" w14:textId="3B0A2BBA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Section: 1</w:t>
            </w:r>
          </w:p>
        </w:tc>
        <w:tc>
          <w:tcPr>
            <w:tcW w:w="4675" w:type="dxa"/>
          </w:tcPr>
          <w:p w14:paraId="1AB2BF7D" w14:textId="77377886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B.N: 19</w:t>
            </w:r>
          </w:p>
        </w:tc>
      </w:tr>
    </w:tbl>
    <w:p w14:paraId="50272327" w14:textId="77777777" w:rsidR="00D70EF3" w:rsidRDefault="00D70EF3" w:rsidP="00D70EF3">
      <w:pPr>
        <w:pStyle w:val="Title"/>
        <w:jc w:val="center"/>
        <w:rPr>
          <w:noProof/>
        </w:rPr>
      </w:pPr>
    </w:p>
    <w:p w14:paraId="38694525" w14:textId="2D271A42" w:rsidR="00D70EF3" w:rsidRDefault="00D70EF3" w:rsidP="00D70EF3">
      <w:pPr>
        <w:pStyle w:val="Title"/>
        <w:jc w:val="center"/>
        <w:rPr>
          <w:noProof/>
        </w:rPr>
      </w:pPr>
      <w:r>
        <w:rPr>
          <w:noProof/>
        </w:rPr>
        <w:t>Brute-Force Attack</w:t>
      </w:r>
    </w:p>
    <w:p w14:paraId="1D80CFE0" w14:textId="77777777" w:rsidR="00D70EF3" w:rsidRPr="00D70EF3" w:rsidRDefault="00D70EF3" w:rsidP="00D70EF3"/>
    <w:p w14:paraId="69ECA8A4" w14:textId="3C9E9A23" w:rsidR="00D70EF3" w:rsidRDefault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attack:</w:t>
      </w:r>
      <w:r>
        <w:rPr>
          <w:b/>
          <w:bCs/>
          <w:i/>
          <w:iCs/>
          <w:noProof/>
          <w:sz w:val="44"/>
          <w:szCs w:val="44"/>
        </w:rPr>
        <w:t xml:space="preserve"> </w:t>
      </w:r>
    </w:p>
    <w:p w14:paraId="75F8D768" w14:textId="67944F16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1- try the values from [n/e: n] to find the private key this is the first loop and that because of our observations that the private key has more probility to be greater than the public key</w:t>
      </w:r>
      <w:r>
        <w:rPr>
          <w:noProof/>
          <w:sz w:val="44"/>
          <w:szCs w:val="44"/>
        </w:rPr>
        <w:t>.</w:t>
      </w:r>
    </w:p>
    <w:p w14:paraId="666CB614" w14:textId="5C2659C9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2- if the private key is not found in the first loop then try the values from [1: n/e] to find the private key this is the second loop</w:t>
      </w:r>
      <w:r>
        <w:rPr>
          <w:noProof/>
          <w:sz w:val="44"/>
          <w:szCs w:val="44"/>
        </w:rPr>
        <w:t>.</w:t>
      </w:r>
    </w:p>
    <w:p w14:paraId="3BDCC1A2" w14:textId="5D5C1333" w:rsid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3- if the private key is not found in the second loop then the private key is not found and the attack fails</w:t>
      </w:r>
    </w:p>
    <w:p w14:paraId="1580DBC6" w14:textId="77777777" w:rsidR="007C3E8D" w:rsidRDefault="007C3E8D" w:rsidP="00D70EF3">
      <w:pPr>
        <w:rPr>
          <w:noProof/>
          <w:sz w:val="44"/>
          <w:szCs w:val="44"/>
        </w:rPr>
      </w:pPr>
    </w:p>
    <w:p w14:paraId="2F27BE6B" w14:textId="77777777" w:rsidR="007C3E8D" w:rsidRDefault="007C3E8D" w:rsidP="00D70EF3">
      <w:pPr>
        <w:rPr>
          <w:noProof/>
          <w:sz w:val="44"/>
          <w:szCs w:val="44"/>
        </w:rPr>
      </w:pPr>
    </w:p>
    <w:p w14:paraId="591D544B" w14:textId="77777777" w:rsidR="007C3E8D" w:rsidRDefault="007C3E8D" w:rsidP="00D70EF3">
      <w:pPr>
        <w:rPr>
          <w:noProof/>
          <w:sz w:val="44"/>
          <w:szCs w:val="44"/>
        </w:rPr>
      </w:pPr>
    </w:p>
    <w:p w14:paraId="54BAC4D5" w14:textId="77777777" w:rsidR="007C3E8D" w:rsidRDefault="007C3E8D" w:rsidP="00D70EF3">
      <w:pPr>
        <w:rPr>
          <w:noProof/>
          <w:sz w:val="44"/>
          <w:szCs w:val="44"/>
        </w:rPr>
      </w:pPr>
    </w:p>
    <w:p w14:paraId="7E346903" w14:textId="20F24F14" w:rsidR="00D70EF3" w:rsidRP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lastRenderedPageBreak/>
        <w:t>Code of the attack:</w:t>
      </w:r>
    </w:p>
    <w:p w14:paraId="60BDB39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c is the ciphertext</w:t>
      </w:r>
    </w:p>
    <w:p w14:paraId="689F6EF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p is the plaintext</w:t>
      </w:r>
    </w:p>
    <w:p w14:paraId="4770BBAB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start is the start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n/e)</w:t>
      </w:r>
    </w:p>
    <w:p w14:paraId="4ADC62F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end is the end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n)</w:t>
      </w:r>
    </w:p>
    <w:p w14:paraId="03CD816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brute-force attack using the public key</w:t>
      </w:r>
    </w:p>
    <w:p w14:paraId="703BB7EA" w14:textId="3A67F1BD" w:rsidR="00557117" w:rsidRPr="00557117" w:rsidRDefault="00557117" w:rsidP="00D70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)-&gt;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E0B84D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range of the key is from 1 to n</w:t>
      </w:r>
    </w:p>
    <w:p w14:paraId="5AF5120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C1D7DD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5582DEAC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55ED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1B33A58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27624D4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013BE588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 after the previous loop</w:t>
      </w:r>
    </w:p>
    <w:p w14:paraId="71E1371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less than the public key</w:t>
      </w:r>
    </w:p>
    <w:p w14:paraId="680C7A40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BAD47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3775FD0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8AB91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645AB21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066F031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6BD6179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</w:t>
      </w:r>
    </w:p>
    <w:p w14:paraId="1B442F1A" w14:textId="21CFA93A" w:rsidR="007C3E8D" w:rsidRDefault="00557117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A5F6C7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9C1E62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79C3B54D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3AC6837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666779E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4889E354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192"/>
        <w:gridCol w:w="6186"/>
      </w:tblGrid>
      <w:tr w:rsidR="007C3E8D" w14:paraId="78456985" w14:textId="77777777" w:rsidTr="007C3E8D">
        <w:trPr>
          <w:trHeight w:val="3600"/>
        </w:trPr>
        <w:tc>
          <w:tcPr>
            <w:tcW w:w="6186" w:type="dxa"/>
          </w:tcPr>
          <w:p w14:paraId="21F2511D" w14:textId="1770A55E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lastRenderedPageBreak/>
              <w:drawing>
                <wp:inline distT="0" distB="0" distL="0" distR="0" wp14:anchorId="74C81688" wp14:editId="5D4ABE3A">
                  <wp:extent cx="3794760" cy="2651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681E94F5" w14:textId="57885471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41C44F3" wp14:editId="6B8DE635">
                  <wp:extent cx="3790950" cy="2647950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8D" w14:paraId="7624DB85" w14:textId="77777777" w:rsidTr="007C3E8D">
        <w:trPr>
          <w:trHeight w:val="2060"/>
        </w:trPr>
        <w:tc>
          <w:tcPr>
            <w:tcW w:w="6186" w:type="dxa"/>
          </w:tcPr>
          <w:p w14:paraId="19EE1073" w14:textId="5FF1FC23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1E5868A" wp14:editId="7F2F9848">
                  <wp:extent cx="3703320" cy="2651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5CF9CC70" w14:textId="02707EBB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30BA73A6" wp14:editId="7BF3651F">
                  <wp:extent cx="3676650" cy="2647950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FD6E1" w14:textId="1EF9E53F" w:rsidR="007C3E8D" w:rsidRPr="007C3E8D" w:rsidRDefault="007C3E8D" w:rsidP="007C3E8D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p w14:paraId="54DEB537" w14:textId="6DED5515" w:rsidR="00557117" w:rsidRPr="00557117" w:rsidRDefault="00557117" w:rsidP="0055711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931BEAE" w14:textId="68820D34" w:rsidR="00DF0F0A" w:rsidRDefault="00DF4A34" w:rsidP="00A609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 xml:space="preserve">The previous two graphs </w:t>
      </w:r>
      <w:r w:rsidR="00CD7A1C" w:rsidRPr="00A609AB">
        <w:rPr>
          <w:sz w:val="44"/>
          <w:szCs w:val="44"/>
        </w:rPr>
        <w:t>show</w:t>
      </w:r>
      <w:r w:rsidRPr="00A609AB">
        <w:rPr>
          <w:sz w:val="44"/>
          <w:szCs w:val="44"/>
        </w:rPr>
        <w:t xml:space="preserve"> </w:t>
      </w:r>
      <w:r w:rsidR="00CD7A1C" w:rsidRPr="00A609AB">
        <w:rPr>
          <w:sz w:val="44"/>
          <w:szCs w:val="44"/>
        </w:rPr>
        <w:t>that</w:t>
      </w:r>
      <w:r w:rsidRPr="00A609AB">
        <w:rPr>
          <w:sz w:val="44"/>
          <w:szCs w:val="44"/>
        </w:rPr>
        <w:t xml:space="preserve"> </w:t>
      </w:r>
      <w:r w:rsidR="00A609AB" w:rsidRPr="00A609AB">
        <w:rPr>
          <w:sz w:val="44"/>
          <w:szCs w:val="44"/>
        </w:rPr>
        <w:t xml:space="preserve">if </w:t>
      </w:r>
      <w:r w:rsidRPr="00A609AB">
        <w:rPr>
          <w:sz w:val="44"/>
          <w:szCs w:val="44"/>
        </w:rPr>
        <w:t>the number of bits used</w:t>
      </w:r>
      <w:r w:rsidR="00CD7A1C" w:rsidRPr="00A609AB">
        <w:rPr>
          <w:sz w:val="44"/>
          <w:szCs w:val="44"/>
        </w:rPr>
        <w:t xml:space="preserve"> </w:t>
      </w:r>
      <w:r w:rsidRPr="00A609AB">
        <w:rPr>
          <w:sz w:val="44"/>
          <w:szCs w:val="44"/>
        </w:rPr>
        <w:t xml:space="preserve">to generate the keys </w:t>
      </w:r>
      <w:r w:rsidR="00A609AB" w:rsidRPr="00A609AB">
        <w:rPr>
          <w:sz w:val="44"/>
          <w:szCs w:val="44"/>
        </w:rPr>
        <w:t>increases, the time needed to attack increases</w:t>
      </w:r>
      <w:r w:rsidR="00CD7A1C" w:rsidRPr="00A609AB">
        <w:rPr>
          <w:sz w:val="44"/>
          <w:szCs w:val="44"/>
        </w:rPr>
        <w:t>.</w:t>
      </w:r>
    </w:p>
    <w:p w14:paraId="1A26E483" w14:textId="2A214071" w:rsidR="00A609AB" w:rsidRPr="007C3E8D" w:rsidRDefault="007C3E8D" w:rsidP="007C3E8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 previous graphs for Plaintext = “h</w:t>
      </w:r>
      <w:r w:rsidR="005938FB">
        <w:rPr>
          <w:sz w:val="44"/>
          <w:szCs w:val="44"/>
        </w:rPr>
        <w:t>i</w:t>
      </w:r>
      <w:r>
        <w:rPr>
          <w:sz w:val="44"/>
          <w:szCs w:val="44"/>
        </w:rPr>
        <w:t>” to minimize the calculations.</w:t>
      </w:r>
    </w:p>
    <w:p w14:paraId="564E2D3C" w14:textId="0070CE17" w:rsidR="00D70EF3" w:rsidRDefault="00D70EF3" w:rsidP="00D70EF3">
      <w:pPr>
        <w:pStyle w:val="Title"/>
        <w:jc w:val="center"/>
        <w:rPr>
          <w:noProof/>
        </w:rPr>
      </w:pPr>
      <w:r w:rsidRPr="00D70EF3">
        <w:rPr>
          <w:noProof/>
        </w:rPr>
        <w:lastRenderedPageBreak/>
        <w:t>Fermat factoring algorithm</w:t>
      </w:r>
      <w:r>
        <w:rPr>
          <w:noProof/>
        </w:rPr>
        <w:t xml:space="preserve"> Attack</w:t>
      </w:r>
    </w:p>
    <w:p w14:paraId="776E5E99" w14:textId="77777777" w:rsidR="00D70EF3" w:rsidRPr="00D70EF3" w:rsidRDefault="00D70EF3" w:rsidP="00D70EF3"/>
    <w:p w14:paraId="49C42607" w14:textId="30DB2787" w:rsid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</w:t>
      </w:r>
      <w:r>
        <w:rPr>
          <w:b/>
          <w:bCs/>
          <w:i/>
          <w:iCs/>
          <w:noProof/>
          <w:sz w:val="44"/>
          <w:szCs w:val="44"/>
        </w:rPr>
        <w:t>:</w:t>
      </w:r>
    </w:p>
    <w:p w14:paraId="6E37EF78" w14:textId="12331A90" w:rsidR="00E75B86" w:rsidRPr="00E75B86" w:rsidRDefault="00E75B86" w:rsidP="005938FB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The algorithm is based upon the being able to factor the difference of 2 squares. 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= (x + y)(x − y)</w:t>
      </w:r>
    </w:p>
    <w:p w14:paraId="225C91C8" w14:textId="719B8D14" w:rsid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If n = 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, then n factors: n = (x + y)(x − y). But, every positive odd integer can be written as the difference of two squares.  In particular for the integers that we use of RSA modul</w:t>
      </w:r>
      <w:r>
        <w:rPr>
          <w:noProof/>
          <w:sz w:val="44"/>
          <w:szCs w:val="44"/>
        </w:rPr>
        <w:t>o</w:t>
      </w:r>
      <w:r w:rsidRPr="00E75B86">
        <w:rPr>
          <w:noProof/>
          <w:sz w:val="44"/>
          <w:szCs w:val="44"/>
        </w:rPr>
        <w:t xml:space="preserve"> n = pq,   </w:t>
      </w:r>
    </w:p>
    <w:p w14:paraId="0DDD9B84" w14:textId="74107DCE" w:rsidR="00E75B86" w:rsidRP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drawing>
          <wp:inline distT="0" distB="0" distL="0" distR="0" wp14:anchorId="37B7457E" wp14:editId="335322E6">
            <wp:extent cx="2543175" cy="703588"/>
            <wp:effectExtent l="0" t="0" r="0" b="127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574" cy="7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EA5" w14:textId="77777777" w:rsidR="005F641C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Let k be the smallest positive integer so that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&gt; n , and consider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If this is a square, we can factor n: if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= h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, then n = (k + h)(k − h). If </w:t>
      </w:r>
      <w:r>
        <w:rPr>
          <w:noProof/>
          <w:sz w:val="44"/>
          <w:szCs w:val="44"/>
        </w:rPr>
        <w:t xml:space="preserve">it </w:t>
      </w:r>
      <w:r w:rsidRPr="00E75B86">
        <w:rPr>
          <w:noProof/>
          <w:sz w:val="44"/>
          <w:szCs w:val="44"/>
        </w:rPr>
        <w:t>is not a square, increase the term on the left by one and consider (k</w:t>
      </w:r>
      <w:r>
        <w:rPr>
          <w:noProof/>
          <w:sz w:val="44"/>
          <w:szCs w:val="44"/>
        </w:rPr>
        <w:t>+1</w:t>
      </w:r>
      <w:r w:rsidRPr="00E75B86">
        <w:rPr>
          <w:noProof/>
          <w:sz w:val="44"/>
          <w:szCs w:val="44"/>
        </w:rPr>
        <w:t>)</w:t>
      </w:r>
      <w:r>
        <w:rPr>
          <w:noProof/>
          <w:sz w:val="44"/>
          <w:szCs w:val="44"/>
        </w:rPr>
        <w:t xml:space="preserve">^2 – n. </w:t>
      </w:r>
      <w:r w:rsidRPr="00E75B86">
        <w:rPr>
          <w:noProof/>
          <w:sz w:val="44"/>
          <w:szCs w:val="44"/>
        </w:rPr>
        <w:t>If this is a square, n factors. If (k +1)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is not a square, consider (k+2)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Etc. Eventually, we will find an h so that (k + h)</w:t>
      </w:r>
      <w:r w:rsidR="005F641C"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2 − n factors. </w:t>
      </w:r>
    </w:p>
    <w:p w14:paraId="281DB54B" w14:textId="7B069739" w:rsidR="00E75B86" w:rsidRPr="00E75B86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That is so because </w:t>
      </w:r>
      <m:oMath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noProof/>
            <w:sz w:val="44"/>
            <w:szCs w:val="44"/>
          </w:rPr>
          <m:t xml:space="preserve">-n= </m:t>
        </m:r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noProof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44"/>
                <w:szCs w:val="44"/>
              </w:rPr>
              <m:t>)</m:t>
            </m:r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</m:oMath>
    </w:p>
    <w:p w14:paraId="64D6B74E" w14:textId="221ECE8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lastRenderedPageBreak/>
        <w:t>In this case, n factors as n = n ×1.</w:t>
      </w:r>
      <w:r w:rsidR="00156BAF">
        <w:rPr>
          <w:noProof/>
          <w:sz w:val="44"/>
          <w:szCs w:val="44"/>
        </w:rPr>
        <w:t xml:space="preserve"> </w:t>
      </w:r>
      <w:r w:rsidRPr="00E75B86">
        <w:rPr>
          <w:noProof/>
          <w:sz w:val="44"/>
          <w:szCs w:val="44"/>
        </w:rPr>
        <w:t xml:space="preserve">k ≤ k + h ≤ </w:t>
      </w:r>
      <w:r w:rsidR="00156BAF">
        <w:rPr>
          <w:noProof/>
          <w:sz w:val="44"/>
          <w:szCs w:val="44"/>
        </w:rPr>
        <w:t>(n+1)/2</w:t>
      </w:r>
    </w:p>
    <w:p w14:paraId="11A1CC1A" w14:textId="7F019AB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Here is an example. n = 6699557. </w:t>
      </w:r>
      <w:r w:rsidR="00156BAF">
        <w:rPr>
          <w:noProof/>
          <w:sz w:val="44"/>
          <w:szCs w:val="44"/>
        </w:rPr>
        <w:t>(</w:t>
      </w:r>
      <w:r w:rsidRPr="00E75B86">
        <w:rPr>
          <w:noProof/>
          <w:sz w:val="44"/>
          <w:szCs w:val="44"/>
        </w:rPr>
        <w:t>n</w:t>
      </w:r>
      <w:r w:rsidR="00156BAF">
        <w:rPr>
          <w:noProof/>
          <w:sz w:val="44"/>
          <w:szCs w:val="44"/>
        </w:rPr>
        <w:t>^1/2)</w:t>
      </w:r>
      <w:r w:rsidRPr="00E75B86">
        <w:rPr>
          <w:noProof/>
          <w:sz w:val="44"/>
          <w:szCs w:val="44"/>
        </w:rPr>
        <w:t xml:space="preserve"> ≈ 2588.35 ;so, k = 2589. </w:t>
      </w:r>
    </w:p>
    <w:p w14:paraId="071FAC29" w14:textId="4F99DCF0" w:rsidR="00E75B86" w:rsidRPr="00E75B86" w:rsidRDefault="00156BAF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K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="00E75B86" w:rsidRPr="00E75B86">
        <w:rPr>
          <w:noProof/>
          <w:sz w:val="44"/>
          <w:szCs w:val="44"/>
        </w:rPr>
        <w:t xml:space="preserve"> n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= 25892 − 6699557 = 582 . So, </w:t>
      </w:r>
    </w:p>
    <w:p w14:paraId="5EFF8932" w14:textId="0C9B5DF1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6688557 = 25892 − 582 = (2589 + 58)(2589 − 58) =2647 × 2531 </w:t>
      </w:r>
      <w:r w:rsidR="00156BAF">
        <w:rPr>
          <w:noProof/>
          <w:sz w:val="44"/>
          <w:szCs w:val="44"/>
        </w:rPr>
        <w:t>(p*q)</w:t>
      </w:r>
    </w:p>
    <w:p w14:paraId="4DD48C0D" w14:textId="4CFAEAA8" w:rsid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Fermat’s factorization algorithm works well if the factors are roughly the same size.</w:t>
      </w:r>
    </w:p>
    <w:p w14:paraId="1665FFDF" w14:textId="77777777" w:rsidR="005938FB" w:rsidRPr="00D70EF3" w:rsidRDefault="005938FB" w:rsidP="005938FB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Code of the attack:</w:t>
      </w:r>
    </w:p>
    <w:p w14:paraId="63E47CF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fermat</w:t>
      </w:r>
      <w:proofErr w:type="spell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factoring algorithm to find the factors of n</w:t>
      </w:r>
    </w:p>
    <w:p w14:paraId="4F9B8139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fermatFactoringAlgo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951F5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n</w:t>
      </w:r>
    </w:p>
    <w:p w14:paraId="2F89ED36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5DF5D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04AD7F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F0A63C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1CA3B021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A890BE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h is not equal to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33C5B00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FFB332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# increase a by 1</w:t>
      </w:r>
    </w:p>
    <w:p w14:paraId="098A6227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E4359B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79E94110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4720724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25889B2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B55E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factors</w:t>
      </w:r>
    </w:p>
    <w:p w14:paraId="3D00799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</w:p>
    <w:p w14:paraId="1A8C1436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38266A61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4C7D8896" w14:textId="0AF01A1C" w:rsidR="005938FB" w:rsidRPr="007C3E8D" w:rsidRDefault="005938FB" w:rsidP="005938F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006"/>
        <w:gridCol w:w="6186"/>
      </w:tblGrid>
      <w:tr w:rsidR="005938FB" w14:paraId="20C25BC8" w14:textId="77777777" w:rsidTr="00C947B2">
        <w:trPr>
          <w:trHeight w:val="3684"/>
        </w:trPr>
        <w:tc>
          <w:tcPr>
            <w:tcW w:w="6006" w:type="dxa"/>
          </w:tcPr>
          <w:p w14:paraId="415206DD" w14:textId="378F5EC2" w:rsidR="005938FB" w:rsidRDefault="005938FB" w:rsidP="00CC7B5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512B172B" wp14:editId="6AEA3F68">
                  <wp:extent cx="3676650" cy="2647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02DE2F1F" w14:textId="14AEF5EC" w:rsidR="005938FB" w:rsidRDefault="004F2318" w:rsidP="00CC7B5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0AE90AAB" wp14:editId="2CA36D90">
                  <wp:extent cx="3703320" cy="2651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3774A" w14:textId="77777777" w:rsidR="00D70EF3" w:rsidRDefault="00D70EF3" w:rsidP="00650307">
      <w:pPr>
        <w:rPr>
          <w:sz w:val="44"/>
          <w:szCs w:val="44"/>
        </w:rPr>
      </w:pPr>
    </w:p>
    <w:p w14:paraId="5BC22863" w14:textId="77777777" w:rsidR="00650307" w:rsidRDefault="00650307" w:rsidP="00650307">
      <w:pPr>
        <w:rPr>
          <w:sz w:val="44"/>
          <w:szCs w:val="44"/>
        </w:rPr>
      </w:pPr>
    </w:p>
    <w:p w14:paraId="1625F358" w14:textId="702F2598" w:rsidR="00650307" w:rsidRPr="00557117" w:rsidRDefault="00650307" w:rsidP="0065030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8F52F8A" w14:textId="7777777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>The previous two graphs show that if the number of bits used to generate the keys increases, the time needed to attack increases.</w:t>
      </w:r>
    </w:p>
    <w:p w14:paraId="0E4254E1" w14:textId="26D8429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0307">
        <w:rPr>
          <w:i/>
          <w:iCs/>
          <w:sz w:val="44"/>
          <w:szCs w:val="44"/>
          <w:u w:val="single"/>
        </w:rPr>
        <w:t>Note that</w:t>
      </w:r>
      <w:r w:rsidRPr="00650307">
        <w:rPr>
          <w:sz w:val="44"/>
          <w:szCs w:val="44"/>
        </w:rPr>
        <w:t>: this algorithm doesn’t depend on the plaintext or ciphertext.</w:t>
      </w:r>
    </w:p>
    <w:p w14:paraId="1A490139" w14:textId="5E7D0559" w:rsidR="00C947B2" w:rsidRPr="00650307" w:rsidRDefault="00C947B2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It’s noticed that the brute-force attack with the previous technique is faster than Fermat Attack.</w:t>
      </w:r>
    </w:p>
    <w:p w14:paraId="0AE40E80" w14:textId="77777777" w:rsidR="00650307" w:rsidRPr="00650307" w:rsidRDefault="00650307" w:rsidP="00650307">
      <w:pPr>
        <w:rPr>
          <w:sz w:val="44"/>
          <w:szCs w:val="44"/>
        </w:rPr>
      </w:pPr>
    </w:p>
    <w:p w14:paraId="6D349ADD" w14:textId="77777777" w:rsidR="00650307" w:rsidRDefault="00650307" w:rsidP="00650307">
      <w:pPr>
        <w:rPr>
          <w:sz w:val="44"/>
          <w:szCs w:val="44"/>
        </w:rPr>
      </w:pPr>
    </w:p>
    <w:p w14:paraId="7316F320" w14:textId="011EBC3A" w:rsidR="006A6A6D" w:rsidRDefault="006A6A6D" w:rsidP="006A6A6D">
      <w:pPr>
        <w:pStyle w:val="Title"/>
        <w:jc w:val="both"/>
      </w:pPr>
      <w:r>
        <w:lastRenderedPageBreak/>
        <w:t xml:space="preserve">Analysis about </w:t>
      </w:r>
      <w:r>
        <w:t>different key sizes (number of bits of n) and how it affects the speed of</w:t>
      </w:r>
    </w:p>
    <w:p w14:paraId="172A2650" w14:textId="624474D3" w:rsidR="006A6A6D" w:rsidRDefault="006A6A6D" w:rsidP="006A6A6D">
      <w:pPr>
        <w:pStyle w:val="Title"/>
        <w:jc w:val="both"/>
      </w:pPr>
      <w:r>
        <w:t>encryption/decryption</w:t>
      </w:r>
      <w:r>
        <w:t>:</w:t>
      </w:r>
    </w:p>
    <w:tbl>
      <w:tblPr>
        <w:tblStyle w:val="TableGrid"/>
        <w:tblW w:w="11615" w:type="dxa"/>
        <w:tblInd w:w="-1230" w:type="dxa"/>
        <w:tblLook w:val="04A0" w:firstRow="1" w:lastRow="0" w:firstColumn="1" w:lastColumn="0" w:noHBand="0" w:noVBand="1"/>
      </w:tblPr>
      <w:tblGrid>
        <w:gridCol w:w="8052"/>
        <w:gridCol w:w="3563"/>
      </w:tblGrid>
      <w:tr w:rsidR="006A6A6D" w14:paraId="3F026BB3" w14:textId="77777777" w:rsidTr="006A6A6D">
        <w:trPr>
          <w:trHeight w:val="3814"/>
        </w:trPr>
        <w:tc>
          <w:tcPr>
            <w:tcW w:w="6908" w:type="dxa"/>
          </w:tcPr>
          <w:p w14:paraId="35225F99" w14:textId="37E8EB3B" w:rsidR="006A6A6D" w:rsidRDefault="00AC6302" w:rsidP="006A6A6D">
            <w:r>
              <w:rPr>
                <w:noProof/>
              </w:rPr>
              <w:drawing>
                <wp:inline distT="0" distB="0" distL="0" distR="0" wp14:anchorId="7C52C359" wp14:editId="2CA95B52">
                  <wp:extent cx="4975860" cy="3251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</w:tcPr>
          <w:p w14:paraId="3E6BDB89" w14:textId="66491DAD" w:rsidR="006A6A6D" w:rsidRPr="006A6A6D" w:rsidRDefault="006A6A6D" w:rsidP="006A6A6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</w:t>
            </w:r>
            <w:r w:rsidRPr="006A6A6D">
              <w:rPr>
                <w:sz w:val="44"/>
                <w:szCs w:val="44"/>
              </w:rPr>
              <w:t>show</w:t>
            </w:r>
            <w:r>
              <w:rPr>
                <w:sz w:val="44"/>
                <w:szCs w:val="44"/>
              </w:rPr>
              <w:t>s</w:t>
            </w:r>
            <w:r w:rsidRPr="006A6A6D">
              <w:rPr>
                <w:sz w:val="44"/>
                <w:szCs w:val="44"/>
              </w:rPr>
              <w:t xml:space="preserve"> that if the number of bits used to generate the keys increases, the time needed to </w:t>
            </w:r>
            <w:r>
              <w:rPr>
                <w:sz w:val="44"/>
                <w:szCs w:val="44"/>
              </w:rPr>
              <w:t>encrypt</w:t>
            </w:r>
            <w:r w:rsidRPr="006A6A6D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the plaintext </w:t>
            </w:r>
            <w:r w:rsidRPr="006A6A6D">
              <w:rPr>
                <w:sz w:val="44"/>
                <w:szCs w:val="44"/>
              </w:rPr>
              <w:t>increases.</w:t>
            </w:r>
          </w:p>
          <w:p w14:paraId="02BA4554" w14:textId="0D7B398B" w:rsidR="006A6A6D" w:rsidRDefault="006A6A6D" w:rsidP="006A6A6D"/>
        </w:tc>
      </w:tr>
      <w:tr w:rsidR="006A6A6D" w14:paraId="3295C813" w14:textId="77777777" w:rsidTr="006A6A6D">
        <w:trPr>
          <w:trHeight w:val="3802"/>
        </w:trPr>
        <w:tc>
          <w:tcPr>
            <w:tcW w:w="6908" w:type="dxa"/>
          </w:tcPr>
          <w:p w14:paraId="5AEA971B" w14:textId="2CD669B9" w:rsidR="006A6A6D" w:rsidRDefault="00AC6302" w:rsidP="006A6A6D">
            <w:r>
              <w:rPr>
                <w:noProof/>
              </w:rPr>
              <w:drawing>
                <wp:inline distT="0" distB="0" distL="0" distR="0" wp14:anchorId="38A2B49A" wp14:editId="75FB5C04">
                  <wp:extent cx="4975860" cy="3429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274" cy="34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</w:tcPr>
          <w:p w14:paraId="5133BE91" w14:textId="1070FCD4" w:rsidR="006A6A6D" w:rsidRPr="006A6A6D" w:rsidRDefault="006A6A6D" w:rsidP="006A6A6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</w:t>
            </w:r>
            <w:r w:rsidRPr="006A6A6D">
              <w:rPr>
                <w:sz w:val="44"/>
                <w:szCs w:val="44"/>
              </w:rPr>
              <w:t>show</w:t>
            </w:r>
            <w:r>
              <w:rPr>
                <w:sz w:val="44"/>
                <w:szCs w:val="44"/>
              </w:rPr>
              <w:t>s</w:t>
            </w:r>
            <w:r w:rsidRPr="006A6A6D">
              <w:rPr>
                <w:sz w:val="44"/>
                <w:szCs w:val="44"/>
              </w:rPr>
              <w:t xml:space="preserve"> that if the number of bits used to generate the keys increases, the time needed to </w:t>
            </w:r>
            <w:r>
              <w:rPr>
                <w:sz w:val="44"/>
                <w:szCs w:val="44"/>
              </w:rPr>
              <w:t>d</w:t>
            </w:r>
            <w:r>
              <w:rPr>
                <w:sz w:val="44"/>
                <w:szCs w:val="44"/>
              </w:rPr>
              <w:t>ecrypt</w:t>
            </w:r>
            <w:r w:rsidRPr="006A6A6D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the ciphertext </w:t>
            </w:r>
            <w:r w:rsidRPr="006A6A6D">
              <w:rPr>
                <w:sz w:val="44"/>
                <w:szCs w:val="44"/>
              </w:rPr>
              <w:t>increases.</w:t>
            </w:r>
          </w:p>
          <w:p w14:paraId="74B3D8EC" w14:textId="77777777" w:rsidR="006A6A6D" w:rsidRDefault="006A6A6D" w:rsidP="006A6A6D"/>
        </w:tc>
      </w:tr>
    </w:tbl>
    <w:p w14:paraId="55EF8C1A" w14:textId="27EE9238" w:rsidR="006A6A6D" w:rsidRPr="006A6A6D" w:rsidRDefault="006A6A6D" w:rsidP="006A6A6D"/>
    <w:sectPr w:rsidR="006A6A6D" w:rsidRPr="006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7CF"/>
    <w:multiLevelType w:val="hybridMultilevel"/>
    <w:tmpl w:val="0AFE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BE8"/>
    <w:multiLevelType w:val="hybridMultilevel"/>
    <w:tmpl w:val="F9026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7835115">
    <w:abstractNumId w:val="0"/>
  </w:num>
  <w:num w:numId="2" w16cid:durableId="52810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156BAF"/>
    <w:rsid w:val="001B671B"/>
    <w:rsid w:val="004F2318"/>
    <w:rsid w:val="00557117"/>
    <w:rsid w:val="005938FB"/>
    <w:rsid w:val="005F641C"/>
    <w:rsid w:val="00650307"/>
    <w:rsid w:val="006A6A6D"/>
    <w:rsid w:val="007C3E8D"/>
    <w:rsid w:val="008E752E"/>
    <w:rsid w:val="00962122"/>
    <w:rsid w:val="00A609AB"/>
    <w:rsid w:val="00AC6302"/>
    <w:rsid w:val="00B6391B"/>
    <w:rsid w:val="00C947B2"/>
    <w:rsid w:val="00CD1D9C"/>
    <w:rsid w:val="00CD7A1C"/>
    <w:rsid w:val="00CE4623"/>
    <w:rsid w:val="00D70EF3"/>
    <w:rsid w:val="00DF0F0A"/>
    <w:rsid w:val="00DF4A34"/>
    <w:rsid w:val="00E34163"/>
    <w:rsid w:val="00E75B86"/>
    <w:rsid w:val="00E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412"/>
  <w15:chartTrackingRefBased/>
  <w15:docId w15:val="{DC9BE681-EBC6-4586-BED4-1AEEE8B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7A1C"/>
    <w:rPr>
      <w:color w:val="808080"/>
    </w:rPr>
  </w:style>
  <w:style w:type="paragraph" w:styleId="ListParagraph">
    <w:name w:val="List Paragraph"/>
    <w:basedOn w:val="Normal"/>
    <w:uiPriority w:val="34"/>
    <w:qFormat/>
    <w:rsid w:val="00A609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16</cp:revision>
  <dcterms:created xsi:type="dcterms:W3CDTF">2023-03-25T18:20:00Z</dcterms:created>
  <dcterms:modified xsi:type="dcterms:W3CDTF">2023-04-10T12:43:00Z</dcterms:modified>
</cp:coreProperties>
</file>