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F82214" w14:textId="77777777" w:rsidR="00B06C22" w:rsidRDefault="00BC3E40" w:rsidP="00B06C22">
      <w:pPr>
        <w:spacing w:after="0"/>
        <w:rPr>
          <w:b/>
          <w:bCs/>
          <w:sz w:val="20"/>
          <w:szCs w:val="20"/>
        </w:rPr>
      </w:pPr>
      <w:r w:rsidRPr="00B06C22">
        <w:rPr>
          <w:b/>
          <w:bCs/>
          <w:sz w:val="20"/>
          <w:szCs w:val="20"/>
          <w:highlight w:val="yellow"/>
        </w:rPr>
        <w:t>STRUTTUR</w:t>
      </w:r>
      <w:r w:rsidR="00901482" w:rsidRPr="00B06C22">
        <w:rPr>
          <w:b/>
          <w:bCs/>
          <w:sz w:val="20"/>
          <w:szCs w:val="20"/>
          <w:highlight w:val="yellow"/>
        </w:rPr>
        <w:t>E DATI</w:t>
      </w:r>
    </w:p>
    <w:p w14:paraId="614018F4" w14:textId="77777777" w:rsidR="00B06C22" w:rsidRDefault="00BC3E40" w:rsidP="00CD3D4C">
      <w:pPr>
        <w:spacing w:after="0"/>
        <w:rPr>
          <w:sz w:val="20"/>
          <w:szCs w:val="20"/>
        </w:rPr>
      </w:pPr>
      <w:r w:rsidRPr="00B06C22">
        <w:rPr>
          <w:sz w:val="20"/>
          <w:szCs w:val="20"/>
        </w:rPr>
        <w:t xml:space="preserve">Una struttura dati, o più semplicemente struttura, è un aggregato di dati omogeneo o eterogeneo che va a definire un nuovo “tipo” di dato composto da tipi già predefiniti. </w:t>
      </w:r>
    </w:p>
    <w:p w14:paraId="730A319D" w14:textId="77777777" w:rsidR="00B06C22" w:rsidRDefault="00BC3E40" w:rsidP="00CD3D4C">
      <w:pPr>
        <w:spacing w:after="0"/>
        <w:rPr>
          <w:b/>
          <w:bCs/>
          <w:sz w:val="20"/>
          <w:szCs w:val="20"/>
        </w:rPr>
      </w:pPr>
      <w:r w:rsidRPr="00B06C22">
        <w:rPr>
          <w:sz w:val="20"/>
          <w:szCs w:val="20"/>
        </w:rPr>
        <w:t xml:space="preserve">Una strutta dati statica, come potrebbe essere un vettore </w:t>
      </w:r>
      <w:r w:rsidR="00CD3D4C" w:rsidRPr="00B06C22">
        <w:rPr>
          <w:sz w:val="20"/>
          <w:szCs w:val="20"/>
        </w:rPr>
        <w:t>oppure</w:t>
      </w:r>
      <w:r w:rsidRPr="00B06C22">
        <w:rPr>
          <w:sz w:val="20"/>
          <w:szCs w:val="20"/>
        </w:rPr>
        <w:t xml:space="preserve"> un tipo di dato per definire nome, sesso ed età di una persona, è un tipo di struttura che mantiene costante il numero di elementi presenti al suo interno durante l’esecuzione del programma</w:t>
      </w:r>
      <w:r w:rsidR="00CD3D4C" w:rsidRPr="00B06C22">
        <w:rPr>
          <w:sz w:val="20"/>
          <w:szCs w:val="20"/>
        </w:rPr>
        <w:t>.</w:t>
      </w:r>
      <w:r w:rsidR="00B06C22">
        <w:rPr>
          <w:b/>
          <w:bCs/>
          <w:sz w:val="20"/>
          <w:szCs w:val="20"/>
        </w:rPr>
        <w:t xml:space="preserve">  </w:t>
      </w:r>
    </w:p>
    <w:p w14:paraId="691E403B" w14:textId="77777777" w:rsidR="00CD3D4C" w:rsidRPr="00B06C22" w:rsidRDefault="00CD3D4C" w:rsidP="00CD3D4C">
      <w:pPr>
        <w:spacing w:after="0"/>
        <w:rPr>
          <w:b/>
          <w:bCs/>
          <w:sz w:val="20"/>
          <w:szCs w:val="20"/>
        </w:rPr>
      </w:pPr>
      <w:r w:rsidRPr="00B06C22">
        <w:rPr>
          <w:sz w:val="20"/>
          <w:szCs w:val="20"/>
        </w:rPr>
        <w:t xml:space="preserve">Capita talvolta di dover gestire strutture dati che </w:t>
      </w:r>
      <w:r w:rsidRPr="00B06C22">
        <w:rPr>
          <w:rFonts w:cstheme="minorHAnsi"/>
          <w:color w:val="000000"/>
          <w:sz w:val="20"/>
          <w:szCs w:val="20"/>
          <w:shd w:val="clear" w:color="auto" w:fill="FFFFFF"/>
        </w:rPr>
        <w:t>richiedono un elevato numero di </w:t>
      </w:r>
      <w:r w:rsidRPr="00B06C22">
        <w:rPr>
          <w:rStyle w:val="Enfasigrassetto"/>
          <w:rFonts w:cstheme="minorHAnsi"/>
          <w:b w:val="0"/>
          <w:bCs w:val="0"/>
          <w:color w:val="000000"/>
          <w:sz w:val="20"/>
          <w:szCs w:val="20"/>
          <w:bdr w:val="none" w:sz="0" w:space="0" w:color="auto" w:frame="1"/>
          <w:shd w:val="clear" w:color="auto" w:fill="FFFFFF"/>
        </w:rPr>
        <w:t>inserimenti o di</w:t>
      </w:r>
      <w:r w:rsidRPr="00B06C22">
        <w:rPr>
          <w:rStyle w:val="Enfasigrassetto"/>
          <w:rFonts w:cstheme="minorHAnsi"/>
          <w:color w:val="000000"/>
          <w:sz w:val="20"/>
          <w:szCs w:val="20"/>
          <w:bdr w:val="none" w:sz="0" w:space="0" w:color="auto" w:frame="1"/>
          <w:shd w:val="clear" w:color="auto" w:fill="FFFFFF"/>
        </w:rPr>
        <w:t xml:space="preserve"> </w:t>
      </w:r>
      <w:r w:rsidRPr="00B06C22">
        <w:rPr>
          <w:rStyle w:val="Enfasigrassetto"/>
          <w:rFonts w:cstheme="minorHAnsi"/>
          <w:b w:val="0"/>
          <w:bCs w:val="0"/>
          <w:color w:val="000000"/>
          <w:sz w:val="20"/>
          <w:szCs w:val="20"/>
          <w:bdr w:val="none" w:sz="0" w:space="0" w:color="auto" w:frame="1"/>
          <w:shd w:val="clear" w:color="auto" w:fill="FFFFFF"/>
        </w:rPr>
        <w:t>cancellazioni</w:t>
      </w:r>
      <w:r w:rsidRPr="00B06C22">
        <w:rPr>
          <w:rFonts w:cstheme="minorHAnsi"/>
          <w:color w:val="000000"/>
          <w:sz w:val="20"/>
          <w:szCs w:val="20"/>
          <w:shd w:val="clear" w:color="auto" w:fill="FFFFFF"/>
        </w:rPr>
        <w:t xml:space="preserve">, le strutture statiche possono risultare inadeguate a causa della loro scarsa flessibilità. Per evitare che dunque, durante l’esecuzione del programma, ci si accorga di aver allocato troppo o </w:t>
      </w:r>
      <w:r w:rsidR="00901482" w:rsidRPr="00B06C22">
        <w:rPr>
          <w:rFonts w:cstheme="minorHAnsi"/>
          <w:color w:val="000000"/>
          <w:sz w:val="20"/>
          <w:szCs w:val="20"/>
          <w:shd w:val="clear" w:color="auto" w:fill="FFFFFF"/>
        </w:rPr>
        <w:t xml:space="preserve">troppo </w:t>
      </w:r>
      <w:r w:rsidRPr="00B06C22">
        <w:rPr>
          <w:rFonts w:cstheme="minorHAnsi"/>
          <w:color w:val="000000"/>
          <w:sz w:val="20"/>
          <w:szCs w:val="20"/>
          <w:shd w:val="clear" w:color="auto" w:fill="FFFFFF"/>
        </w:rPr>
        <w:t>poco spazio per le variabili da utilizzare si utilizzano le strutture dati dinamiche che ci permettono di occupare effettivamente solo la </w:t>
      </w:r>
      <w:r w:rsidRPr="00B06C22">
        <w:rPr>
          <w:rStyle w:val="Enfasigrassetto"/>
          <w:rFonts w:cstheme="minorHAnsi"/>
          <w:b w:val="0"/>
          <w:bCs w:val="0"/>
          <w:color w:val="000000"/>
          <w:sz w:val="20"/>
          <w:szCs w:val="20"/>
          <w:bdr w:val="none" w:sz="0" w:space="0" w:color="auto" w:frame="1"/>
          <w:shd w:val="clear" w:color="auto" w:fill="FFFFFF"/>
        </w:rPr>
        <w:t>memoria</w:t>
      </w:r>
      <w:r w:rsidRPr="00B06C22">
        <w:rPr>
          <w:rFonts w:cstheme="minorHAnsi"/>
          <w:color w:val="000000"/>
          <w:sz w:val="20"/>
          <w:szCs w:val="20"/>
          <w:shd w:val="clear" w:color="auto" w:fill="FFFFFF"/>
        </w:rPr>
        <w:t> che di volta in volta è necessaria.</w:t>
      </w:r>
    </w:p>
    <w:p w14:paraId="4892FC5D" w14:textId="77777777" w:rsidR="00CD3D4C" w:rsidRPr="00B06C22" w:rsidRDefault="00CD3D4C" w:rsidP="00B06C22">
      <w:pPr>
        <w:spacing w:after="0"/>
        <w:rPr>
          <w:sz w:val="20"/>
          <w:szCs w:val="20"/>
        </w:rPr>
      </w:pPr>
      <w:r w:rsidRPr="00B06C22">
        <w:rPr>
          <w:rFonts w:cstheme="minorHAnsi"/>
          <w:color w:val="000000"/>
          <w:sz w:val="20"/>
          <w:szCs w:val="20"/>
        </w:rPr>
        <w:t>I costituenti di base di queste strutture dovranno essere strutture statiche</w:t>
      </w:r>
      <w:r w:rsidR="00901482" w:rsidRPr="00B06C22">
        <w:rPr>
          <w:rFonts w:cstheme="minorHAnsi"/>
          <w:color w:val="000000"/>
          <w:sz w:val="20"/>
          <w:szCs w:val="20"/>
        </w:rPr>
        <w:t xml:space="preserve"> che verranno collegate fra loro attraverso l’utilizzo di una variabile puntatore</w:t>
      </w:r>
      <w:r w:rsidRPr="00B06C22">
        <w:rPr>
          <w:rFonts w:cstheme="minorHAnsi"/>
          <w:color w:val="000000"/>
          <w:sz w:val="20"/>
          <w:szCs w:val="20"/>
        </w:rPr>
        <w:t>.</w:t>
      </w:r>
      <w:r w:rsidR="00901482" w:rsidRPr="00B06C22">
        <w:rPr>
          <w:rFonts w:cstheme="minorHAnsi"/>
          <w:color w:val="000000"/>
          <w:sz w:val="20"/>
          <w:szCs w:val="20"/>
        </w:rPr>
        <w:t xml:space="preserve"> </w:t>
      </w:r>
      <w:r w:rsidRPr="00B06C22">
        <w:rPr>
          <w:rFonts w:cstheme="minorHAnsi"/>
          <w:color w:val="000000"/>
          <w:sz w:val="20"/>
          <w:szCs w:val="20"/>
        </w:rPr>
        <w:t>E' il modo in cui questi costituenti sono organizzati e collegati tra loro che renderà queste strutture</w:t>
      </w:r>
      <w:r w:rsidR="00901482" w:rsidRPr="00B06C22">
        <w:rPr>
          <w:rFonts w:cstheme="minorHAnsi"/>
          <w:color w:val="000000"/>
          <w:sz w:val="20"/>
          <w:szCs w:val="20"/>
        </w:rPr>
        <w:t xml:space="preserve"> effet</w:t>
      </w:r>
      <w:r w:rsidR="00B06C22" w:rsidRPr="00B06C22">
        <w:rPr>
          <w:rFonts w:cstheme="minorHAnsi"/>
          <w:color w:val="000000"/>
          <w:sz w:val="20"/>
          <w:szCs w:val="20"/>
        </w:rPr>
        <w:t>t</w:t>
      </w:r>
      <w:r w:rsidR="00901482" w:rsidRPr="00B06C22">
        <w:rPr>
          <w:rFonts w:cstheme="minorHAnsi"/>
          <w:color w:val="000000"/>
          <w:sz w:val="20"/>
          <w:szCs w:val="20"/>
        </w:rPr>
        <w:t>ivamente</w:t>
      </w:r>
      <w:r w:rsidRPr="00B06C22">
        <w:rPr>
          <w:rFonts w:cstheme="minorHAnsi"/>
          <w:color w:val="000000"/>
          <w:sz w:val="20"/>
          <w:szCs w:val="20"/>
        </w:rPr>
        <w:t xml:space="preserve"> dinamiche. </w:t>
      </w:r>
      <w:r w:rsidR="00901482" w:rsidRPr="00B06C22">
        <w:rPr>
          <w:rFonts w:cstheme="minorHAnsi"/>
          <w:color w:val="000000"/>
          <w:sz w:val="20"/>
          <w:szCs w:val="20"/>
          <w:shd w:val="clear" w:color="auto" w:fill="FFFFFF"/>
        </w:rPr>
        <w:t xml:space="preserve">Le tre strutture dati dinamiche più importanti: la lista, la pila e la coda ma è la prima tra queste che ci permette una libertà di manipolazione dati maggiore. </w:t>
      </w:r>
    </w:p>
    <w:p w14:paraId="49E848F6" w14:textId="77777777" w:rsidR="00901482" w:rsidRPr="00B06C22" w:rsidRDefault="00901482" w:rsidP="00901482">
      <w:pPr>
        <w:spacing w:after="0"/>
        <w:rPr>
          <w:rFonts w:cstheme="minorHAnsi"/>
          <w:color w:val="000000"/>
          <w:sz w:val="20"/>
          <w:szCs w:val="20"/>
          <w:shd w:val="clear" w:color="auto" w:fill="FFFFFF"/>
        </w:rPr>
      </w:pPr>
      <w:r w:rsidRPr="00B06C22">
        <w:rPr>
          <w:rFonts w:cstheme="minorHAnsi"/>
          <w:color w:val="000000"/>
          <w:sz w:val="20"/>
          <w:szCs w:val="20"/>
          <w:shd w:val="clear" w:color="auto" w:fill="FFFFFF"/>
        </w:rPr>
        <w:t>STRUTTURA STATICA&gt;&gt;</w:t>
      </w:r>
    </w:p>
    <w:p w14:paraId="6F43E2A6" w14:textId="77777777" w:rsidR="00901482" w:rsidRPr="00B06C22" w:rsidRDefault="00901482" w:rsidP="00901482">
      <w:pPr>
        <w:spacing w:after="0"/>
        <w:rPr>
          <w:rFonts w:cstheme="minorHAnsi"/>
          <w:color w:val="000000"/>
          <w:sz w:val="20"/>
          <w:szCs w:val="20"/>
          <w:shd w:val="clear" w:color="auto" w:fill="FFFFFF"/>
        </w:rPr>
      </w:pPr>
      <w:proofErr w:type="spellStart"/>
      <w:r w:rsidRPr="00B06C22">
        <w:rPr>
          <w:rFonts w:cstheme="minorHAnsi"/>
          <w:color w:val="000000"/>
          <w:sz w:val="20"/>
          <w:szCs w:val="20"/>
          <w:shd w:val="clear" w:color="auto" w:fill="FFFFFF"/>
        </w:rPr>
        <w:t>typedf</w:t>
      </w:r>
      <w:proofErr w:type="spellEnd"/>
      <w:r w:rsidRPr="00B06C22">
        <w:rPr>
          <w:rFonts w:cstheme="minorHAnsi"/>
          <w:color w:val="000000"/>
          <w:sz w:val="20"/>
          <w:szCs w:val="20"/>
          <w:shd w:val="clear" w:color="auto" w:fill="FFFFFF"/>
        </w:rPr>
        <w:t xml:space="preserve"> </w:t>
      </w:r>
      <w:proofErr w:type="spellStart"/>
      <w:r w:rsidRPr="00B06C22">
        <w:rPr>
          <w:rFonts w:cstheme="minorHAnsi"/>
          <w:color w:val="000000"/>
          <w:sz w:val="20"/>
          <w:szCs w:val="20"/>
          <w:shd w:val="clear" w:color="auto" w:fill="FFFFFF"/>
        </w:rPr>
        <w:t>struct</w:t>
      </w:r>
      <w:proofErr w:type="spellEnd"/>
      <w:r w:rsidRPr="00B06C22">
        <w:rPr>
          <w:rFonts w:cstheme="minorHAnsi"/>
          <w:color w:val="000000"/>
          <w:sz w:val="20"/>
          <w:szCs w:val="20"/>
          <w:shd w:val="clear" w:color="auto" w:fill="FFFFFF"/>
        </w:rPr>
        <w:t xml:space="preserve"> {</w:t>
      </w:r>
    </w:p>
    <w:p w14:paraId="1A5AFFFB" w14:textId="77777777" w:rsidR="00901482" w:rsidRPr="00B06C22" w:rsidRDefault="00901482" w:rsidP="00901482">
      <w:pPr>
        <w:spacing w:after="0"/>
        <w:rPr>
          <w:rFonts w:cstheme="minorHAnsi"/>
          <w:color w:val="000000"/>
          <w:sz w:val="20"/>
          <w:szCs w:val="20"/>
          <w:shd w:val="clear" w:color="auto" w:fill="FFFFFF"/>
        </w:rPr>
      </w:pPr>
      <w:proofErr w:type="spellStart"/>
      <w:r w:rsidRPr="00B06C22">
        <w:rPr>
          <w:rFonts w:cstheme="minorHAnsi"/>
          <w:color w:val="000000"/>
          <w:sz w:val="20"/>
          <w:szCs w:val="20"/>
          <w:shd w:val="clear" w:color="auto" w:fill="FFFFFF"/>
        </w:rPr>
        <w:t>char</w:t>
      </w:r>
      <w:proofErr w:type="spellEnd"/>
      <w:r w:rsidRPr="00B06C22">
        <w:rPr>
          <w:rFonts w:cstheme="minorHAnsi"/>
          <w:color w:val="000000"/>
          <w:sz w:val="20"/>
          <w:szCs w:val="20"/>
          <w:shd w:val="clear" w:color="auto" w:fill="FFFFFF"/>
        </w:rPr>
        <w:t xml:space="preserve"> nome[20];</w:t>
      </w:r>
    </w:p>
    <w:p w14:paraId="301AF575" w14:textId="77777777" w:rsidR="00901482" w:rsidRPr="00B06C22" w:rsidRDefault="00901482" w:rsidP="00901482">
      <w:pPr>
        <w:spacing w:after="0"/>
        <w:rPr>
          <w:rFonts w:cstheme="minorHAnsi"/>
          <w:color w:val="000000"/>
          <w:sz w:val="20"/>
          <w:szCs w:val="20"/>
          <w:shd w:val="clear" w:color="auto" w:fill="FFFFFF"/>
        </w:rPr>
      </w:pPr>
      <w:proofErr w:type="spellStart"/>
      <w:r w:rsidRPr="00B06C22">
        <w:rPr>
          <w:rFonts w:cstheme="minorHAnsi"/>
          <w:color w:val="000000"/>
          <w:sz w:val="20"/>
          <w:szCs w:val="20"/>
          <w:shd w:val="clear" w:color="auto" w:fill="FFFFFF"/>
        </w:rPr>
        <w:t>char</w:t>
      </w:r>
      <w:proofErr w:type="spellEnd"/>
      <w:r w:rsidRPr="00B06C22">
        <w:rPr>
          <w:rFonts w:cstheme="minorHAnsi"/>
          <w:color w:val="000000"/>
          <w:sz w:val="20"/>
          <w:szCs w:val="20"/>
          <w:shd w:val="clear" w:color="auto" w:fill="FFFFFF"/>
        </w:rPr>
        <w:t xml:space="preserve"> sesso;</w:t>
      </w:r>
    </w:p>
    <w:p w14:paraId="154768F7" w14:textId="77777777" w:rsidR="00901482" w:rsidRPr="00B06C22" w:rsidRDefault="00901482" w:rsidP="00901482">
      <w:pPr>
        <w:spacing w:after="0"/>
        <w:rPr>
          <w:rFonts w:cstheme="minorHAnsi"/>
          <w:color w:val="000000"/>
          <w:sz w:val="20"/>
          <w:szCs w:val="20"/>
          <w:shd w:val="clear" w:color="auto" w:fill="FFFFFF"/>
        </w:rPr>
      </w:pPr>
      <w:proofErr w:type="spellStart"/>
      <w:r w:rsidRPr="00B06C22">
        <w:rPr>
          <w:rFonts w:cstheme="minorHAnsi"/>
          <w:color w:val="000000"/>
          <w:sz w:val="20"/>
          <w:szCs w:val="20"/>
          <w:shd w:val="clear" w:color="auto" w:fill="FFFFFF"/>
        </w:rPr>
        <w:t>int</w:t>
      </w:r>
      <w:proofErr w:type="spellEnd"/>
      <w:r w:rsidRPr="00B06C22">
        <w:rPr>
          <w:rFonts w:cstheme="minorHAnsi"/>
          <w:color w:val="000000"/>
          <w:sz w:val="20"/>
          <w:szCs w:val="20"/>
          <w:shd w:val="clear" w:color="auto" w:fill="FFFFFF"/>
        </w:rPr>
        <w:t xml:space="preserve"> età;</w:t>
      </w:r>
    </w:p>
    <w:p w14:paraId="6F928EF0" w14:textId="77777777" w:rsidR="00901482" w:rsidRPr="00B06C22" w:rsidRDefault="00901482" w:rsidP="00901482">
      <w:pPr>
        <w:spacing w:after="0"/>
        <w:rPr>
          <w:rFonts w:cstheme="minorHAnsi"/>
          <w:color w:val="000000"/>
          <w:sz w:val="20"/>
          <w:szCs w:val="20"/>
          <w:shd w:val="clear" w:color="auto" w:fill="FFFFFF"/>
        </w:rPr>
      </w:pPr>
      <w:r w:rsidRPr="00B06C22">
        <w:rPr>
          <w:rFonts w:cstheme="minorHAnsi"/>
          <w:color w:val="000000"/>
          <w:sz w:val="20"/>
          <w:szCs w:val="20"/>
          <w:shd w:val="clear" w:color="auto" w:fill="FFFFFF"/>
        </w:rPr>
        <w:t>}persona;</w:t>
      </w:r>
    </w:p>
    <w:p w14:paraId="64828AC4" w14:textId="77777777" w:rsidR="00901482" w:rsidRPr="00B06C22" w:rsidRDefault="00901482" w:rsidP="00901482">
      <w:pPr>
        <w:spacing w:after="0"/>
        <w:rPr>
          <w:rFonts w:cstheme="minorHAnsi"/>
          <w:color w:val="000000"/>
          <w:sz w:val="20"/>
          <w:szCs w:val="20"/>
          <w:shd w:val="clear" w:color="auto" w:fill="FFFFFF"/>
        </w:rPr>
      </w:pPr>
    </w:p>
    <w:p w14:paraId="7F126B86" w14:textId="77777777" w:rsidR="00901482" w:rsidRPr="00B06C22" w:rsidRDefault="00901482" w:rsidP="00901482">
      <w:pPr>
        <w:spacing w:after="0"/>
        <w:rPr>
          <w:rFonts w:cstheme="minorHAnsi"/>
          <w:color w:val="000000"/>
          <w:sz w:val="20"/>
          <w:szCs w:val="20"/>
          <w:shd w:val="clear" w:color="auto" w:fill="FFFFFF"/>
        </w:rPr>
      </w:pPr>
      <w:r w:rsidRPr="00B06C22">
        <w:rPr>
          <w:rFonts w:cstheme="minorHAnsi"/>
          <w:color w:val="000000"/>
          <w:sz w:val="20"/>
          <w:szCs w:val="20"/>
          <w:shd w:val="clear" w:color="auto" w:fill="FFFFFF"/>
        </w:rPr>
        <w:t>STRUTTURA DINAMICA&gt;&gt;</w:t>
      </w:r>
      <w:r w:rsidRPr="00B06C22">
        <w:rPr>
          <w:rFonts w:cstheme="minorHAnsi"/>
          <w:color w:val="000000"/>
          <w:sz w:val="20"/>
          <w:szCs w:val="20"/>
          <w:shd w:val="clear" w:color="auto" w:fill="FFFFFF"/>
        </w:rPr>
        <w:br/>
      </w:r>
      <w:proofErr w:type="spellStart"/>
      <w:r w:rsidRPr="00B06C22">
        <w:rPr>
          <w:rFonts w:cstheme="minorHAnsi"/>
          <w:color w:val="000000"/>
          <w:sz w:val="20"/>
          <w:szCs w:val="20"/>
          <w:shd w:val="clear" w:color="auto" w:fill="FFFFFF"/>
        </w:rPr>
        <w:t>typedf</w:t>
      </w:r>
      <w:proofErr w:type="spellEnd"/>
      <w:r w:rsidRPr="00B06C22">
        <w:rPr>
          <w:rFonts w:cstheme="minorHAnsi"/>
          <w:color w:val="000000"/>
          <w:sz w:val="20"/>
          <w:szCs w:val="20"/>
          <w:shd w:val="clear" w:color="auto" w:fill="FFFFFF"/>
        </w:rPr>
        <w:t xml:space="preserve"> </w:t>
      </w:r>
      <w:proofErr w:type="spellStart"/>
      <w:r w:rsidRPr="00B06C22">
        <w:rPr>
          <w:rFonts w:cstheme="minorHAnsi"/>
          <w:color w:val="000000"/>
          <w:sz w:val="20"/>
          <w:szCs w:val="20"/>
          <w:shd w:val="clear" w:color="auto" w:fill="FFFFFF"/>
        </w:rPr>
        <w:t>struct</w:t>
      </w:r>
      <w:proofErr w:type="spellEnd"/>
      <w:r w:rsidRPr="00B06C22">
        <w:rPr>
          <w:rFonts w:cstheme="minorHAnsi"/>
          <w:color w:val="000000"/>
          <w:sz w:val="20"/>
          <w:szCs w:val="20"/>
          <w:shd w:val="clear" w:color="auto" w:fill="FFFFFF"/>
        </w:rPr>
        <w:t xml:space="preserve"> </w:t>
      </w:r>
      <w:proofErr w:type="spellStart"/>
      <w:r w:rsidRPr="00B06C22">
        <w:rPr>
          <w:rFonts w:cstheme="minorHAnsi"/>
          <w:color w:val="000000"/>
          <w:sz w:val="20"/>
          <w:szCs w:val="20"/>
          <w:shd w:val="clear" w:color="auto" w:fill="FFFFFF"/>
        </w:rPr>
        <w:t>rub</w:t>
      </w:r>
      <w:proofErr w:type="spellEnd"/>
      <w:r w:rsidRPr="00B06C22">
        <w:rPr>
          <w:rFonts w:cstheme="minorHAnsi"/>
          <w:color w:val="000000"/>
          <w:sz w:val="20"/>
          <w:szCs w:val="20"/>
          <w:shd w:val="clear" w:color="auto" w:fill="FFFFFF"/>
        </w:rPr>
        <w:t>{</w:t>
      </w:r>
    </w:p>
    <w:p w14:paraId="00B3EA38" w14:textId="77777777" w:rsidR="00901482" w:rsidRPr="00B06C22" w:rsidRDefault="00901482" w:rsidP="00901482">
      <w:pPr>
        <w:spacing w:after="0"/>
        <w:rPr>
          <w:rFonts w:cstheme="minorHAnsi"/>
          <w:color w:val="000000"/>
          <w:sz w:val="20"/>
          <w:szCs w:val="20"/>
          <w:shd w:val="clear" w:color="auto" w:fill="FFFFFF"/>
        </w:rPr>
      </w:pPr>
      <w:proofErr w:type="spellStart"/>
      <w:r w:rsidRPr="00B06C22">
        <w:rPr>
          <w:rFonts w:cstheme="minorHAnsi"/>
          <w:color w:val="000000"/>
          <w:sz w:val="20"/>
          <w:szCs w:val="20"/>
          <w:shd w:val="clear" w:color="auto" w:fill="FFFFFF"/>
        </w:rPr>
        <w:t>char</w:t>
      </w:r>
      <w:proofErr w:type="spellEnd"/>
      <w:r w:rsidRPr="00B06C22">
        <w:rPr>
          <w:rFonts w:cstheme="minorHAnsi"/>
          <w:color w:val="000000"/>
          <w:sz w:val="20"/>
          <w:szCs w:val="20"/>
          <w:shd w:val="clear" w:color="auto" w:fill="FFFFFF"/>
        </w:rPr>
        <w:t xml:space="preserve"> nome[20];</w:t>
      </w:r>
    </w:p>
    <w:p w14:paraId="112D279C" w14:textId="77777777" w:rsidR="00901482" w:rsidRPr="00B06C22" w:rsidRDefault="00901482" w:rsidP="00901482">
      <w:pPr>
        <w:spacing w:after="0"/>
        <w:rPr>
          <w:rFonts w:cstheme="minorHAnsi"/>
          <w:color w:val="000000"/>
          <w:sz w:val="20"/>
          <w:szCs w:val="20"/>
          <w:shd w:val="clear" w:color="auto" w:fill="FFFFFF"/>
        </w:rPr>
      </w:pPr>
      <w:proofErr w:type="spellStart"/>
      <w:r w:rsidRPr="00B06C22">
        <w:rPr>
          <w:rFonts w:cstheme="minorHAnsi"/>
          <w:color w:val="000000"/>
          <w:sz w:val="20"/>
          <w:szCs w:val="20"/>
          <w:shd w:val="clear" w:color="auto" w:fill="FFFFFF"/>
        </w:rPr>
        <w:t>char</w:t>
      </w:r>
      <w:proofErr w:type="spellEnd"/>
      <w:r w:rsidRPr="00B06C22">
        <w:rPr>
          <w:rFonts w:cstheme="minorHAnsi"/>
          <w:color w:val="000000"/>
          <w:sz w:val="20"/>
          <w:szCs w:val="20"/>
          <w:shd w:val="clear" w:color="auto" w:fill="FFFFFF"/>
        </w:rPr>
        <w:t xml:space="preserve"> numero[11];</w:t>
      </w:r>
    </w:p>
    <w:p w14:paraId="0C55472B" w14:textId="77777777" w:rsidR="00901482" w:rsidRPr="00B06C22" w:rsidRDefault="00901482" w:rsidP="00901482">
      <w:pPr>
        <w:spacing w:after="0"/>
        <w:rPr>
          <w:rFonts w:cstheme="minorHAnsi"/>
          <w:color w:val="000000"/>
          <w:sz w:val="20"/>
          <w:szCs w:val="20"/>
          <w:shd w:val="clear" w:color="auto" w:fill="FFFFFF"/>
        </w:rPr>
      </w:pPr>
      <w:proofErr w:type="spellStart"/>
      <w:r w:rsidRPr="00B06C22">
        <w:rPr>
          <w:rFonts w:cstheme="minorHAnsi"/>
          <w:color w:val="000000"/>
          <w:sz w:val="20"/>
          <w:szCs w:val="20"/>
          <w:shd w:val="clear" w:color="auto" w:fill="FFFFFF"/>
        </w:rPr>
        <w:t>struct</w:t>
      </w:r>
      <w:proofErr w:type="spellEnd"/>
      <w:r w:rsidRPr="00B06C22">
        <w:rPr>
          <w:rFonts w:cstheme="minorHAnsi"/>
          <w:color w:val="000000"/>
          <w:sz w:val="20"/>
          <w:szCs w:val="20"/>
          <w:shd w:val="clear" w:color="auto" w:fill="FFFFFF"/>
        </w:rPr>
        <w:t xml:space="preserve"> </w:t>
      </w:r>
      <w:proofErr w:type="spellStart"/>
      <w:r w:rsidRPr="00B06C22">
        <w:rPr>
          <w:rFonts w:cstheme="minorHAnsi"/>
          <w:color w:val="000000"/>
          <w:sz w:val="20"/>
          <w:szCs w:val="20"/>
          <w:shd w:val="clear" w:color="auto" w:fill="FFFFFF"/>
        </w:rPr>
        <w:t>rub</w:t>
      </w:r>
      <w:proofErr w:type="spellEnd"/>
      <w:r w:rsidRPr="00B06C22">
        <w:rPr>
          <w:rFonts w:cstheme="minorHAnsi"/>
          <w:color w:val="000000"/>
          <w:sz w:val="20"/>
          <w:szCs w:val="20"/>
          <w:shd w:val="clear" w:color="auto" w:fill="FFFFFF"/>
        </w:rPr>
        <w:t xml:space="preserve"> *</w:t>
      </w:r>
      <w:proofErr w:type="spellStart"/>
      <w:r w:rsidRPr="00B06C22">
        <w:rPr>
          <w:rFonts w:cstheme="minorHAnsi"/>
          <w:color w:val="000000"/>
          <w:sz w:val="20"/>
          <w:szCs w:val="20"/>
          <w:shd w:val="clear" w:color="auto" w:fill="FFFFFF"/>
        </w:rPr>
        <w:t>next</w:t>
      </w:r>
      <w:proofErr w:type="spellEnd"/>
      <w:r w:rsidRPr="00B06C22">
        <w:rPr>
          <w:rFonts w:cstheme="minorHAnsi"/>
          <w:color w:val="000000"/>
          <w:sz w:val="20"/>
          <w:szCs w:val="20"/>
          <w:shd w:val="clear" w:color="auto" w:fill="FFFFFF"/>
        </w:rPr>
        <w:t>;</w:t>
      </w:r>
    </w:p>
    <w:p w14:paraId="3E980424" w14:textId="77777777" w:rsidR="00901482" w:rsidRPr="00B06C22" w:rsidRDefault="00901482" w:rsidP="00901482">
      <w:pPr>
        <w:spacing w:after="0"/>
        <w:rPr>
          <w:rFonts w:cstheme="minorHAnsi"/>
          <w:color w:val="000000"/>
          <w:sz w:val="20"/>
          <w:szCs w:val="20"/>
          <w:shd w:val="clear" w:color="auto" w:fill="FFFFFF"/>
        </w:rPr>
      </w:pPr>
      <w:r w:rsidRPr="00B06C22">
        <w:rPr>
          <w:rFonts w:cstheme="minorHAnsi"/>
          <w:color w:val="000000"/>
          <w:sz w:val="20"/>
          <w:szCs w:val="20"/>
          <w:shd w:val="clear" w:color="auto" w:fill="FFFFFF"/>
        </w:rPr>
        <w:t>}rubrica;</w:t>
      </w:r>
    </w:p>
    <w:p w14:paraId="68E3AE28" w14:textId="77777777" w:rsidR="00901482" w:rsidRPr="00B06C22" w:rsidRDefault="00901482" w:rsidP="00901482">
      <w:pPr>
        <w:spacing w:after="0"/>
        <w:rPr>
          <w:rFonts w:cstheme="minorHAnsi"/>
          <w:color w:val="000000"/>
          <w:sz w:val="20"/>
          <w:szCs w:val="20"/>
          <w:shd w:val="clear" w:color="auto" w:fill="FFFFFF"/>
        </w:rPr>
      </w:pPr>
    </w:p>
    <w:p w14:paraId="019D2B39" w14:textId="77777777" w:rsidR="00901482" w:rsidRPr="00B06C22" w:rsidRDefault="00901482" w:rsidP="00901482">
      <w:pPr>
        <w:spacing w:after="0"/>
        <w:rPr>
          <w:rFonts w:cstheme="minorHAnsi"/>
          <w:b/>
          <w:bCs/>
          <w:color w:val="000000"/>
          <w:sz w:val="20"/>
          <w:szCs w:val="20"/>
          <w:shd w:val="clear" w:color="auto" w:fill="FFFFFF"/>
        </w:rPr>
      </w:pPr>
      <w:r w:rsidRPr="00B06C22">
        <w:rPr>
          <w:rFonts w:cstheme="minorHAnsi"/>
          <w:b/>
          <w:bCs/>
          <w:color w:val="000000"/>
          <w:sz w:val="20"/>
          <w:szCs w:val="20"/>
          <w:highlight w:val="yellow"/>
          <w:shd w:val="clear" w:color="auto" w:fill="FFFFFF"/>
        </w:rPr>
        <w:t>RICORSIONE E ITERAZIONE</w:t>
      </w:r>
    </w:p>
    <w:p w14:paraId="058FD266" w14:textId="77777777" w:rsidR="00F836A4" w:rsidRPr="00B06C22" w:rsidRDefault="00F836A4" w:rsidP="00901482">
      <w:pPr>
        <w:spacing w:after="0"/>
        <w:rPr>
          <w:rFonts w:cstheme="minorHAnsi"/>
          <w:color w:val="000000"/>
          <w:sz w:val="20"/>
          <w:szCs w:val="20"/>
          <w:shd w:val="clear" w:color="auto" w:fill="FFFFFF"/>
        </w:rPr>
      </w:pPr>
      <w:r w:rsidRPr="00B06C22">
        <w:rPr>
          <w:rFonts w:cstheme="minorHAnsi"/>
          <w:color w:val="000000"/>
          <w:sz w:val="20"/>
          <w:szCs w:val="20"/>
          <w:shd w:val="clear" w:color="auto" w:fill="FFFFFF"/>
        </w:rPr>
        <w:t xml:space="preserve">Il metodo della </w:t>
      </w:r>
      <w:proofErr w:type="spellStart"/>
      <w:r w:rsidRPr="00B06C22">
        <w:rPr>
          <w:rFonts w:cstheme="minorHAnsi"/>
          <w:color w:val="000000"/>
          <w:sz w:val="20"/>
          <w:szCs w:val="20"/>
          <w:shd w:val="clear" w:color="auto" w:fill="FFFFFF"/>
        </w:rPr>
        <w:t>ricorsione</w:t>
      </w:r>
      <w:proofErr w:type="spellEnd"/>
      <w:r w:rsidRPr="00B06C22">
        <w:rPr>
          <w:rFonts w:cstheme="minorHAnsi"/>
          <w:color w:val="000000"/>
          <w:sz w:val="20"/>
          <w:szCs w:val="20"/>
          <w:shd w:val="clear" w:color="auto" w:fill="FFFFFF"/>
        </w:rPr>
        <w:t xml:space="preserve"> consiste nel suddividere il problema in problemi più semplici che una volta risolti andranno a costituire la soluzione del problema orig</w:t>
      </w:r>
      <w:r w:rsidR="00B06C22" w:rsidRPr="00B06C22">
        <w:rPr>
          <w:rFonts w:cstheme="minorHAnsi"/>
          <w:color w:val="000000"/>
          <w:sz w:val="20"/>
          <w:szCs w:val="20"/>
          <w:shd w:val="clear" w:color="auto" w:fill="FFFFFF"/>
        </w:rPr>
        <w:t>i</w:t>
      </w:r>
      <w:r w:rsidRPr="00B06C22">
        <w:rPr>
          <w:rFonts w:cstheme="minorHAnsi"/>
          <w:color w:val="000000"/>
          <w:sz w:val="20"/>
          <w:szCs w:val="20"/>
          <w:shd w:val="clear" w:color="auto" w:fill="FFFFFF"/>
        </w:rPr>
        <w:t>nario. In informatica una funzione è detta ricorsiva quando chiama se stessa, ovvero sia se all’interno di una funzione è presente una chiamata alla funzione stessa. Una funzione ricorsiva sa risolvere direttamente solo i casi particolarmente semplici di un problema, detti casi base; per questo motivo se la funzione viene chiamata passandole dati che costituiscono un caso base lo risolve e ritorna il risultato, altrimenti chiama se stessa passando un dato sempre più semplificato (ridotto) ogni qualvolta essa si richiama.</w:t>
      </w:r>
    </w:p>
    <w:p w14:paraId="7987385E" w14:textId="77777777" w:rsidR="00C16685" w:rsidRPr="00B06C22" w:rsidRDefault="00C16685" w:rsidP="00901482">
      <w:pPr>
        <w:spacing w:after="0"/>
        <w:rPr>
          <w:rFonts w:cstheme="minorHAnsi"/>
          <w:color w:val="000000"/>
          <w:sz w:val="20"/>
          <w:szCs w:val="20"/>
          <w:shd w:val="clear" w:color="auto" w:fill="FFFFFF"/>
        </w:rPr>
      </w:pPr>
      <w:r w:rsidRPr="00B06C22">
        <w:rPr>
          <w:rFonts w:cstheme="minorHAnsi"/>
          <w:color w:val="000000"/>
          <w:sz w:val="20"/>
          <w:szCs w:val="20"/>
          <w:shd w:val="clear" w:color="auto" w:fill="FFFFFF"/>
        </w:rPr>
        <w:t>Ogni volta che la funzione chiama se stessa sospende la sua esecuzione per eseguire la nuova chiamata; il tutto termina quando la funzione più interna incontra un caso base.</w:t>
      </w:r>
    </w:p>
    <w:p w14:paraId="538A6504" w14:textId="77777777" w:rsidR="00B06C22" w:rsidRPr="00B06C22" w:rsidRDefault="00B06C22" w:rsidP="00B06C22">
      <w:pPr>
        <w:spacing w:after="0"/>
        <w:rPr>
          <w:rFonts w:cstheme="minorHAnsi"/>
          <w:color w:val="000000"/>
          <w:sz w:val="20"/>
          <w:szCs w:val="20"/>
          <w:shd w:val="clear" w:color="auto" w:fill="FFFFFF"/>
        </w:rPr>
      </w:pPr>
      <w:r w:rsidRPr="00B06C22">
        <w:rPr>
          <w:rFonts w:cstheme="minorHAnsi"/>
          <w:color w:val="000000"/>
          <w:sz w:val="20"/>
          <w:szCs w:val="20"/>
          <w:shd w:val="clear" w:color="auto" w:fill="FFFFFF"/>
        </w:rPr>
        <w:t xml:space="preserve">Il linguaggio iterativo consiste invece nella sequenza di più istruzioni che vengono svolte l’una dopo l’altra senza sospensioni di esecuzione. Questo tipo di approccio è preferibile dal punto di vista dello spreco di memoria e della velocità di esecuzione rispetto a quello ricorsivo ma capita spesso che quest’ultimo sia più intuitivo rispetto al primo. </w:t>
      </w:r>
    </w:p>
    <w:p w14:paraId="7F523692" w14:textId="77777777" w:rsidR="00B06C22" w:rsidRPr="00B06C22" w:rsidRDefault="00B06C22" w:rsidP="00B06C22">
      <w:pPr>
        <w:spacing w:after="0"/>
        <w:rPr>
          <w:rFonts w:cstheme="minorHAnsi"/>
          <w:color w:val="000000"/>
          <w:sz w:val="20"/>
          <w:szCs w:val="20"/>
          <w:shd w:val="clear" w:color="auto" w:fill="FFFFFF"/>
        </w:rPr>
      </w:pPr>
      <w:r w:rsidRPr="00B06C22">
        <w:rPr>
          <w:rFonts w:cstheme="minorHAnsi"/>
          <w:color w:val="000000"/>
          <w:sz w:val="20"/>
          <w:szCs w:val="20"/>
          <w:shd w:val="clear" w:color="auto" w:fill="FFFFFF"/>
        </w:rPr>
        <w:t xml:space="preserve">Si possono ottenere gli stessi risultati con un procedimento iterativo utilizzando cicli </w:t>
      </w:r>
      <w:proofErr w:type="spellStart"/>
      <w:r w:rsidRPr="00B06C22">
        <w:rPr>
          <w:rFonts w:cstheme="minorHAnsi"/>
          <w:color w:val="000000"/>
          <w:sz w:val="20"/>
          <w:szCs w:val="20"/>
          <w:shd w:val="clear" w:color="auto" w:fill="FFFFFF"/>
        </w:rPr>
        <w:t>while</w:t>
      </w:r>
      <w:proofErr w:type="spellEnd"/>
      <w:r w:rsidRPr="00B06C22">
        <w:rPr>
          <w:rFonts w:cstheme="minorHAnsi"/>
          <w:color w:val="000000"/>
          <w:sz w:val="20"/>
          <w:szCs w:val="20"/>
          <w:shd w:val="clear" w:color="auto" w:fill="FFFFFF"/>
        </w:rPr>
        <w:t>, for e do-</w:t>
      </w:r>
      <w:proofErr w:type="spellStart"/>
      <w:r w:rsidRPr="00B06C22">
        <w:rPr>
          <w:rFonts w:cstheme="minorHAnsi"/>
          <w:color w:val="000000"/>
          <w:sz w:val="20"/>
          <w:szCs w:val="20"/>
          <w:shd w:val="clear" w:color="auto" w:fill="FFFFFF"/>
        </w:rPr>
        <w:t>while</w:t>
      </w:r>
      <w:proofErr w:type="spellEnd"/>
      <w:r w:rsidRPr="00B06C22">
        <w:rPr>
          <w:rFonts w:cstheme="minorHAnsi"/>
          <w:color w:val="000000"/>
          <w:sz w:val="20"/>
          <w:szCs w:val="20"/>
          <w:shd w:val="clear" w:color="auto" w:fill="FFFFFF"/>
        </w:rPr>
        <w:t>.</w:t>
      </w:r>
    </w:p>
    <w:p w14:paraId="1004835E" w14:textId="77777777" w:rsidR="00D620F0" w:rsidRPr="00B06C22" w:rsidRDefault="00D620F0" w:rsidP="00901482">
      <w:pPr>
        <w:spacing w:after="0"/>
        <w:rPr>
          <w:rFonts w:cstheme="minorHAnsi"/>
          <w:color w:val="000000"/>
          <w:sz w:val="20"/>
          <w:szCs w:val="20"/>
          <w:shd w:val="clear" w:color="auto" w:fill="FFFFFF"/>
        </w:rPr>
      </w:pPr>
    </w:p>
    <w:p w14:paraId="1830583C" w14:textId="77777777" w:rsidR="00C16685" w:rsidRPr="00B06C22" w:rsidRDefault="00C16685" w:rsidP="00901482">
      <w:pPr>
        <w:spacing w:after="0"/>
        <w:rPr>
          <w:rFonts w:cstheme="minorHAnsi"/>
          <w:color w:val="000000"/>
          <w:sz w:val="20"/>
          <w:szCs w:val="20"/>
          <w:shd w:val="clear" w:color="auto" w:fill="FFFFFF"/>
        </w:rPr>
      </w:pPr>
      <w:r w:rsidRPr="00B06C22">
        <w:rPr>
          <w:rFonts w:cstheme="minorHAnsi"/>
          <w:color w:val="000000"/>
          <w:sz w:val="20"/>
          <w:szCs w:val="20"/>
          <w:shd w:val="clear" w:color="auto" w:fill="FFFFFF"/>
        </w:rPr>
        <w:t>FUNZIONE RICORSIVA&gt;&gt;</w:t>
      </w:r>
      <w:r w:rsidRPr="00B06C22">
        <w:rPr>
          <w:rFonts w:cstheme="minorHAnsi"/>
          <w:color w:val="000000"/>
          <w:sz w:val="20"/>
          <w:szCs w:val="20"/>
          <w:shd w:val="clear" w:color="auto" w:fill="FFFFFF"/>
        </w:rPr>
        <w:br/>
      </w:r>
      <w:proofErr w:type="spellStart"/>
      <w:r w:rsidRPr="00B06C22">
        <w:rPr>
          <w:rFonts w:cstheme="minorHAnsi"/>
          <w:color w:val="000000"/>
          <w:sz w:val="20"/>
          <w:szCs w:val="20"/>
          <w:shd w:val="clear" w:color="auto" w:fill="FFFFFF"/>
        </w:rPr>
        <w:t>int</w:t>
      </w:r>
      <w:proofErr w:type="spellEnd"/>
      <w:r w:rsidRPr="00B06C22">
        <w:rPr>
          <w:rFonts w:cstheme="minorHAnsi"/>
          <w:color w:val="000000"/>
          <w:sz w:val="20"/>
          <w:szCs w:val="20"/>
          <w:shd w:val="clear" w:color="auto" w:fill="FFFFFF"/>
        </w:rPr>
        <w:t xml:space="preserve"> fattoriale(</w:t>
      </w:r>
      <w:proofErr w:type="spellStart"/>
      <w:r w:rsidRPr="00B06C22">
        <w:rPr>
          <w:rFonts w:cstheme="minorHAnsi"/>
          <w:color w:val="000000"/>
          <w:sz w:val="20"/>
          <w:szCs w:val="20"/>
          <w:shd w:val="clear" w:color="auto" w:fill="FFFFFF"/>
        </w:rPr>
        <w:t>int</w:t>
      </w:r>
      <w:proofErr w:type="spellEnd"/>
      <w:r w:rsidRPr="00B06C22">
        <w:rPr>
          <w:rFonts w:cstheme="minorHAnsi"/>
          <w:color w:val="000000"/>
          <w:sz w:val="20"/>
          <w:szCs w:val="20"/>
          <w:shd w:val="clear" w:color="auto" w:fill="FFFFFF"/>
        </w:rPr>
        <w:t xml:space="preserve"> n) {</w:t>
      </w:r>
    </w:p>
    <w:p w14:paraId="11B5BA49" w14:textId="77777777" w:rsidR="00C16685" w:rsidRPr="00B06C22" w:rsidRDefault="00C16685" w:rsidP="00901482">
      <w:pPr>
        <w:spacing w:after="0"/>
        <w:rPr>
          <w:rFonts w:cstheme="minorHAnsi"/>
          <w:color w:val="000000"/>
          <w:sz w:val="20"/>
          <w:szCs w:val="20"/>
          <w:shd w:val="clear" w:color="auto" w:fill="FFFFFF"/>
        </w:rPr>
      </w:pPr>
      <w:proofErr w:type="spellStart"/>
      <w:r w:rsidRPr="00B06C22">
        <w:rPr>
          <w:rFonts w:cstheme="minorHAnsi"/>
          <w:color w:val="000000"/>
          <w:sz w:val="20"/>
          <w:szCs w:val="20"/>
          <w:shd w:val="clear" w:color="auto" w:fill="FFFFFF"/>
        </w:rPr>
        <w:t>If</w:t>
      </w:r>
      <w:proofErr w:type="spellEnd"/>
      <w:r w:rsidRPr="00B06C22">
        <w:rPr>
          <w:rFonts w:cstheme="minorHAnsi"/>
          <w:color w:val="000000"/>
          <w:sz w:val="20"/>
          <w:szCs w:val="20"/>
          <w:shd w:val="clear" w:color="auto" w:fill="FFFFFF"/>
        </w:rPr>
        <w:t xml:space="preserve"> (n==0 || n==1){</w:t>
      </w:r>
    </w:p>
    <w:p w14:paraId="03B836C0" w14:textId="77777777" w:rsidR="00C16685" w:rsidRPr="00B06C22" w:rsidRDefault="00C16685" w:rsidP="00901482">
      <w:pPr>
        <w:spacing w:after="0"/>
        <w:rPr>
          <w:rFonts w:cstheme="minorHAnsi"/>
          <w:color w:val="000000"/>
          <w:sz w:val="20"/>
          <w:szCs w:val="20"/>
          <w:shd w:val="clear" w:color="auto" w:fill="FFFFFF"/>
        </w:rPr>
      </w:pPr>
      <w:proofErr w:type="spellStart"/>
      <w:r w:rsidRPr="00B06C22">
        <w:rPr>
          <w:rFonts w:cstheme="minorHAnsi"/>
          <w:color w:val="000000"/>
          <w:sz w:val="20"/>
          <w:szCs w:val="20"/>
          <w:shd w:val="clear" w:color="auto" w:fill="FFFFFF"/>
        </w:rPr>
        <w:t>return</w:t>
      </w:r>
      <w:proofErr w:type="spellEnd"/>
      <w:r w:rsidRPr="00B06C22">
        <w:rPr>
          <w:rFonts w:cstheme="minorHAnsi"/>
          <w:color w:val="000000"/>
          <w:sz w:val="20"/>
          <w:szCs w:val="20"/>
          <w:shd w:val="clear" w:color="auto" w:fill="FFFFFF"/>
        </w:rPr>
        <w:t xml:space="preserve"> 1;</w:t>
      </w:r>
    </w:p>
    <w:p w14:paraId="4D190804" w14:textId="77777777" w:rsidR="00C16685" w:rsidRPr="00B06C22" w:rsidRDefault="00C16685" w:rsidP="00901482">
      <w:pPr>
        <w:spacing w:after="0"/>
        <w:rPr>
          <w:rFonts w:cstheme="minorHAnsi"/>
          <w:color w:val="000000"/>
          <w:sz w:val="20"/>
          <w:szCs w:val="20"/>
          <w:shd w:val="clear" w:color="auto" w:fill="FFFFFF"/>
        </w:rPr>
      </w:pPr>
      <w:r w:rsidRPr="00B06C22">
        <w:rPr>
          <w:rFonts w:cstheme="minorHAnsi"/>
          <w:color w:val="000000"/>
          <w:sz w:val="20"/>
          <w:szCs w:val="20"/>
          <w:shd w:val="clear" w:color="auto" w:fill="FFFFFF"/>
        </w:rPr>
        <w:t>}else{</w:t>
      </w:r>
    </w:p>
    <w:p w14:paraId="545557FF" w14:textId="77777777" w:rsidR="00C16685" w:rsidRPr="00B06C22" w:rsidRDefault="00C16685" w:rsidP="00901482">
      <w:pPr>
        <w:spacing w:after="0"/>
        <w:rPr>
          <w:rFonts w:cstheme="minorHAnsi"/>
          <w:color w:val="000000"/>
          <w:sz w:val="20"/>
          <w:szCs w:val="20"/>
          <w:shd w:val="clear" w:color="auto" w:fill="FFFFFF"/>
        </w:rPr>
      </w:pPr>
      <w:proofErr w:type="spellStart"/>
      <w:r w:rsidRPr="00B06C22">
        <w:rPr>
          <w:rFonts w:cstheme="minorHAnsi"/>
          <w:color w:val="000000"/>
          <w:sz w:val="20"/>
          <w:szCs w:val="20"/>
          <w:shd w:val="clear" w:color="auto" w:fill="FFFFFF"/>
        </w:rPr>
        <w:t>return</w:t>
      </w:r>
      <w:proofErr w:type="spellEnd"/>
      <w:r w:rsidRPr="00B06C22">
        <w:rPr>
          <w:rFonts w:cstheme="minorHAnsi"/>
          <w:color w:val="000000"/>
          <w:sz w:val="20"/>
          <w:szCs w:val="20"/>
          <w:shd w:val="clear" w:color="auto" w:fill="FFFFFF"/>
        </w:rPr>
        <w:t xml:space="preserve"> n*fattoriale(n-1);</w:t>
      </w:r>
    </w:p>
    <w:p w14:paraId="691DA39B" w14:textId="77777777" w:rsidR="00D620F0" w:rsidRPr="00B06C22" w:rsidRDefault="00C16685" w:rsidP="00901482">
      <w:pPr>
        <w:spacing w:after="0"/>
        <w:rPr>
          <w:rFonts w:cstheme="minorHAnsi"/>
          <w:color w:val="000000"/>
          <w:sz w:val="20"/>
          <w:szCs w:val="20"/>
          <w:shd w:val="clear" w:color="auto" w:fill="FFFFFF"/>
        </w:rPr>
      </w:pPr>
      <w:r w:rsidRPr="00B06C22">
        <w:rPr>
          <w:rFonts w:cstheme="minorHAnsi"/>
          <w:color w:val="000000"/>
          <w:sz w:val="20"/>
          <w:szCs w:val="20"/>
          <w:shd w:val="clear" w:color="auto" w:fill="FFFFFF"/>
        </w:rPr>
        <w:t xml:space="preserve">} </w:t>
      </w:r>
    </w:p>
    <w:p w14:paraId="311A6693" w14:textId="77777777" w:rsidR="00D620F0" w:rsidRPr="00B06C22" w:rsidRDefault="00D620F0" w:rsidP="00901482">
      <w:pPr>
        <w:spacing w:after="0"/>
        <w:rPr>
          <w:rFonts w:cstheme="minorHAnsi"/>
          <w:color w:val="000000"/>
          <w:sz w:val="20"/>
          <w:szCs w:val="20"/>
          <w:shd w:val="clear" w:color="auto" w:fill="FFFFFF"/>
        </w:rPr>
      </w:pPr>
    </w:p>
    <w:p w14:paraId="5CDDD324" w14:textId="77777777" w:rsidR="00F836A4" w:rsidRPr="00B06C22" w:rsidRDefault="00C16685" w:rsidP="00901482">
      <w:pPr>
        <w:spacing w:after="0"/>
        <w:rPr>
          <w:rFonts w:cstheme="minorHAnsi"/>
          <w:color w:val="000000"/>
          <w:sz w:val="20"/>
          <w:szCs w:val="20"/>
          <w:shd w:val="clear" w:color="auto" w:fill="FFFFFF"/>
        </w:rPr>
      </w:pPr>
      <w:r w:rsidRPr="00B06C22">
        <w:rPr>
          <w:rFonts w:cstheme="minorHAnsi"/>
          <w:color w:val="000000"/>
          <w:sz w:val="20"/>
          <w:szCs w:val="20"/>
          <w:shd w:val="clear" w:color="auto" w:fill="FFFFFF"/>
        </w:rPr>
        <w:t>FUNZIONE ITERATIVA&gt;&gt;</w:t>
      </w:r>
    </w:p>
    <w:p w14:paraId="44F9FFB1" w14:textId="77777777" w:rsidR="00C16685" w:rsidRPr="00B06C22" w:rsidRDefault="00C16685" w:rsidP="00901482">
      <w:pPr>
        <w:spacing w:after="0"/>
        <w:rPr>
          <w:rFonts w:cstheme="minorHAnsi"/>
          <w:color w:val="000000"/>
          <w:sz w:val="20"/>
          <w:szCs w:val="20"/>
          <w:shd w:val="clear" w:color="auto" w:fill="FFFFFF"/>
        </w:rPr>
      </w:pPr>
      <w:proofErr w:type="spellStart"/>
      <w:r w:rsidRPr="00B06C22">
        <w:rPr>
          <w:rFonts w:cstheme="minorHAnsi"/>
          <w:color w:val="000000"/>
          <w:sz w:val="20"/>
          <w:szCs w:val="20"/>
          <w:shd w:val="clear" w:color="auto" w:fill="FFFFFF"/>
        </w:rPr>
        <w:t>int</w:t>
      </w:r>
      <w:proofErr w:type="spellEnd"/>
      <w:r w:rsidRPr="00B06C22">
        <w:rPr>
          <w:rFonts w:cstheme="minorHAnsi"/>
          <w:color w:val="000000"/>
          <w:sz w:val="20"/>
          <w:szCs w:val="20"/>
          <w:shd w:val="clear" w:color="auto" w:fill="FFFFFF"/>
        </w:rPr>
        <w:t xml:space="preserve"> fattoriale(</w:t>
      </w:r>
      <w:proofErr w:type="spellStart"/>
      <w:r w:rsidRPr="00B06C22">
        <w:rPr>
          <w:rFonts w:cstheme="minorHAnsi"/>
          <w:color w:val="000000"/>
          <w:sz w:val="20"/>
          <w:szCs w:val="20"/>
          <w:shd w:val="clear" w:color="auto" w:fill="FFFFFF"/>
        </w:rPr>
        <w:t>int</w:t>
      </w:r>
      <w:proofErr w:type="spellEnd"/>
      <w:r w:rsidRPr="00B06C22">
        <w:rPr>
          <w:rFonts w:cstheme="minorHAnsi"/>
          <w:color w:val="000000"/>
          <w:sz w:val="20"/>
          <w:szCs w:val="20"/>
          <w:shd w:val="clear" w:color="auto" w:fill="FFFFFF"/>
        </w:rPr>
        <w:t xml:space="preserve"> n){</w:t>
      </w:r>
    </w:p>
    <w:p w14:paraId="45D30D8E" w14:textId="77777777" w:rsidR="00C16685" w:rsidRPr="00B06C22" w:rsidRDefault="00C16685" w:rsidP="00901482">
      <w:pPr>
        <w:spacing w:after="0"/>
        <w:rPr>
          <w:rFonts w:cstheme="minorHAnsi"/>
          <w:color w:val="000000"/>
          <w:sz w:val="20"/>
          <w:szCs w:val="20"/>
          <w:shd w:val="clear" w:color="auto" w:fill="FFFFFF"/>
        </w:rPr>
      </w:pPr>
      <w:proofErr w:type="spellStart"/>
      <w:r w:rsidRPr="00B06C22">
        <w:rPr>
          <w:rFonts w:cstheme="minorHAnsi"/>
          <w:color w:val="000000"/>
          <w:sz w:val="20"/>
          <w:szCs w:val="20"/>
          <w:shd w:val="clear" w:color="auto" w:fill="FFFFFF"/>
        </w:rPr>
        <w:t>while</w:t>
      </w:r>
      <w:proofErr w:type="spellEnd"/>
      <w:r w:rsidRPr="00B06C22">
        <w:rPr>
          <w:rFonts w:cstheme="minorHAnsi"/>
          <w:color w:val="000000"/>
          <w:sz w:val="20"/>
          <w:szCs w:val="20"/>
          <w:shd w:val="clear" w:color="auto" w:fill="FFFFFF"/>
        </w:rPr>
        <w:t xml:space="preserve"> (n&gt;</w:t>
      </w:r>
      <w:r w:rsidR="00D620F0" w:rsidRPr="00B06C22">
        <w:rPr>
          <w:rFonts w:cstheme="minorHAnsi"/>
          <w:color w:val="000000"/>
          <w:sz w:val="20"/>
          <w:szCs w:val="20"/>
          <w:shd w:val="clear" w:color="auto" w:fill="FFFFFF"/>
        </w:rPr>
        <w:t>0){</w:t>
      </w:r>
    </w:p>
    <w:p w14:paraId="4CBBDBC6" w14:textId="77777777" w:rsidR="00D620F0" w:rsidRPr="00B06C22" w:rsidRDefault="00D620F0" w:rsidP="00901482">
      <w:pPr>
        <w:spacing w:after="0"/>
        <w:rPr>
          <w:rFonts w:cstheme="minorHAnsi"/>
          <w:color w:val="000000"/>
          <w:sz w:val="20"/>
          <w:szCs w:val="20"/>
          <w:shd w:val="clear" w:color="auto" w:fill="FFFFFF"/>
        </w:rPr>
      </w:pPr>
      <w:r w:rsidRPr="00B06C22">
        <w:rPr>
          <w:rFonts w:cstheme="minorHAnsi"/>
          <w:color w:val="000000"/>
          <w:sz w:val="20"/>
          <w:szCs w:val="20"/>
          <w:shd w:val="clear" w:color="auto" w:fill="FFFFFF"/>
        </w:rPr>
        <w:t>f=f*n;</w:t>
      </w:r>
    </w:p>
    <w:p w14:paraId="5DEB16F1" w14:textId="77777777" w:rsidR="00D620F0" w:rsidRPr="00B06C22" w:rsidRDefault="00D620F0" w:rsidP="00901482">
      <w:pPr>
        <w:spacing w:after="0"/>
        <w:rPr>
          <w:rFonts w:cstheme="minorHAnsi"/>
          <w:color w:val="000000"/>
          <w:sz w:val="20"/>
          <w:szCs w:val="20"/>
          <w:shd w:val="clear" w:color="auto" w:fill="FFFFFF"/>
        </w:rPr>
      </w:pPr>
      <w:r w:rsidRPr="00B06C22">
        <w:rPr>
          <w:rFonts w:cstheme="minorHAnsi"/>
          <w:color w:val="000000"/>
          <w:sz w:val="20"/>
          <w:szCs w:val="20"/>
          <w:shd w:val="clear" w:color="auto" w:fill="FFFFFF"/>
        </w:rPr>
        <w:t>n--;</w:t>
      </w:r>
    </w:p>
    <w:p w14:paraId="1EDBF77D" w14:textId="77777777" w:rsidR="00D620F0" w:rsidRPr="00B06C22" w:rsidRDefault="00D620F0" w:rsidP="00901482">
      <w:pPr>
        <w:spacing w:after="0"/>
        <w:rPr>
          <w:rFonts w:cstheme="minorHAnsi"/>
          <w:color w:val="000000"/>
          <w:sz w:val="20"/>
          <w:szCs w:val="20"/>
          <w:shd w:val="clear" w:color="auto" w:fill="FFFFFF"/>
        </w:rPr>
      </w:pPr>
      <w:r w:rsidRPr="00B06C22">
        <w:rPr>
          <w:rFonts w:cstheme="minorHAnsi"/>
          <w:color w:val="000000"/>
          <w:sz w:val="20"/>
          <w:szCs w:val="20"/>
          <w:shd w:val="clear" w:color="auto" w:fill="FFFFFF"/>
        </w:rPr>
        <w:t>}</w:t>
      </w:r>
    </w:p>
    <w:p w14:paraId="77B24B60" w14:textId="77777777" w:rsidR="00D620F0" w:rsidRPr="00B06C22" w:rsidRDefault="00D620F0" w:rsidP="00901482">
      <w:pPr>
        <w:spacing w:after="0"/>
        <w:rPr>
          <w:rFonts w:cstheme="minorHAnsi"/>
          <w:color w:val="000000"/>
          <w:sz w:val="20"/>
          <w:szCs w:val="20"/>
          <w:shd w:val="clear" w:color="auto" w:fill="FFFFFF"/>
        </w:rPr>
      </w:pPr>
      <w:proofErr w:type="spellStart"/>
      <w:r w:rsidRPr="00B06C22">
        <w:rPr>
          <w:rFonts w:cstheme="minorHAnsi"/>
          <w:color w:val="000000"/>
          <w:sz w:val="20"/>
          <w:szCs w:val="20"/>
          <w:shd w:val="clear" w:color="auto" w:fill="FFFFFF"/>
        </w:rPr>
        <w:t>return</w:t>
      </w:r>
      <w:proofErr w:type="spellEnd"/>
      <w:r w:rsidRPr="00B06C22">
        <w:rPr>
          <w:rFonts w:cstheme="minorHAnsi"/>
          <w:color w:val="000000"/>
          <w:sz w:val="20"/>
          <w:szCs w:val="20"/>
          <w:shd w:val="clear" w:color="auto" w:fill="FFFFFF"/>
        </w:rPr>
        <w:t xml:space="preserve"> f;</w:t>
      </w:r>
    </w:p>
    <w:p w14:paraId="0E02A155" w14:textId="77777777" w:rsidR="00C16685" w:rsidRPr="00B06C22" w:rsidRDefault="00C16685" w:rsidP="00901482">
      <w:pPr>
        <w:spacing w:after="0"/>
        <w:rPr>
          <w:rFonts w:cstheme="minorHAnsi"/>
          <w:color w:val="000000"/>
          <w:sz w:val="20"/>
          <w:szCs w:val="20"/>
          <w:shd w:val="clear" w:color="auto" w:fill="FFFFFF"/>
        </w:rPr>
      </w:pPr>
      <w:r w:rsidRPr="00B06C22">
        <w:rPr>
          <w:rFonts w:cstheme="minorHAnsi"/>
          <w:color w:val="000000"/>
          <w:sz w:val="20"/>
          <w:szCs w:val="20"/>
          <w:shd w:val="clear" w:color="auto" w:fill="FFFFFF"/>
        </w:rPr>
        <w:t>}</w:t>
      </w:r>
    </w:p>
    <w:p w14:paraId="15F3EC4F" w14:textId="77777777" w:rsidR="00F702BC" w:rsidRPr="00B06C22" w:rsidRDefault="00F702BC" w:rsidP="00901482">
      <w:pPr>
        <w:spacing w:after="0"/>
        <w:rPr>
          <w:rFonts w:cstheme="minorHAnsi"/>
          <w:color w:val="000000"/>
          <w:sz w:val="20"/>
          <w:szCs w:val="20"/>
          <w:shd w:val="clear" w:color="auto" w:fill="FFFFFF"/>
        </w:rPr>
      </w:pPr>
    </w:p>
    <w:p w14:paraId="49BD4F8A" w14:textId="77777777" w:rsidR="00F702BC" w:rsidRPr="00B06C22" w:rsidRDefault="00F702BC" w:rsidP="00901482">
      <w:pPr>
        <w:spacing w:after="0"/>
        <w:rPr>
          <w:rFonts w:cstheme="minorHAnsi"/>
          <w:b/>
          <w:bCs/>
          <w:color w:val="000000"/>
          <w:sz w:val="20"/>
          <w:szCs w:val="20"/>
          <w:shd w:val="clear" w:color="auto" w:fill="FFFFFF"/>
        </w:rPr>
      </w:pPr>
      <w:r w:rsidRPr="00B06C22">
        <w:rPr>
          <w:rFonts w:cstheme="minorHAnsi"/>
          <w:b/>
          <w:bCs/>
          <w:color w:val="000000"/>
          <w:sz w:val="20"/>
          <w:szCs w:val="20"/>
          <w:highlight w:val="yellow"/>
          <w:shd w:val="clear" w:color="auto" w:fill="FFFFFF"/>
        </w:rPr>
        <w:lastRenderedPageBreak/>
        <w:t>LINGUAGGIO COMPILATO E INTERPRETATO</w:t>
      </w:r>
    </w:p>
    <w:p w14:paraId="7EA14DDA" w14:textId="77777777" w:rsidR="00F702BC" w:rsidRPr="00B06C22" w:rsidRDefault="00F702BC" w:rsidP="00901482">
      <w:pPr>
        <w:spacing w:after="0"/>
        <w:rPr>
          <w:rFonts w:cstheme="minorHAnsi"/>
          <w:color w:val="000000"/>
          <w:sz w:val="20"/>
          <w:szCs w:val="20"/>
          <w:shd w:val="clear" w:color="auto" w:fill="FFFFFF"/>
        </w:rPr>
      </w:pPr>
    </w:p>
    <w:p w14:paraId="0D34938B" w14:textId="5326FDD1" w:rsidR="00795D37" w:rsidRPr="00B06C22" w:rsidRDefault="00F702BC" w:rsidP="00795D37">
      <w:pPr>
        <w:spacing w:after="0"/>
        <w:rPr>
          <w:rFonts w:cstheme="minorHAnsi"/>
          <w:color w:val="000000"/>
          <w:sz w:val="20"/>
          <w:szCs w:val="20"/>
          <w:shd w:val="clear" w:color="auto" w:fill="FFFFFF"/>
        </w:rPr>
      </w:pPr>
      <w:r w:rsidRPr="00B06C22">
        <w:rPr>
          <w:rFonts w:cstheme="minorHAnsi"/>
          <w:color w:val="000000"/>
          <w:sz w:val="20"/>
          <w:szCs w:val="20"/>
          <w:shd w:val="clear" w:color="auto" w:fill="FFFFFF"/>
        </w:rPr>
        <w:t xml:space="preserve">I linguaggi di programmazione si distinguono in linguaggi compilati e interpretati. Il primo, come il linguaggio C per esempio, si serve </w:t>
      </w:r>
      <w:r w:rsidR="00795D37" w:rsidRPr="00B06C22">
        <w:rPr>
          <w:rFonts w:cstheme="minorHAnsi"/>
          <w:color w:val="000000"/>
          <w:sz w:val="20"/>
          <w:szCs w:val="20"/>
          <w:shd w:val="clear" w:color="auto" w:fill="FFFFFF"/>
        </w:rPr>
        <w:t xml:space="preserve">di un compilatore che traduce il codice sorgente, ovvero sia il codice di testo scritto dal programmatore, </w:t>
      </w:r>
      <w:r w:rsidR="00934A47">
        <w:rPr>
          <w:rFonts w:cstheme="minorHAnsi"/>
          <w:color w:val="000000"/>
          <w:sz w:val="20"/>
          <w:szCs w:val="20"/>
          <w:shd w:val="clear" w:color="auto" w:fill="FFFFFF"/>
        </w:rPr>
        <w:t>in linguaggio macchina e crea un file</w:t>
      </w:r>
      <w:r w:rsidR="00795D37" w:rsidRPr="00B06C22">
        <w:rPr>
          <w:rFonts w:cstheme="minorHAnsi"/>
          <w:color w:val="000000"/>
          <w:sz w:val="20"/>
          <w:szCs w:val="20"/>
          <w:shd w:val="clear" w:color="auto" w:fill="FFFFFF"/>
        </w:rPr>
        <w:t xml:space="preserve"> </w:t>
      </w:r>
      <w:proofErr w:type="spellStart"/>
      <w:r w:rsidR="00795D37" w:rsidRPr="00B06C22">
        <w:rPr>
          <w:rFonts w:cstheme="minorHAnsi"/>
          <w:color w:val="000000"/>
          <w:sz w:val="20"/>
          <w:szCs w:val="20"/>
          <w:shd w:val="clear" w:color="auto" w:fill="FFFFFF"/>
        </w:rPr>
        <w:t>eseguibie</w:t>
      </w:r>
      <w:proofErr w:type="spellEnd"/>
      <w:r w:rsidR="00795D37" w:rsidRPr="00B06C22">
        <w:rPr>
          <w:rFonts w:cstheme="minorHAnsi"/>
          <w:color w:val="000000"/>
          <w:sz w:val="20"/>
          <w:szCs w:val="20"/>
          <w:shd w:val="clear" w:color="auto" w:fill="FFFFFF"/>
        </w:rPr>
        <w:t xml:space="preserve"> composto da soli bit che può essere scritto </w:t>
      </w:r>
      <w:r w:rsidR="00934A47">
        <w:rPr>
          <w:rFonts w:cstheme="minorHAnsi"/>
          <w:color w:val="000000"/>
          <w:sz w:val="20"/>
          <w:szCs w:val="20"/>
          <w:shd w:val="clear" w:color="auto" w:fill="FFFFFF"/>
        </w:rPr>
        <w:t>in</w:t>
      </w:r>
      <w:r w:rsidR="00795D37" w:rsidRPr="00B06C22">
        <w:rPr>
          <w:rFonts w:cstheme="minorHAnsi"/>
          <w:color w:val="000000"/>
          <w:sz w:val="20"/>
          <w:szCs w:val="20"/>
          <w:shd w:val="clear" w:color="auto" w:fill="FFFFFF"/>
        </w:rPr>
        <w:t xml:space="preserve"> memoria ed eseguito. Questo tipo di linguaggio è sicuramente più lento perché ad ogni modifica deve essere chiamato il compilatore che deve costruire un nuovo file eseguibile ma limita in maniera esponenziale gli errori che possono essere commessi dal programmatore e che potrebbero bloccare il programma eseguibile in </w:t>
      </w:r>
      <w:proofErr w:type="spellStart"/>
      <w:r w:rsidR="00795D37" w:rsidRPr="00B06C22">
        <w:rPr>
          <w:rFonts w:cstheme="minorHAnsi"/>
          <w:color w:val="000000"/>
          <w:sz w:val="20"/>
          <w:szCs w:val="20"/>
          <w:shd w:val="clear" w:color="auto" w:fill="FFFFFF"/>
        </w:rPr>
        <w:t>runtime</w:t>
      </w:r>
      <w:proofErr w:type="spellEnd"/>
      <w:r w:rsidR="00795D37" w:rsidRPr="00B06C22">
        <w:rPr>
          <w:rFonts w:cstheme="minorHAnsi"/>
          <w:color w:val="000000"/>
          <w:sz w:val="20"/>
          <w:szCs w:val="20"/>
          <w:shd w:val="clear" w:color="auto" w:fill="FFFFFF"/>
        </w:rPr>
        <w:t>. Questo tipo di linguaggi inoltre sono a tipizzazione forte ovvero sia costringono lo sviluppatore a dichiarare ogni variabile con il suo tipo e il suo nome prima di utilizzarla così da ridurre ancora gli errori che potrebbero essere commessi durante la scrittura.</w:t>
      </w:r>
    </w:p>
    <w:p w14:paraId="350CEBFA" w14:textId="77777777" w:rsidR="00F702BC" w:rsidRPr="00B06C22" w:rsidRDefault="00795D37" w:rsidP="00901482">
      <w:pPr>
        <w:spacing w:after="0"/>
        <w:rPr>
          <w:rFonts w:cstheme="minorHAnsi"/>
          <w:color w:val="000000"/>
          <w:sz w:val="20"/>
          <w:szCs w:val="20"/>
          <w:shd w:val="clear" w:color="auto" w:fill="FFFFFF"/>
        </w:rPr>
      </w:pPr>
      <w:r w:rsidRPr="00B06C22">
        <w:rPr>
          <w:rFonts w:cstheme="minorHAnsi"/>
          <w:color w:val="000000"/>
          <w:sz w:val="20"/>
          <w:szCs w:val="20"/>
          <w:shd w:val="clear" w:color="auto" w:fill="FFFFFF"/>
        </w:rPr>
        <w:t xml:space="preserve">Oltretutto i linguaggi compilati mettono a disposizione un tipo di file accessibile a tutti, l’eseguibile, che non ha bisogno di compilatori per essere avviato. </w:t>
      </w:r>
    </w:p>
    <w:p w14:paraId="4BC59D4D" w14:textId="345FA862" w:rsidR="00795D37" w:rsidRDefault="00795D37" w:rsidP="00901482">
      <w:pPr>
        <w:spacing w:after="0"/>
        <w:rPr>
          <w:rFonts w:cstheme="minorHAnsi"/>
          <w:color w:val="000000"/>
          <w:shd w:val="clear" w:color="auto" w:fill="FFFFFF"/>
        </w:rPr>
      </w:pPr>
      <w:r w:rsidRPr="00B06C22">
        <w:rPr>
          <w:rFonts w:cstheme="minorHAnsi"/>
          <w:color w:val="000000"/>
          <w:sz w:val="20"/>
          <w:szCs w:val="20"/>
          <w:shd w:val="clear" w:color="auto" w:fill="FFFFFF"/>
        </w:rPr>
        <w:t xml:space="preserve">I linguaggi interpretati come </w:t>
      </w:r>
      <w:proofErr w:type="spellStart"/>
      <w:r w:rsidRPr="00B06C22">
        <w:rPr>
          <w:rFonts w:cstheme="minorHAnsi"/>
          <w:color w:val="000000"/>
          <w:sz w:val="20"/>
          <w:szCs w:val="20"/>
          <w:shd w:val="clear" w:color="auto" w:fill="FFFFFF"/>
        </w:rPr>
        <w:t>MatLab</w:t>
      </w:r>
      <w:proofErr w:type="spellEnd"/>
      <w:r w:rsidRPr="00B06C22">
        <w:rPr>
          <w:rFonts w:cstheme="minorHAnsi"/>
          <w:color w:val="000000"/>
          <w:sz w:val="20"/>
          <w:szCs w:val="20"/>
          <w:shd w:val="clear" w:color="auto" w:fill="FFFFFF"/>
        </w:rPr>
        <w:t xml:space="preserve"> invece, offrono una grandissima rapidità di modifica e di sviluppo del codice ma allo stesso tempo non assicurano il giusto funzionamento di quest’ultimo. I linguaggi interpretati, infatti, si servono di un “interprete” che ogni volta che viene scritta un’istruzione la codifica e la esegue immediatamente permettendo così di testare immediatamente il funzionamento del programma. Questo però fa sì che </w:t>
      </w:r>
      <w:r w:rsidR="00E442D2" w:rsidRPr="00B06C22">
        <w:rPr>
          <w:rFonts w:cstheme="minorHAnsi"/>
          <w:color w:val="000000"/>
          <w:sz w:val="20"/>
          <w:szCs w:val="20"/>
          <w:shd w:val="clear" w:color="auto" w:fill="FFFFFF"/>
        </w:rPr>
        <w:t xml:space="preserve">la memoria utilizzata dal programma sia nettamente maggiore e che per leggere il codice sorgente si abbia bisogno dello stesso interprete cosa talvolta scomoda se si vuole creare un programma accessibile da altri utenti. </w:t>
      </w:r>
      <w:proofErr w:type="spellStart"/>
      <w:r w:rsidR="00E442D2" w:rsidRPr="00B06C22">
        <w:rPr>
          <w:rFonts w:cstheme="minorHAnsi"/>
          <w:color w:val="000000"/>
          <w:sz w:val="20"/>
          <w:szCs w:val="20"/>
          <w:shd w:val="clear" w:color="auto" w:fill="FFFFFF"/>
        </w:rPr>
        <w:t>Matlab</w:t>
      </w:r>
      <w:proofErr w:type="spellEnd"/>
      <w:r w:rsidR="00E442D2" w:rsidRPr="00B06C22">
        <w:rPr>
          <w:rFonts w:cstheme="minorHAnsi"/>
          <w:color w:val="000000"/>
          <w:sz w:val="20"/>
          <w:szCs w:val="20"/>
          <w:shd w:val="clear" w:color="auto" w:fill="FFFFFF"/>
        </w:rPr>
        <w:t xml:space="preserve"> inoltre è un linguaggio a tipizzazione debole il che significa che permette di dichiarare le variabili semplicemente utilizzandole all’interno del programma. Questo, per quanto comodo, aumenta in maniera drastica la possibilità di errore</w:t>
      </w:r>
      <w:r w:rsidR="00E442D2">
        <w:rPr>
          <w:rFonts w:cstheme="minorHAnsi"/>
          <w:color w:val="000000"/>
          <w:shd w:val="clear" w:color="auto" w:fill="FFFFFF"/>
        </w:rPr>
        <w:t xml:space="preserve">. </w:t>
      </w:r>
    </w:p>
    <w:p w14:paraId="54CB99E8" w14:textId="21DC3F1C" w:rsidR="000C2E26" w:rsidRPr="000C2E26" w:rsidRDefault="000C2E26" w:rsidP="00901482">
      <w:pPr>
        <w:spacing w:after="0"/>
        <w:rPr>
          <w:rFonts w:cstheme="minorHAnsi"/>
          <w:b/>
          <w:bCs/>
          <w:color w:val="000000"/>
          <w:shd w:val="clear" w:color="auto" w:fill="FFFFFF"/>
        </w:rPr>
      </w:pPr>
    </w:p>
    <w:p w14:paraId="196DE93E" w14:textId="431EAFA6" w:rsidR="000C2E26" w:rsidRPr="000C2E26" w:rsidRDefault="000C2E26" w:rsidP="00901482">
      <w:pPr>
        <w:spacing w:after="0"/>
        <w:rPr>
          <w:rFonts w:cstheme="minorHAnsi"/>
          <w:b/>
          <w:bCs/>
          <w:color w:val="000000"/>
          <w:shd w:val="clear" w:color="auto" w:fill="FFFFFF"/>
        </w:rPr>
      </w:pPr>
      <w:r w:rsidRPr="000C2E26">
        <w:rPr>
          <w:rFonts w:cstheme="minorHAnsi"/>
          <w:b/>
          <w:bCs/>
          <w:color w:val="000000"/>
          <w:highlight w:val="yellow"/>
          <w:shd w:val="clear" w:color="auto" w:fill="FFFFFF"/>
        </w:rPr>
        <w:t>LISTE, PILE E CODE</w:t>
      </w:r>
      <w:r w:rsidRPr="000C2E26">
        <w:rPr>
          <w:rFonts w:cstheme="minorHAnsi"/>
          <w:b/>
          <w:bCs/>
          <w:color w:val="000000"/>
          <w:shd w:val="clear" w:color="auto" w:fill="FFFFFF"/>
        </w:rPr>
        <w:t xml:space="preserve"> </w:t>
      </w:r>
    </w:p>
    <w:p w14:paraId="09483227" w14:textId="0D8471F7" w:rsidR="000C2E26" w:rsidRDefault="000C2E26" w:rsidP="000C2E26">
      <w:pPr>
        <w:pStyle w:val="NormaleWeb"/>
        <w:shd w:val="clear" w:color="auto" w:fill="FFFFFF"/>
        <w:spacing w:before="0" w:beforeAutospacing="0" w:after="0" w:afterAutospacing="0"/>
        <w:jc w:val="both"/>
        <w:rPr>
          <w:rFonts w:asciiTheme="minorHAnsi" w:hAnsiTheme="minorHAnsi" w:cstheme="minorHAnsi"/>
          <w:color w:val="000000"/>
          <w:sz w:val="20"/>
          <w:szCs w:val="20"/>
        </w:rPr>
      </w:pPr>
      <w:r>
        <w:rPr>
          <w:rFonts w:asciiTheme="minorHAnsi" w:hAnsiTheme="minorHAnsi" w:cstheme="minorHAnsi"/>
          <w:color w:val="000000"/>
          <w:sz w:val="20"/>
          <w:szCs w:val="20"/>
        </w:rPr>
        <w:t xml:space="preserve">Liste, pile e code sono tre strutture dinamiche che consentono l’allocazione dinamica della memoria ovvero sia la collocazione di spazio per determinate variabili durante l’esecuzione del programma. Questo tipo di strutture consentono di creare programmi che non sprechino spazio in grado di allocare tanta memoria quanta serve. </w:t>
      </w:r>
    </w:p>
    <w:p w14:paraId="3D201FE6" w14:textId="19E41A16" w:rsidR="000C2E26" w:rsidRPr="000C2E26" w:rsidRDefault="000C2E26" w:rsidP="000C2E26">
      <w:pPr>
        <w:pStyle w:val="NormaleWeb"/>
        <w:shd w:val="clear" w:color="auto" w:fill="FFFFFF"/>
        <w:spacing w:before="0" w:beforeAutospacing="0" w:after="0" w:afterAutospacing="0"/>
        <w:jc w:val="both"/>
        <w:rPr>
          <w:rFonts w:asciiTheme="minorHAnsi" w:hAnsiTheme="minorHAnsi" w:cstheme="minorHAnsi"/>
          <w:color w:val="000000"/>
          <w:sz w:val="20"/>
          <w:szCs w:val="20"/>
        </w:rPr>
      </w:pPr>
      <w:r w:rsidRPr="000C2E26">
        <w:rPr>
          <w:rFonts w:asciiTheme="minorHAnsi" w:hAnsiTheme="minorHAnsi" w:cstheme="minorHAnsi"/>
          <w:color w:val="000000"/>
          <w:sz w:val="20"/>
          <w:szCs w:val="20"/>
        </w:rPr>
        <w:t>Per lista si intende </w:t>
      </w:r>
      <w:r w:rsidRPr="000C2E26">
        <w:rPr>
          <w:rStyle w:val="Enfasigrassetto"/>
          <w:rFonts w:asciiTheme="minorHAnsi" w:hAnsiTheme="minorHAnsi" w:cstheme="minorHAnsi"/>
          <w:b w:val="0"/>
          <w:bCs w:val="0"/>
          <w:color w:val="000000"/>
          <w:sz w:val="20"/>
          <w:szCs w:val="20"/>
          <w:bdr w:val="none" w:sz="0" w:space="0" w:color="auto" w:frame="1"/>
        </w:rPr>
        <w:t>un insieme di elementi collegati tra loro da un rapporto di sequenzialità</w:t>
      </w:r>
      <w:r w:rsidRPr="000C2E26">
        <w:rPr>
          <w:rFonts w:asciiTheme="minorHAnsi" w:hAnsiTheme="minorHAnsi" w:cstheme="minorHAnsi"/>
          <w:color w:val="000000"/>
          <w:sz w:val="20"/>
          <w:szCs w:val="20"/>
        </w:rPr>
        <w:t> a cui si può accedere solo in maniera </w:t>
      </w:r>
      <w:r w:rsidRPr="000C2E26">
        <w:rPr>
          <w:rStyle w:val="Enfasigrassetto"/>
          <w:rFonts w:asciiTheme="minorHAnsi" w:hAnsiTheme="minorHAnsi" w:cstheme="minorHAnsi"/>
          <w:b w:val="0"/>
          <w:bCs w:val="0"/>
          <w:color w:val="000000"/>
          <w:sz w:val="20"/>
          <w:szCs w:val="20"/>
          <w:bdr w:val="none" w:sz="0" w:space="0" w:color="auto" w:frame="1"/>
        </w:rPr>
        <w:t>sequenziale</w:t>
      </w:r>
      <w:r w:rsidRPr="000C2E26">
        <w:rPr>
          <w:rFonts w:asciiTheme="minorHAnsi" w:hAnsiTheme="minorHAnsi" w:cstheme="minorHAnsi"/>
          <w:color w:val="000000"/>
          <w:sz w:val="20"/>
          <w:szCs w:val="20"/>
        </w:rPr>
        <w:t> ( partendo dal primo elemento fino all’ultimo ).</w:t>
      </w:r>
    </w:p>
    <w:p w14:paraId="1474894F" w14:textId="1D59958C" w:rsidR="000C2E26" w:rsidRPr="000C2E26" w:rsidRDefault="000C2E26" w:rsidP="000C2E26">
      <w:pPr>
        <w:pStyle w:val="NormaleWeb"/>
        <w:shd w:val="clear" w:color="auto" w:fill="FFFFFF"/>
        <w:spacing w:before="0" w:beforeAutospacing="0" w:after="0" w:afterAutospacing="0"/>
        <w:jc w:val="both"/>
        <w:rPr>
          <w:rFonts w:asciiTheme="minorHAnsi" w:hAnsiTheme="minorHAnsi" w:cstheme="minorHAnsi"/>
          <w:color w:val="000000"/>
          <w:sz w:val="20"/>
          <w:szCs w:val="20"/>
        </w:rPr>
      </w:pPr>
      <w:r w:rsidRPr="000C2E26">
        <w:rPr>
          <w:rFonts w:asciiTheme="minorHAnsi" w:hAnsiTheme="minorHAnsi" w:cstheme="minorHAnsi"/>
          <w:color w:val="000000"/>
          <w:sz w:val="20"/>
          <w:szCs w:val="20"/>
        </w:rPr>
        <w:t>La coda è una lista gestita con il metodo </w:t>
      </w:r>
      <w:r w:rsidRPr="000C2E26">
        <w:rPr>
          <w:rStyle w:val="Enfasigrassetto"/>
          <w:rFonts w:asciiTheme="minorHAnsi" w:hAnsiTheme="minorHAnsi" w:cstheme="minorHAnsi"/>
          <w:b w:val="0"/>
          <w:bCs w:val="0"/>
          <w:color w:val="000000"/>
          <w:sz w:val="20"/>
          <w:szCs w:val="20"/>
          <w:bdr w:val="none" w:sz="0" w:space="0" w:color="auto" w:frame="1"/>
        </w:rPr>
        <w:t>FIFO</w:t>
      </w:r>
      <w:r w:rsidRPr="000C2E26">
        <w:rPr>
          <w:rFonts w:asciiTheme="minorHAnsi" w:hAnsiTheme="minorHAnsi" w:cstheme="minorHAnsi"/>
          <w:color w:val="000000"/>
          <w:sz w:val="20"/>
          <w:szCs w:val="20"/>
        </w:rPr>
        <w:t> (</w:t>
      </w:r>
      <w:r w:rsidRPr="000C2E26">
        <w:rPr>
          <w:rFonts w:asciiTheme="minorHAnsi" w:hAnsiTheme="minorHAnsi" w:cstheme="minorHAnsi"/>
          <w:b/>
          <w:bCs/>
          <w:color w:val="000000"/>
          <w:sz w:val="20"/>
          <w:szCs w:val="20"/>
        </w:rPr>
        <w:t> </w:t>
      </w:r>
      <w:r w:rsidRPr="000C2E26">
        <w:rPr>
          <w:rStyle w:val="Enfasigrassetto"/>
          <w:rFonts w:asciiTheme="minorHAnsi" w:hAnsiTheme="minorHAnsi" w:cstheme="minorHAnsi"/>
          <w:b w:val="0"/>
          <w:bCs w:val="0"/>
          <w:color w:val="000000"/>
          <w:sz w:val="20"/>
          <w:szCs w:val="20"/>
          <w:bdr w:val="none" w:sz="0" w:space="0" w:color="auto" w:frame="1"/>
        </w:rPr>
        <w:t>First In First Out</w:t>
      </w:r>
      <w:r w:rsidRPr="000C2E26">
        <w:rPr>
          <w:rFonts w:asciiTheme="minorHAnsi" w:hAnsiTheme="minorHAnsi" w:cstheme="minorHAnsi"/>
          <w:color w:val="000000"/>
          <w:sz w:val="20"/>
          <w:szCs w:val="20"/>
        </w:rPr>
        <w:t> ). Un elemento può essere utilizzato e quindi, uscire dalla coda, solo se è il primo, cioè se si trova in testa alla coda. Quando deve essere inserito un nuovo elemento questo può essere immesso solo alla fine della coda.</w:t>
      </w:r>
    </w:p>
    <w:p w14:paraId="55C44B81" w14:textId="2D14DA76" w:rsidR="000C2E26" w:rsidRDefault="000C2E26" w:rsidP="000C2E26">
      <w:pPr>
        <w:pStyle w:val="NormaleWeb"/>
        <w:shd w:val="clear" w:color="auto" w:fill="FFFFFF"/>
        <w:spacing w:before="0" w:beforeAutospacing="0" w:after="0" w:afterAutospacing="0"/>
        <w:jc w:val="both"/>
        <w:rPr>
          <w:rFonts w:asciiTheme="minorHAnsi" w:hAnsiTheme="minorHAnsi" w:cstheme="minorHAnsi"/>
          <w:color w:val="000000"/>
          <w:sz w:val="20"/>
          <w:szCs w:val="20"/>
        </w:rPr>
      </w:pPr>
      <w:r w:rsidRPr="000C2E26">
        <w:rPr>
          <w:rFonts w:asciiTheme="minorHAnsi" w:hAnsiTheme="minorHAnsi" w:cstheme="minorHAnsi"/>
          <w:color w:val="000000"/>
          <w:sz w:val="20"/>
          <w:szCs w:val="20"/>
        </w:rPr>
        <w:t>La pila ( </w:t>
      </w:r>
      <w:proofErr w:type="spellStart"/>
      <w:r w:rsidRPr="000C2E26">
        <w:rPr>
          <w:rStyle w:val="Enfasigrassetto"/>
          <w:rFonts w:asciiTheme="minorHAnsi" w:hAnsiTheme="minorHAnsi" w:cstheme="minorHAnsi"/>
          <w:b w:val="0"/>
          <w:bCs w:val="0"/>
          <w:color w:val="000000"/>
          <w:sz w:val="20"/>
          <w:szCs w:val="20"/>
          <w:bdr w:val="none" w:sz="0" w:space="0" w:color="auto" w:frame="1"/>
        </w:rPr>
        <w:t>stack</w:t>
      </w:r>
      <w:proofErr w:type="spellEnd"/>
      <w:r w:rsidRPr="000C2E26">
        <w:rPr>
          <w:rFonts w:asciiTheme="minorHAnsi" w:hAnsiTheme="minorHAnsi" w:cstheme="minorHAnsi"/>
          <w:color w:val="000000"/>
          <w:sz w:val="20"/>
          <w:szCs w:val="20"/>
        </w:rPr>
        <w:t> ) è una lista gestita con il metodo </w:t>
      </w:r>
      <w:r w:rsidRPr="000C2E26">
        <w:rPr>
          <w:rStyle w:val="Enfasigrassetto"/>
          <w:rFonts w:asciiTheme="minorHAnsi" w:hAnsiTheme="minorHAnsi" w:cstheme="minorHAnsi"/>
          <w:b w:val="0"/>
          <w:bCs w:val="0"/>
          <w:color w:val="000000"/>
          <w:sz w:val="20"/>
          <w:szCs w:val="20"/>
          <w:bdr w:val="none" w:sz="0" w:space="0" w:color="auto" w:frame="1"/>
        </w:rPr>
        <w:t>LIFO</w:t>
      </w:r>
      <w:r w:rsidRPr="000C2E26">
        <w:rPr>
          <w:rFonts w:asciiTheme="minorHAnsi" w:hAnsiTheme="minorHAnsi" w:cstheme="minorHAnsi"/>
          <w:color w:val="000000"/>
          <w:sz w:val="20"/>
          <w:szCs w:val="20"/>
        </w:rPr>
        <w:t> ( </w:t>
      </w:r>
      <w:r w:rsidRPr="000C2E26">
        <w:rPr>
          <w:rStyle w:val="Enfasigrassetto"/>
          <w:rFonts w:asciiTheme="minorHAnsi" w:hAnsiTheme="minorHAnsi" w:cstheme="minorHAnsi"/>
          <w:b w:val="0"/>
          <w:bCs w:val="0"/>
          <w:color w:val="000000"/>
          <w:sz w:val="20"/>
          <w:szCs w:val="20"/>
          <w:bdr w:val="none" w:sz="0" w:space="0" w:color="auto" w:frame="1"/>
        </w:rPr>
        <w:t>Last In First Out</w:t>
      </w:r>
      <w:r w:rsidRPr="000C2E26">
        <w:rPr>
          <w:rFonts w:asciiTheme="minorHAnsi" w:hAnsiTheme="minorHAnsi" w:cstheme="minorHAnsi"/>
          <w:color w:val="000000"/>
          <w:sz w:val="20"/>
          <w:szCs w:val="20"/>
        </w:rPr>
        <w:t>). Sia l’estrazione di elementi sia l’inserimento avvengono solamente da un lato ed </w:t>
      </w:r>
      <w:r w:rsidRPr="000C2E26">
        <w:rPr>
          <w:rStyle w:val="Enfasigrassetto"/>
          <w:rFonts w:asciiTheme="minorHAnsi" w:hAnsiTheme="minorHAnsi" w:cstheme="minorHAnsi"/>
          <w:b w:val="0"/>
          <w:bCs w:val="0"/>
          <w:color w:val="000000"/>
          <w:sz w:val="20"/>
          <w:szCs w:val="20"/>
          <w:bdr w:val="none" w:sz="0" w:space="0" w:color="auto" w:frame="1"/>
        </w:rPr>
        <w:t>è importante gestire la testa della pila</w:t>
      </w:r>
      <w:r w:rsidRPr="000C2E26">
        <w:rPr>
          <w:rFonts w:asciiTheme="minorHAnsi" w:hAnsiTheme="minorHAnsi" w:cstheme="minorHAnsi"/>
          <w:color w:val="000000"/>
          <w:sz w:val="20"/>
          <w:szCs w:val="20"/>
        </w:rPr>
        <w:t>.</w:t>
      </w:r>
    </w:p>
    <w:p w14:paraId="140DB085" w14:textId="6C399503" w:rsidR="000C2E26" w:rsidRDefault="000C2E26" w:rsidP="000C2E26">
      <w:pPr>
        <w:pStyle w:val="NormaleWeb"/>
        <w:shd w:val="clear" w:color="auto" w:fill="FFFFFF"/>
        <w:spacing w:before="0" w:beforeAutospacing="0" w:after="0" w:afterAutospacing="0"/>
        <w:jc w:val="both"/>
        <w:rPr>
          <w:rFonts w:asciiTheme="minorHAnsi" w:hAnsiTheme="minorHAnsi" w:cstheme="minorHAnsi"/>
          <w:color w:val="000000"/>
          <w:sz w:val="20"/>
          <w:szCs w:val="20"/>
        </w:rPr>
      </w:pPr>
    </w:p>
    <w:p w14:paraId="65782D93" w14:textId="3F787A52" w:rsidR="000C2E26" w:rsidRDefault="000C2E26" w:rsidP="00800464">
      <w:pPr>
        <w:pStyle w:val="NormaleWeb"/>
        <w:shd w:val="clear" w:color="auto" w:fill="FFFFFF"/>
        <w:spacing w:before="0" w:beforeAutospacing="0" w:after="0" w:afterAutospacing="0"/>
        <w:jc w:val="both"/>
        <w:rPr>
          <w:rFonts w:asciiTheme="minorHAnsi" w:hAnsiTheme="minorHAnsi" w:cstheme="minorHAnsi"/>
          <w:b/>
          <w:bCs/>
          <w:color w:val="000000"/>
          <w:sz w:val="20"/>
          <w:szCs w:val="20"/>
        </w:rPr>
      </w:pPr>
      <w:r w:rsidRPr="000C2E26">
        <w:rPr>
          <w:rFonts w:asciiTheme="minorHAnsi" w:hAnsiTheme="minorHAnsi" w:cstheme="minorHAnsi"/>
          <w:b/>
          <w:bCs/>
          <w:color w:val="000000"/>
          <w:sz w:val="20"/>
          <w:szCs w:val="20"/>
          <w:highlight w:val="yellow"/>
        </w:rPr>
        <w:t>PUNTATOR</w:t>
      </w:r>
      <w:r w:rsidR="00800464">
        <w:rPr>
          <w:rFonts w:asciiTheme="minorHAnsi" w:hAnsiTheme="minorHAnsi" w:cstheme="minorHAnsi"/>
          <w:b/>
          <w:bCs/>
          <w:color w:val="000000"/>
          <w:sz w:val="20"/>
          <w:szCs w:val="20"/>
        </w:rPr>
        <w:t>I</w:t>
      </w:r>
    </w:p>
    <w:p w14:paraId="4B4ADB62" w14:textId="77777777" w:rsidR="00800464" w:rsidRDefault="00800464" w:rsidP="00800464">
      <w:pPr>
        <w:pStyle w:val="NormaleWeb"/>
        <w:shd w:val="clear" w:color="auto" w:fill="FFFFFF"/>
        <w:spacing w:before="0" w:beforeAutospacing="0" w:after="0" w:afterAutospacing="0" w:line="360" w:lineRule="atLeast"/>
        <w:textAlignment w:val="baseline"/>
        <w:rPr>
          <w:rFonts w:asciiTheme="minorHAnsi" w:hAnsiTheme="minorHAnsi" w:cstheme="minorHAnsi"/>
          <w:color w:val="000000"/>
          <w:sz w:val="20"/>
          <w:szCs w:val="20"/>
        </w:rPr>
      </w:pPr>
      <w:r>
        <w:rPr>
          <w:rFonts w:asciiTheme="minorHAnsi" w:hAnsiTheme="minorHAnsi" w:cstheme="minorHAnsi"/>
          <w:color w:val="000000"/>
          <w:sz w:val="20"/>
          <w:szCs w:val="20"/>
        </w:rPr>
        <w:t xml:space="preserve">Quando dichiariamo una variabile a questa viene assegnato un indirizzo di cella, ovvero sia l’indirizzo della cella di memoria che è stato dedicato alla variabile; un puntatore è anch’esso una variabile che contiene l’indirizzo di cella della variabile a cui viene associato. </w:t>
      </w:r>
      <w:r w:rsidR="000C2E26" w:rsidRPr="00800464">
        <w:rPr>
          <w:rFonts w:asciiTheme="minorHAnsi" w:hAnsiTheme="minorHAnsi" w:cstheme="minorHAnsi"/>
          <w:color w:val="000000"/>
          <w:sz w:val="20"/>
          <w:szCs w:val="20"/>
        </w:rPr>
        <w:t>Per definire un puntatore è necessari</w:t>
      </w:r>
      <w:r>
        <w:rPr>
          <w:rFonts w:asciiTheme="minorHAnsi" w:hAnsiTheme="minorHAnsi" w:cstheme="minorHAnsi"/>
          <w:color w:val="000000"/>
          <w:sz w:val="20"/>
          <w:szCs w:val="20"/>
        </w:rPr>
        <w:t>o</w:t>
      </w:r>
      <w:r w:rsidR="000C2E26" w:rsidRPr="00800464">
        <w:rPr>
          <w:rFonts w:asciiTheme="minorHAnsi" w:hAnsiTheme="minorHAnsi" w:cstheme="minorHAnsi"/>
          <w:color w:val="000000"/>
          <w:sz w:val="20"/>
          <w:szCs w:val="20"/>
        </w:rPr>
        <w:t xml:space="preserve"> anteporre al nome della variabile un asterisco (</w:t>
      </w:r>
      <w:r w:rsidR="000C2E26" w:rsidRPr="00800464">
        <w:rPr>
          <w:rStyle w:val="CodiceHTML"/>
          <w:rFonts w:asciiTheme="minorHAnsi" w:hAnsiTheme="minorHAnsi" w:cstheme="minorHAnsi"/>
          <w:color w:val="676767"/>
          <w:bdr w:val="none" w:sz="0" w:space="0" w:color="auto" w:frame="1"/>
          <w:shd w:val="clear" w:color="auto" w:fill="F5F2F0"/>
        </w:rPr>
        <w:t>*</w:t>
      </w:r>
      <w:r w:rsidR="000C2E26" w:rsidRPr="00800464">
        <w:rPr>
          <w:rFonts w:asciiTheme="minorHAnsi" w:hAnsiTheme="minorHAnsi" w:cstheme="minorHAnsi"/>
          <w:color w:val="000000"/>
          <w:sz w:val="20"/>
          <w:szCs w:val="20"/>
        </w:rPr>
        <w:t xml:space="preserve">), chiamato operatore di </w:t>
      </w:r>
      <w:proofErr w:type="spellStart"/>
      <w:r w:rsidR="000C2E26" w:rsidRPr="00800464">
        <w:rPr>
          <w:rFonts w:asciiTheme="minorHAnsi" w:hAnsiTheme="minorHAnsi" w:cstheme="minorHAnsi"/>
          <w:color w:val="000000"/>
          <w:sz w:val="20"/>
          <w:szCs w:val="20"/>
        </w:rPr>
        <w:t>deferenziazione</w:t>
      </w:r>
      <w:proofErr w:type="spellEnd"/>
      <w:r w:rsidR="000C2E26" w:rsidRPr="00800464">
        <w:rPr>
          <w:rFonts w:asciiTheme="minorHAnsi" w:hAnsiTheme="minorHAnsi" w:cstheme="minorHAnsi"/>
          <w:color w:val="000000"/>
          <w:sz w:val="20"/>
          <w:szCs w:val="20"/>
        </w:rPr>
        <w:t>.</w:t>
      </w:r>
    </w:p>
    <w:p w14:paraId="0424C96B" w14:textId="77777777" w:rsidR="00800464" w:rsidRDefault="00800464" w:rsidP="00800464">
      <w:pPr>
        <w:pStyle w:val="NormaleWeb"/>
        <w:shd w:val="clear" w:color="auto" w:fill="FFFFFF"/>
        <w:spacing w:before="0" w:beforeAutospacing="0" w:after="0" w:afterAutospacing="0" w:line="360" w:lineRule="atLeast"/>
        <w:textAlignment w:val="baseline"/>
        <w:rPr>
          <w:rFonts w:asciiTheme="minorHAnsi" w:hAnsiTheme="minorHAnsi" w:cstheme="minorHAnsi"/>
          <w:color w:val="000000"/>
          <w:sz w:val="20"/>
          <w:szCs w:val="20"/>
        </w:rPr>
      </w:pPr>
      <w:r w:rsidRPr="00800464">
        <w:rPr>
          <w:rFonts w:asciiTheme="minorHAnsi" w:hAnsiTheme="minorHAnsi" w:cstheme="minorHAnsi"/>
          <w:color w:val="000000"/>
          <w:sz w:val="20"/>
          <w:szCs w:val="20"/>
        </w:rPr>
        <w:t xml:space="preserve">L’importanza e l’utilità dei puntatori risiede nel fatto che si possono manipolare sia il puntatore che la variabile puntata (cioè la variabile memorizzata a quell’indirizzo di memoria) </w:t>
      </w:r>
      <w:r>
        <w:rPr>
          <w:rFonts w:asciiTheme="minorHAnsi" w:hAnsiTheme="minorHAnsi" w:cstheme="minorHAnsi"/>
          <w:color w:val="000000"/>
          <w:sz w:val="20"/>
          <w:szCs w:val="20"/>
        </w:rPr>
        <w:t xml:space="preserve">contemporaneamente </w:t>
      </w:r>
      <w:r w:rsidRPr="00800464">
        <w:rPr>
          <w:rFonts w:asciiTheme="minorHAnsi" w:hAnsiTheme="minorHAnsi" w:cstheme="minorHAnsi"/>
          <w:color w:val="000000"/>
          <w:sz w:val="20"/>
          <w:szCs w:val="20"/>
        </w:rPr>
        <w:t>e che talvolta, come per esempio nello scambio tra parametri attuali e formali nella chiamata ad un sottoprogramma, è più util</w:t>
      </w:r>
      <w:r>
        <w:rPr>
          <w:rFonts w:asciiTheme="minorHAnsi" w:hAnsiTheme="minorHAnsi" w:cstheme="minorHAnsi"/>
          <w:color w:val="000000"/>
          <w:sz w:val="20"/>
          <w:szCs w:val="20"/>
        </w:rPr>
        <w:t>e</w:t>
      </w:r>
      <w:r w:rsidRPr="00800464">
        <w:rPr>
          <w:rFonts w:asciiTheme="minorHAnsi" w:hAnsiTheme="minorHAnsi" w:cstheme="minorHAnsi"/>
          <w:color w:val="000000"/>
          <w:sz w:val="20"/>
          <w:szCs w:val="20"/>
        </w:rPr>
        <w:t xml:space="preserve"> usare un puntatore che contiene l’indirizzo di memoria di una variabile piuttosto che la variabile stessa.</w:t>
      </w:r>
      <w:r>
        <w:rPr>
          <w:rFonts w:asciiTheme="minorHAnsi" w:hAnsiTheme="minorHAnsi" w:cstheme="minorHAnsi"/>
          <w:color w:val="000000"/>
          <w:sz w:val="20"/>
          <w:szCs w:val="20"/>
        </w:rPr>
        <w:t xml:space="preserve"> </w:t>
      </w:r>
    </w:p>
    <w:p w14:paraId="270E8B5B" w14:textId="713B1F18" w:rsidR="00800464" w:rsidRPr="000C2E26" w:rsidRDefault="00800464" w:rsidP="00800464">
      <w:pPr>
        <w:pStyle w:val="NormaleWeb"/>
        <w:shd w:val="clear" w:color="auto" w:fill="FFFFFF"/>
        <w:spacing w:before="0" w:beforeAutospacing="0" w:after="0" w:afterAutospacing="0" w:line="360" w:lineRule="atLeast"/>
        <w:textAlignment w:val="baseline"/>
        <w:rPr>
          <w:rFonts w:asciiTheme="minorHAnsi" w:hAnsiTheme="minorHAnsi" w:cstheme="minorHAnsi"/>
          <w:color w:val="000000"/>
          <w:sz w:val="20"/>
          <w:szCs w:val="20"/>
        </w:rPr>
      </w:pPr>
      <w:r w:rsidRPr="00800464">
        <w:rPr>
          <w:rFonts w:asciiTheme="minorHAnsi" w:hAnsiTheme="minorHAnsi" w:cstheme="minorHAnsi"/>
          <w:color w:val="000000"/>
          <w:sz w:val="20"/>
          <w:szCs w:val="20"/>
        </w:rPr>
        <w:t>Nel caso, per esempio delle liste dinamiche, i puntatori sono fondamentali perché costituiscono il “collegamento” tra le varie celle di memoria della lista e ci permettono di spostare, eliminare, modificare e aggiungere celle semplicemente manipolando i puntatori e i loro indirizzi di memoria</w:t>
      </w:r>
      <w:r>
        <w:rPr>
          <w:rFonts w:asciiTheme="minorHAnsi" w:hAnsiTheme="minorHAnsi" w:cstheme="minorHAnsi"/>
          <w:color w:val="000000"/>
        </w:rPr>
        <w:t>.</w:t>
      </w:r>
    </w:p>
    <w:p w14:paraId="0B4548F4" w14:textId="76B3A339" w:rsidR="000C2E26" w:rsidRDefault="000C2E26" w:rsidP="00901482">
      <w:pPr>
        <w:spacing w:after="0"/>
        <w:rPr>
          <w:rFonts w:cstheme="minorHAnsi"/>
          <w:color w:val="000000"/>
          <w:shd w:val="clear" w:color="auto" w:fill="FFFFFF"/>
        </w:rPr>
      </w:pPr>
    </w:p>
    <w:p w14:paraId="2E438BD4" w14:textId="77777777" w:rsidR="00A5487F" w:rsidRDefault="009038FF" w:rsidP="00901482">
      <w:pPr>
        <w:spacing w:after="0"/>
        <w:rPr>
          <w:rFonts w:cstheme="minorHAnsi"/>
          <w:color w:val="000000"/>
          <w:shd w:val="clear" w:color="auto" w:fill="FFFFFF"/>
        </w:rPr>
      </w:pPr>
      <w:r w:rsidRPr="00A5487F">
        <w:rPr>
          <w:rFonts w:cstheme="minorHAnsi"/>
          <w:b/>
          <w:bCs/>
          <w:color w:val="000000"/>
          <w:highlight w:val="yellow"/>
          <w:shd w:val="clear" w:color="auto" w:fill="FFFFFF"/>
        </w:rPr>
        <w:t>STRUTTURA DI UN CALCOLATORE – MEMORIA</w:t>
      </w:r>
      <w:r>
        <w:rPr>
          <w:rFonts w:cstheme="minorHAnsi"/>
          <w:color w:val="000000"/>
          <w:shd w:val="clear" w:color="auto" w:fill="FFFFFF"/>
        </w:rPr>
        <w:br/>
        <w:t>Un calcolatore è costituito da una memoria principale</w:t>
      </w:r>
      <w:r w:rsidR="00A5487F">
        <w:rPr>
          <w:rFonts w:cstheme="minorHAnsi"/>
          <w:color w:val="000000"/>
          <w:shd w:val="clear" w:color="auto" w:fill="FFFFFF"/>
        </w:rPr>
        <w:t xml:space="preserve">, una memoria secondaria (o di </w:t>
      </w:r>
      <w:proofErr w:type="spellStart"/>
      <w:r w:rsidR="00A5487F">
        <w:rPr>
          <w:rFonts w:cstheme="minorHAnsi"/>
          <w:color w:val="000000"/>
          <w:shd w:val="clear" w:color="auto" w:fill="FFFFFF"/>
        </w:rPr>
        <w:t>masssa</w:t>
      </w:r>
      <w:proofErr w:type="spellEnd"/>
      <w:r w:rsidR="00A5487F">
        <w:rPr>
          <w:rFonts w:cstheme="minorHAnsi"/>
          <w:color w:val="000000"/>
          <w:shd w:val="clear" w:color="auto" w:fill="FFFFFF"/>
        </w:rPr>
        <w:t xml:space="preserve">) e una CPU. </w:t>
      </w:r>
      <w:r>
        <w:rPr>
          <w:rFonts w:cstheme="minorHAnsi"/>
          <w:color w:val="000000"/>
          <w:shd w:val="clear" w:color="auto" w:fill="FFFFFF"/>
        </w:rPr>
        <w:t xml:space="preserve"> </w:t>
      </w:r>
    </w:p>
    <w:p w14:paraId="6489C6B4" w14:textId="751EEEE9" w:rsidR="009038FF" w:rsidRDefault="00A5487F" w:rsidP="00901482">
      <w:pPr>
        <w:spacing w:after="0"/>
        <w:rPr>
          <w:rFonts w:cstheme="minorHAnsi"/>
          <w:color w:val="000000"/>
          <w:shd w:val="clear" w:color="auto" w:fill="FFFFFF"/>
        </w:rPr>
      </w:pPr>
      <w:r>
        <w:rPr>
          <w:rFonts w:cstheme="minorHAnsi"/>
          <w:color w:val="000000"/>
          <w:shd w:val="clear" w:color="auto" w:fill="FFFFFF"/>
        </w:rPr>
        <w:t xml:space="preserve">La memoria principale è </w:t>
      </w:r>
      <w:bookmarkStart w:id="0" w:name="_GoBack"/>
      <w:bookmarkEnd w:id="0"/>
      <w:r w:rsidR="009038FF">
        <w:rPr>
          <w:rFonts w:cstheme="minorHAnsi"/>
          <w:color w:val="000000"/>
          <w:shd w:val="clear" w:color="auto" w:fill="FFFFFF"/>
        </w:rPr>
        <w:t xml:space="preserve">suddivisa in due parti: la RAM e la ROM. La prima (Random Access Memory) è la memoria in cui vengono caricati i dati in maniera temporanea durante l’esecuzione dei programmi. Questo tipo di memoria è ad accesso casuale, il che significa che ogni dato è localizzato da delle coordinate che indentificano l’indirizzo di memoria, ed è volatile: si svuota ogni volta che il calcolatore viene spento. </w:t>
      </w:r>
    </w:p>
    <w:p w14:paraId="3F427FE8" w14:textId="6A93601F" w:rsidR="009038FF" w:rsidRDefault="009038FF" w:rsidP="00901482">
      <w:pPr>
        <w:spacing w:after="0"/>
        <w:rPr>
          <w:rFonts w:cstheme="minorHAnsi"/>
          <w:color w:val="000000"/>
          <w:shd w:val="clear" w:color="auto" w:fill="FFFFFF"/>
        </w:rPr>
      </w:pPr>
      <w:r>
        <w:rPr>
          <w:rFonts w:cstheme="minorHAnsi"/>
          <w:color w:val="000000"/>
          <w:shd w:val="clear" w:color="auto" w:fill="FFFFFF"/>
        </w:rPr>
        <w:lastRenderedPageBreak/>
        <w:t xml:space="preserve">L’altra parte della memoria principale, la ROM (Read </w:t>
      </w:r>
      <w:proofErr w:type="spellStart"/>
      <w:r>
        <w:rPr>
          <w:rFonts w:cstheme="minorHAnsi"/>
          <w:color w:val="000000"/>
          <w:shd w:val="clear" w:color="auto" w:fill="FFFFFF"/>
        </w:rPr>
        <w:t>Only</w:t>
      </w:r>
      <w:proofErr w:type="spellEnd"/>
      <w:r>
        <w:rPr>
          <w:rFonts w:cstheme="minorHAnsi"/>
          <w:color w:val="000000"/>
          <w:shd w:val="clear" w:color="auto" w:fill="FFFFFF"/>
        </w:rPr>
        <w:t xml:space="preserve"> Memory) è una memoria dalla quale è possibile solo leggere dati e non sovrascriverli. Questo tipo di memoria non è volatile e contiene i programmi per il corretto funzionamento del calcolatore come </w:t>
      </w:r>
      <w:r w:rsidR="00A5487F">
        <w:rPr>
          <w:rFonts w:cstheme="minorHAnsi"/>
          <w:color w:val="000000"/>
          <w:shd w:val="clear" w:color="auto" w:fill="FFFFFF"/>
        </w:rPr>
        <w:t>il BIOS.</w:t>
      </w:r>
    </w:p>
    <w:p w14:paraId="74943319" w14:textId="669BF8CC" w:rsidR="00A5487F" w:rsidRDefault="00A5487F" w:rsidP="00901482">
      <w:pPr>
        <w:spacing w:after="0"/>
        <w:rPr>
          <w:rFonts w:cstheme="minorHAnsi"/>
          <w:color w:val="000000"/>
          <w:shd w:val="clear" w:color="auto" w:fill="FFFFFF"/>
        </w:rPr>
      </w:pPr>
      <w:r>
        <w:rPr>
          <w:rFonts w:cstheme="minorHAnsi"/>
          <w:color w:val="000000"/>
          <w:shd w:val="clear" w:color="auto" w:fill="FFFFFF"/>
        </w:rPr>
        <w:t xml:space="preserve">L’altra parte fondamentale del calcolatore è la memoria di massa in cui è presente il disco rigido che si occupa di memorizzare in modo permanente dati che non riguardano l’esecuzione di programmi o altre funzionalità del calcolatore. Il disco rigido è costituito da materiale magnetico in cui i “bit” di informazione vengono memorizzati come punti magnetici che vengono incisi su di esso. </w:t>
      </w:r>
    </w:p>
    <w:p w14:paraId="08A48E5E" w14:textId="2965DD79" w:rsidR="00A5487F" w:rsidRPr="00901482" w:rsidRDefault="00A5487F" w:rsidP="00901482">
      <w:pPr>
        <w:spacing w:after="0"/>
        <w:rPr>
          <w:rFonts w:cstheme="minorHAnsi"/>
          <w:color w:val="000000"/>
          <w:shd w:val="clear" w:color="auto" w:fill="FFFFFF"/>
        </w:rPr>
      </w:pPr>
      <w:r>
        <w:rPr>
          <w:rFonts w:cstheme="minorHAnsi"/>
          <w:color w:val="000000"/>
          <w:shd w:val="clear" w:color="auto" w:fill="FFFFFF"/>
        </w:rPr>
        <w:t>L’unità centrale di elaborazione (CPU) è contenuta nell’hardware e si occupa di effettuare operazione aritmetiche e logiche: può effettuare operazioni di somma, sottrazione, moltiplicazione e divisione sui dati e può prendere decisioni in base al risultato del confronto logico tra dati.</w:t>
      </w:r>
    </w:p>
    <w:sectPr w:rsidR="00A5487F" w:rsidRPr="00901482" w:rsidSect="00D620F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CC47EA"/>
    <w:multiLevelType w:val="multilevel"/>
    <w:tmpl w:val="4CA8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A4F"/>
    <w:rsid w:val="000C2E26"/>
    <w:rsid w:val="0052644F"/>
    <w:rsid w:val="00583A4F"/>
    <w:rsid w:val="00617B69"/>
    <w:rsid w:val="00795D37"/>
    <w:rsid w:val="00800464"/>
    <w:rsid w:val="00901482"/>
    <w:rsid w:val="009038FF"/>
    <w:rsid w:val="00934A47"/>
    <w:rsid w:val="00A5487F"/>
    <w:rsid w:val="00B06C22"/>
    <w:rsid w:val="00BC3E40"/>
    <w:rsid w:val="00C16685"/>
    <w:rsid w:val="00CD3D4C"/>
    <w:rsid w:val="00D620F0"/>
    <w:rsid w:val="00E442D2"/>
    <w:rsid w:val="00F702BC"/>
    <w:rsid w:val="00F836A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EE65B"/>
  <w15:chartTrackingRefBased/>
  <w15:docId w15:val="{6CF8E5EF-7CC0-4EF9-8472-D7AF99E68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link w:val="Titolo1Carattere"/>
    <w:uiPriority w:val="9"/>
    <w:qFormat/>
    <w:rsid w:val="000C2E2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2">
    <w:name w:val="heading 2"/>
    <w:basedOn w:val="Normale"/>
    <w:link w:val="Titolo2Carattere"/>
    <w:uiPriority w:val="9"/>
    <w:qFormat/>
    <w:rsid w:val="000C2E2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Enfasicorsivo">
    <w:name w:val="Emphasis"/>
    <w:basedOn w:val="Carpredefinitoparagrafo"/>
    <w:uiPriority w:val="20"/>
    <w:qFormat/>
    <w:rsid w:val="00CD3D4C"/>
    <w:rPr>
      <w:i/>
      <w:iCs/>
    </w:rPr>
  </w:style>
  <w:style w:type="character" w:styleId="Collegamentoipertestuale">
    <w:name w:val="Hyperlink"/>
    <w:basedOn w:val="Carpredefinitoparagrafo"/>
    <w:uiPriority w:val="99"/>
    <w:semiHidden/>
    <w:unhideWhenUsed/>
    <w:rsid w:val="00CD3D4C"/>
    <w:rPr>
      <w:color w:val="0000FF"/>
      <w:u w:val="single"/>
    </w:rPr>
  </w:style>
  <w:style w:type="character" w:styleId="Enfasigrassetto">
    <w:name w:val="Strong"/>
    <w:basedOn w:val="Carpredefinitoparagrafo"/>
    <w:uiPriority w:val="22"/>
    <w:qFormat/>
    <w:rsid w:val="00CD3D4C"/>
    <w:rPr>
      <w:b/>
      <w:bCs/>
    </w:rPr>
  </w:style>
  <w:style w:type="paragraph" w:styleId="NormaleWeb">
    <w:name w:val="Normal (Web)"/>
    <w:basedOn w:val="Normale"/>
    <w:uiPriority w:val="99"/>
    <w:unhideWhenUsed/>
    <w:rsid w:val="000C2E2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1Carattere">
    <w:name w:val="Titolo 1 Carattere"/>
    <w:basedOn w:val="Carpredefinitoparagrafo"/>
    <w:link w:val="Titolo1"/>
    <w:uiPriority w:val="9"/>
    <w:rsid w:val="000C2E26"/>
    <w:rPr>
      <w:rFonts w:ascii="Times New Roman" w:eastAsia="Times New Roman" w:hAnsi="Times New Roman" w:cs="Times New Roman"/>
      <w:b/>
      <w:bCs/>
      <w:kern w:val="36"/>
      <w:sz w:val="48"/>
      <w:szCs w:val="48"/>
      <w:lang w:eastAsia="it-IT"/>
    </w:rPr>
  </w:style>
  <w:style w:type="character" w:customStyle="1" w:styleId="Titolo2Carattere">
    <w:name w:val="Titolo 2 Carattere"/>
    <w:basedOn w:val="Carpredefinitoparagrafo"/>
    <w:link w:val="Titolo2"/>
    <w:uiPriority w:val="9"/>
    <w:rsid w:val="000C2E26"/>
    <w:rPr>
      <w:rFonts w:ascii="Times New Roman" w:eastAsia="Times New Roman" w:hAnsi="Times New Roman" w:cs="Times New Roman"/>
      <w:b/>
      <w:bCs/>
      <w:sz w:val="36"/>
      <w:szCs w:val="36"/>
      <w:lang w:eastAsia="it-IT"/>
    </w:rPr>
  </w:style>
  <w:style w:type="paragraph" w:customStyle="1" w:styleId="author">
    <w:name w:val="author"/>
    <w:basedOn w:val="Normale"/>
    <w:rsid w:val="000C2E2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author1">
    <w:name w:val="author1"/>
    <w:basedOn w:val="Carpredefinitoparagrafo"/>
    <w:rsid w:val="000C2E26"/>
  </w:style>
  <w:style w:type="paragraph" w:customStyle="1" w:styleId="Data1">
    <w:name w:val="Data1"/>
    <w:basedOn w:val="Normale"/>
    <w:rsid w:val="000C2E2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CodiceHTML">
    <w:name w:val="HTML Code"/>
    <w:basedOn w:val="Carpredefinitoparagrafo"/>
    <w:uiPriority w:val="99"/>
    <w:semiHidden/>
    <w:unhideWhenUsed/>
    <w:rsid w:val="000C2E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833113">
      <w:bodyDiv w:val="1"/>
      <w:marLeft w:val="0"/>
      <w:marRight w:val="0"/>
      <w:marTop w:val="0"/>
      <w:marBottom w:val="0"/>
      <w:divBdr>
        <w:top w:val="none" w:sz="0" w:space="0" w:color="auto"/>
        <w:left w:val="none" w:sz="0" w:space="0" w:color="auto"/>
        <w:bottom w:val="none" w:sz="0" w:space="0" w:color="auto"/>
        <w:right w:val="none" w:sz="0" w:space="0" w:color="auto"/>
      </w:divBdr>
      <w:divsChild>
        <w:div w:id="1089931316">
          <w:marLeft w:val="0"/>
          <w:marRight w:val="0"/>
          <w:marTop w:val="0"/>
          <w:marBottom w:val="0"/>
          <w:divBdr>
            <w:top w:val="none" w:sz="0" w:space="0" w:color="auto"/>
            <w:left w:val="none" w:sz="0" w:space="0" w:color="auto"/>
            <w:bottom w:val="none" w:sz="0" w:space="0" w:color="auto"/>
            <w:right w:val="none" w:sz="0" w:space="0" w:color="auto"/>
          </w:divBdr>
          <w:divsChild>
            <w:div w:id="1955402234">
              <w:marLeft w:val="0"/>
              <w:marRight w:val="0"/>
              <w:marTop w:val="0"/>
              <w:marBottom w:val="0"/>
              <w:divBdr>
                <w:top w:val="none" w:sz="0" w:space="0" w:color="auto"/>
                <w:left w:val="none" w:sz="0" w:space="0" w:color="auto"/>
                <w:bottom w:val="none" w:sz="0" w:space="0" w:color="auto"/>
                <w:right w:val="none" w:sz="0" w:space="0" w:color="auto"/>
              </w:divBdr>
              <w:divsChild>
                <w:div w:id="142514976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060330003">
          <w:marLeft w:val="0"/>
          <w:marRight w:val="0"/>
          <w:marTop w:val="0"/>
          <w:marBottom w:val="120"/>
          <w:divBdr>
            <w:top w:val="none" w:sz="0" w:space="0" w:color="auto"/>
            <w:left w:val="none" w:sz="0" w:space="0" w:color="auto"/>
            <w:bottom w:val="none" w:sz="0" w:space="0" w:color="auto"/>
            <w:right w:val="none" w:sz="0" w:space="0" w:color="auto"/>
          </w:divBdr>
        </w:div>
        <w:div w:id="148599142">
          <w:marLeft w:val="0"/>
          <w:marRight w:val="0"/>
          <w:marTop w:val="150"/>
          <w:marBottom w:val="480"/>
          <w:divBdr>
            <w:top w:val="none" w:sz="0" w:space="0" w:color="auto"/>
            <w:left w:val="none" w:sz="0" w:space="0" w:color="auto"/>
            <w:bottom w:val="none" w:sz="0" w:space="0" w:color="auto"/>
            <w:right w:val="none" w:sz="0" w:space="0" w:color="auto"/>
          </w:divBdr>
          <w:divsChild>
            <w:div w:id="1401364432">
              <w:marLeft w:val="0"/>
              <w:marRight w:val="0"/>
              <w:marTop w:val="0"/>
              <w:marBottom w:val="0"/>
              <w:divBdr>
                <w:top w:val="none" w:sz="0" w:space="0" w:color="auto"/>
                <w:left w:val="none" w:sz="0" w:space="0" w:color="auto"/>
                <w:bottom w:val="none" w:sz="0" w:space="0" w:color="auto"/>
                <w:right w:val="none" w:sz="0" w:space="0" w:color="auto"/>
              </w:divBdr>
              <w:divsChild>
                <w:div w:id="763838203">
                  <w:marLeft w:val="0"/>
                  <w:marRight w:val="0"/>
                  <w:marTop w:val="0"/>
                  <w:marBottom w:val="180"/>
                  <w:divBdr>
                    <w:top w:val="single" w:sz="6" w:space="0" w:color="E8E8E8"/>
                    <w:left w:val="none" w:sz="0" w:space="0" w:color="auto"/>
                    <w:bottom w:val="single" w:sz="6" w:space="0" w:color="E8E8E8"/>
                    <w:right w:val="none" w:sz="0" w:space="0" w:color="auto"/>
                  </w:divBdr>
                  <w:divsChild>
                    <w:div w:id="1479149329">
                      <w:marLeft w:val="0"/>
                      <w:marRight w:val="0"/>
                      <w:marTop w:val="0"/>
                      <w:marBottom w:val="0"/>
                      <w:divBdr>
                        <w:top w:val="none" w:sz="0" w:space="0" w:color="auto"/>
                        <w:left w:val="none" w:sz="0" w:space="0" w:color="auto"/>
                        <w:bottom w:val="none" w:sz="0" w:space="0" w:color="auto"/>
                        <w:right w:val="none" w:sz="0" w:space="0" w:color="auto"/>
                      </w:divBdr>
                    </w:div>
                  </w:divsChild>
                </w:div>
                <w:div w:id="763527096">
                  <w:marLeft w:val="0"/>
                  <w:marRight w:val="0"/>
                  <w:marTop w:val="0"/>
                  <w:marBottom w:val="480"/>
                  <w:divBdr>
                    <w:top w:val="none" w:sz="0" w:space="0" w:color="auto"/>
                    <w:left w:val="none" w:sz="0" w:space="0" w:color="auto"/>
                    <w:bottom w:val="none" w:sz="0" w:space="0" w:color="auto"/>
                    <w:right w:val="none" w:sz="0" w:space="0" w:color="auto"/>
                  </w:divBdr>
                  <w:divsChild>
                    <w:div w:id="1686202073">
                      <w:marLeft w:val="0"/>
                      <w:marRight w:val="0"/>
                      <w:marTop w:val="0"/>
                      <w:marBottom w:val="0"/>
                      <w:divBdr>
                        <w:top w:val="none" w:sz="0" w:space="0" w:color="auto"/>
                        <w:left w:val="none" w:sz="0" w:space="0" w:color="auto"/>
                        <w:bottom w:val="none" w:sz="0" w:space="0" w:color="auto"/>
                        <w:right w:val="none" w:sz="0" w:space="0" w:color="auto"/>
                      </w:divBdr>
                      <w:divsChild>
                        <w:div w:id="1281449212">
                          <w:marLeft w:val="0"/>
                          <w:marRight w:val="0"/>
                          <w:marTop w:val="0"/>
                          <w:marBottom w:val="0"/>
                          <w:divBdr>
                            <w:top w:val="none" w:sz="0" w:space="0" w:color="auto"/>
                            <w:left w:val="none" w:sz="0" w:space="0" w:color="auto"/>
                            <w:bottom w:val="none" w:sz="0" w:space="0" w:color="auto"/>
                            <w:right w:val="none" w:sz="0" w:space="0" w:color="auto"/>
                          </w:divBdr>
                          <w:divsChild>
                            <w:div w:id="1479691842">
                              <w:marLeft w:val="0"/>
                              <w:marRight w:val="0"/>
                              <w:marTop w:val="0"/>
                              <w:marBottom w:val="0"/>
                              <w:divBdr>
                                <w:top w:val="none" w:sz="0" w:space="0" w:color="auto"/>
                                <w:left w:val="none" w:sz="0" w:space="0" w:color="auto"/>
                                <w:bottom w:val="none" w:sz="0" w:space="0" w:color="auto"/>
                                <w:right w:val="none" w:sz="0" w:space="0" w:color="auto"/>
                              </w:divBdr>
                              <w:divsChild>
                                <w:div w:id="314796602">
                                  <w:marLeft w:val="0"/>
                                  <w:marRight w:val="0"/>
                                  <w:marTop w:val="0"/>
                                  <w:marBottom w:val="0"/>
                                  <w:divBdr>
                                    <w:top w:val="none" w:sz="0" w:space="0" w:color="auto"/>
                                    <w:left w:val="none" w:sz="0" w:space="0" w:color="auto"/>
                                    <w:bottom w:val="none" w:sz="0" w:space="0" w:color="auto"/>
                                    <w:right w:val="none" w:sz="0" w:space="0" w:color="auto"/>
                                  </w:divBdr>
                                  <w:divsChild>
                                    <w:div w:id="2028099037">
                                      <w:marLeft w:val="0"/>
                                      <w:marRight w:val="0"/>
                                      <w:marTop w:val="0"/>
                                      <w:marBottom w:val="0"/>
                                      <w:divBdr>
                                        <w:top w:val="none" w:sz="0" w:space="0" w:color="auto"/>
                                        <w:left w:val="none" w:sz="0" w:space="0" w:color="auto"/>
                                        <w:bottom w:val="none" w:sz="0" w:space="0" w:color="auto"/>
                                        <w:right w:val="none" w:sz="0" w:space="0" w:color="auto"/>
                                      </w:divBdr>
                                      <w:divsChild>
                                        <w:div w:id="268852891">
                                          <w:marLeft w:val="0"/>
                                          <w:marRight w:val="0"/>
                                          <w:marTop w:val="0"/>
                                          <w:marBottom w:val="0"/>
                                          <w:divBdr>
                                            <w:top w:val="none" w:sz="0" w:space="0" w:color="auto"/>
                                            <w:left w:val="none" w:sz="0" w:space="0" w:color="auto"/>
                                            <w:bottom w:val="none" w:sz="0" w:space="0" w:color="auto"/>
                                            <w:right w:val="none" w:sz="0" w:space="0" w:color="auto"/>
                                          </w:divBdr>
                                          <w:divsChild>
                                            <w:div w:id="105724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1685060">
      <w:bodyDiv w:val="1"/>
      <w:marLeft w:val="0"/>
      <w:marRight w:val="0"/>
      <w:marTop w:val="0"/>
      <w:marBottom w:val="0"/>
      <w:divBdr>
        <w:top w:val="none" w:sz="0" w:space="0" w:color="auto"/>
        <w:left w:val="none" w:sz="0" w:space="0" w:color="auto"/>
        <w:bottom w:val="none" w:sz="0" w:space="0" w:color="auto"/>
        <w:right w:val="none" w:sz="0" w:space="0" w:color="auto"/>
      </w:divBdr>
    </w:div>
    <w:div w:id="1574005036">
      <w:bodyDiv w:val="1"/>
      <w:marLeft w:val="0"/>
      <w:marRight w:val="0"/>
      <w:marTop w:val="0"/>
      <w:marBottom w:val="0"/>
      <w:divBdr>
        <w:top w:val="none" w:sz="0" w:space="0" w:color="auto"/>
        <w:left w:val="none" w:sz="0" w:space="0" w:color="auto"/>
        <w:bottom w:val="none" w:sz="0" w:space="0" w:color="auto"/>
        <w:right w:val="none" w:sz="0" w:space="0" w:color="auto"/>
      </w:divBdr>
      <w:divsChild>
        <w:div w:id="983895638">
          <w:marLeft w:val="0"/>
          <w:marRight w:val="0"/>
          <w:marTop w:val="0"/>
          <w:marBottom w:val="0"/>
          <w:divBdr>
            <w:top w:val="none" w:sz="0" w:space="0" w:color="auto"/>
            <w:left w:val="none" w:sz="0" w:space="0" w:color="auto"/>
            <w:bottom w:val="none" w:sz="0" w:space="0" w:color="auto"/>
            <w:right w:val="none" w:sz="0" w:space="0" w:color="auto"/>
          </w:divBdr>
          <w:divsChild>
            <w:div w:id="1621916619">
              <w:marLeft w:val="0"/>
              <w:marRight w:val="0"/>
              <w:marTop w:val="0"/>
              <w:marBottom w:val="0"/>
              <w:divBdr>
                <w:top w:val="none" w:sz="0" w:space="0" w:color="auto"/>
                <w:left w:val="none" w:sz="0" w:space="0" w:color="auto"/>
                <w:bottom w:val="none" w:sz="0" w:space="0" w:color="auto"/>
                <w:right w:val="none" w:sz="0" w:space="0" w:color="auto"/>
              </w:divBdr>
              <w:divsChild>
                <w:div w:id="95270753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929850188">
          <w:marLeft w:val="0"/>
          <w:marRight w:val="0"/>
          <w:marTop w:val="0"/>
          <w:marBottom w:val="120"/>
          <w:divBdr>
            <w:top w:val="none" w:sz="0" w:space="0" w:color="auto"/>
            <w:left w:val="none" w:sz="0" w:space="0" w:color="auto"/>
            <w:bottom w:val="none" w:sz="0" w:space="0" w:color="auto"/>
            <w:right w:val="none" w:sz="0" w:space="0" w:color="auto"/>
          </w:divBdr>
        </w:div>
        <w:div w:id="1541669911">
          <w:marLeft w:val="0"/>
          <w:marRight w:val="0"/>
          <w:marTop w:val="150"/>
          <w:marBottom w:val="480"/>
          <w:divBdr>
            <w:top w:val="none" w:sz="0" w:space="0" w:color="auto"/>
            <w:left w:val="none" w:sz="0" w:space="0" w:color="auto"/>
            <w:bottom w:val="none" w:sz="0" w:space="0" w:color="auto"/>
            <w:right w:val="none" w:sz="0" w:space="0" w:color="auto"/>
          </w:divBdr>
          <w:divsChild>
            <w:div w:id="147409123">
              <w:marLeft w:val="0"/>
              <w:marRight w:val="0"/>
              <w:marTop w:val="0"/>
              <w:marBottom w:val="0"/>
              <w:divBdr>
                <w:top w:val="none" w:sz="0" w:space="0" w:color="auto"/>
                <w:left w:val="none" w:sz="0" w:space="0" w:color="auto"/>
                <w:bottom w:val="none" w:sz="0" w:space="0" w:color="auto"/>
                <w:right w:val="none" w:sz="0" w:space="0" w:color="auto"/>
              </w:divBdr>
              <w:divsChild>
                <w:div w:id="1236281726">
                  <w:marLeft w:val="0"/>
                  <w:marRight w:val="0"/>
                  <w:marTop w:val="0"/>
                  <w:marBottom w:val="180"/>
                  <w:divBdr>
                    <w:top w:val="single" w:sz="6" w:space="0" w:color="E8E8E8"/>
                    <w:left w:val="none" w:sz="0" w:space="0" w:color="auto"/>
                    <w:bottom w:val="single" w:sz="6" w:space="0" w:color="E8E8E8"/>
                    <w:right w:val="none" w:sz="0" w:space="0" w:color="auto"/>
                  </w:divBdr>
                  <w:divsChild>
                    <w:div w:id="325130784">
                      <w:marLeft w:val="0"/>
                      <w:marRight w:val="0"/>
                      <w:marTop w:val="0"/>
                      <w:marBottom w:val="0"/>
                      <w:divBdr>
                        <w:top w:val="none" w:sz="0" w:space="0" w:color="auto"/>
                        <w:left w:val="none" w:sz="0" w:space="0" w:color="auto"/>
                        <w:bottom w:val="none" w:sz="0" w:space="0" w:color="auto"/>
                        <w:right w:val="none" w:sz="0" w:space="0" w:color="auto"/>
                      </w:divBdr>
                    </w:div>
                  </w:divsChild>
                </w:div>
                <w:div w:id="865676218">
                  <w:marLeft w:val="0"/>
                  <w:marRight w:val="0"/>
                  <w:marTop w:val="0"/>
                  <w:marBottom w:val="480"/>
                  <w:divBdr>
                    <w:top w:val="none" w:sz="0" w:space="0" w:color="auto"/>
                    <w:left w:val="none" w:sz="0" w:space="0" w:color="auto"/>
                    <w:bottom w:val="none" w:sz="0" w:space="0" w:color="auto"/>
                    <w:right w:val="none" w:sz="0" w:space="0" w:color="auto"/>
                  </w:divBdr>
                  <w:divsChild>
                    <w:div w:id="790127778">
                      <w:marLeft w:val="0"/>
                      <w:marRight w:val="0"/>
                      <w:marTop w:val="0"/>
                      <w:marBottom w:val="0"/>
                      <w:divBdr>
                        <w:top w:val="none" w:sz="0" w:space="0" w:color="auto"/>
                        <w:left w:val="none" w:sz="0" w:space="0" w:color="auto"/>
                        <w:bottom w:val="none" w:sz="0" w:space="0" w:color="auto"/>
                        <w:right w:val="none" w:sz="0" w:space="0" w:color="auto"/>
                      </w:divBdr>
                      <w:divsChild>
                        <w:div w:id="981159212">
                          <w:marLeft w:val="0"/>
                          <w:marRight w:val="0"/>
                          <w:marTop w:val="0"/>
                          <w:marBottom w:val="0"/>
                          <w:divBdr>
                            <w:top w:val="none" w:sz="0" w:space="0" w:color="auto"/>
                            <w:left w:val="none" w:sz="0" w:space="0" w:color="auto"/>
                            <w:bottom w:val="none" w:sz="0" w:space="0" w:color="auto"/>
                            <w:right w:val="none" w:sz="0" w:space="0" w:color="auto"/>
                          </w:divBdr>
                          <w:divsChild>
                            <w:div w:id="946427925">
                              <w:marLeft w:val="0"/>
                              <w:marRight w:val="0"/>
                              <w:marTop w:val="0"/>
                              <w:marBottom w:val="0"/>
                              <w:divBdr>
                                <w:top w:val="none" w:sz="0" w:space="0" w:color="auto"/>
                                <w:left w:val="none" w:sz="0" w:space="0" w:color="auto"/>
                                <w:bottom w:val="none" w:sz="0" w:space="0" w:color="auto"/>
                                <w:right w:val="none" w:sz="0" w:space="0" w:color="auto"/>
                              </w:divBdr>
                              <w:divsChild>
                                <w:div w:id="215511413">
                                  <w:marLeft w:val="0"/>
                                  <w:marRight w:val="0"/>
                                  <w:marTop w:val="0"/>
                                  <w:marBottom w:val="0"/>
                                  <w:divBdr>
                                    <w:top w:val="none" w:sz="0" w:space="0" w:color="auto"/>
                                    <w:left w:val="none" w:sz="0" w:space="0" w:color="auto"/>
                                    <w:bottom w:val="none" w:sz="0" w:space="0" w:color="auto"/>
                                    <w:right w:val="none" w:sz="0" w:space="0" w:color="auto"/>
                                  </w:divBdr>
                                  <w:divsChild>
                                    <w:div w:id="1951547437">
                                      <w:marLeft w:val="0"/>
                                      <w:marRight w:val="0"/>
                                      <w:marTop w:val="0"/>
                                      <w:marBottom w:val="0"/>
                                      <w:divBdr>
                                        <w:top w:val="none" w:sz="0" w:space="0" w:color="auto"/>
                                        <w:left w:val="none" w:sz="0" w:space="0" w:color="auto"/>
                                        <w:bottom w:val="none" w:sz="0" w:space="0" w:color="auto"/>
                                        <w:right w:val="none" w:sz="0" w:space="0" w:color="auto"/>
                                      </w:divBdr>
                                      <w:divsChild>
                                        <w:div w:id="296841771">
                                          <w:marLeft w:val="0"/>
                                          <w:marRight w:val="0"/>
                                          <w:marTop w:val="0"/>
                                          <w:marBottom w:val="0"/>
                                          <w:divBdr>
                                            <w:top w:val="none" w:sz="0" w:space="0" w:color="auto"/>
                                            <w:left w:val="none" w:sz="0" w:space="0" w:color="auto"/>
                                            <w:bottom w:val="none" w:sz="0" w:space="0" w:color="auto"/>
                                            <w:right w:val="none" w:sz="0" w:space="0" w:color="auto"/>
                                          </w:divBdr>
                                          <w:divsChild>
                                            <w:div w:id="140923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E6D68D-2ED2-482C-BFEB-7CC9140D7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730</TotalTime>
  <Pages>3</Pages>
  <Words>1323</Words>
  <Characters>7545</Characters>
  <Application>Microsoft Office Word</Application>
  <DocSecurity>0</DocSecurity>
  <Lines>62</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giorgio calandra</dc:creator>
  <cp:keywords/>
  <dc:description/>
  <cp:lastModifiedBy>giorgio calandra</cp:lastModifiedBy>
  <cp:revision>5</cp:revision>
  <dcterms:created xsi:type="dcterms:W3CDTF">2020-01-10T08:38:00Z</dcterms:created>
  <dcterms:modified xsi:type="dcterms:W3CDTF">2020-01-13T17:13:00Z</dcterms:modified>
</cp:coreProperties>
</file>