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318298339844" w:lineRule="auto"/>
        <w:ind w:left="0" w:right="-0.63995361328125" w:firstLine="18.666687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3343505859375"/>
          <w:szCs w:val="53.333343505859375"/>
          <w:u w:val="none"/>
          <w:shd w:fill="auto" w:val="clear"/>
          <w:vertAlign w:val="baseline"/>
          <w:rtl w:val="0"/>
        </w:rPr>
        <w:t xml:space="preserve">2019-11-07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  <w:rtl w:val="0"/>
        </w:rPr>
        <w:t xml:space="preserve">2/6/21 12:12 PM</w:t>
      </w:r>
    </w:p>
    <w:sectPr>
      <w:pgSz w:h="427120" w:w="50500" w:orient="portrait"/>
      <w:pgMar w:bottom="425774.0234375" w:top="358.6328125" w:left="974.9333190917969" w:right="47078.1784057617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