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23795318603516" w:lineRule="auto"/>
        <w:ind w:left="515.2799987792969" w:right="967.2412109375" w:firstLine="0"/>
        <w:jc w:val="center"/>
        <w:rPr>
          <w:rFonts w:ascii="Arial" w:cs="Arial" w:eastAsia="Arial" w:hAnsi="Arial"/>
          <w:b w:val="0"/>
          <w:bCs w:val="0"/>
          <w:i w:val="0"/>
          <w:iCs w:val="0"/>
          <w:smallCaps w:val="0"/>
          <w:strike w:val="0"/>
          <w:color w:val="000000"/>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RELAZIONE DI LABORATORIO FISICA 2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2041015625" w:line="298.30896377563477" w:lineRule="auto"/>
        <w:ind w:left="616.0000610351562" w:right="1124.683837890625" w:firstLine="0"/>
        <w:jc w:val="center"/>
        <w:rPr>
          <w:rFonts w:ascii="Arial" w:cs="Arial" w:eastAsia="Arial" w:hAnsi="Arial"/>
          <w:b w:val="0"/>
          <w:bCs w:val="0"/>
          <w:i w:val="0"/>
          <w:iCs w:val="0"/>
          <w:smallCaps w:val="0"/>
          <w:strike w:val="0"/>
          <w:color w:val="000000"/>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_________________________ ELETTROSTATICA 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7.4801635742188" w:right="0" w:firstLine="0"/>
        <w:jc w:val="left"/>
        <w:rPr>
          <w:rFonts w:ascii="Arial" w:cs="Arial" w:eastAsia="Arial" w:hAnsi="Arial"/>
          <w:b w:val="0"/>
          <w:bCs w:val="0"/>
          <w:i w:val="0"/>
          <w:iCs w:val="0"/>
          <w:smallCaps w:val="0"/>
          <w:strike w:val="0"/>
          <w:color w:val="000000"/>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MAGNETOSTATICA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879638671875" w:line="240" w:lineRule="auto"/>
        <w:ind w:left="3797.779541015625"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SQUADRA 12: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5966796875" w:line="240" w:lineRule="auto"/>
        <w:ind w:left="3625.9201049804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Federico Cattaneo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600830078125" w:line="240" w:lineRule="auto"/>
        <w:ind w:left="3722.7801513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Stefano Cavallin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5938720703125" w:line="240" w:lineRule="auto"/>
        <w:ind w:left="3790.9204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Pietro Cendron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5977783203125" w:line="240" w:lineRule="auto"/>
        <w:ind w:left="3662.5601196289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Gabriele Romano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0498046875" w:line="240" w:lineRule="auto"/>
        <w:ind w:left="17.219848632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ESPERIMENTO 1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0498046875" w:line="240" w:lineRule="auto"/>
        <w:ind w:left="11.2799072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Scopo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0498046875" w:line="240.9946632385254" w:lineRule="auto"/>
        <w:ind w:left="9.2999267578125" w:right="440.1416015625" w:firstLine="7.25997924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L’esperimento consiste nella misura e nel calcolo di grandezze fisiche durante il fenomeno di  carica e scarica di un condensatore, al variare di parametri quali distanza e voltaggio. Utilizzando tre diversi modelli, si vuole analizzare e interpretare i dati sperimentali ottenuti.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486328125" w:line="240" w:lineRule="auto"/>
        <w:ind w:left="16.559906005859375"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Materiale utilizzato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0498046875" w:line="240.81273078918457" w:lineRule="auto"/>
        <w:ind w:left="728.0400085449219" w:right="433.6206054687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Dischi circolari piani conduttori di raggio R=0.10m fissati su una guida orizzontale con  sensibilità di 1mm;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4013671875" w:line="240" w:lineRule="auto"/>
        <w:ind w:left="366.72012329101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Elettrometro di portata variabile (3V, 10V, 30V, 100V);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171875" w:line="240" w:lineRule="auto"/>
        <w:ind w:left="368.4800720214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Generatore di tensione con portata di 30V.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6005859375" w:line="200.7930564880371" w:lineRule="auto"/>
        <w:ind w:left="0.4998779296875" w:right="-5" w:hanging="0.4998779296875"/>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016625" cy="2180971"/>
            <wp:effectExtent b="0" l="0" r="0" t="0"/>
            <wp:docPr id="1"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6016625" cy="218097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2. (sotto) e 3. (sopra) 1. L’apparato al completo.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042724609375" w:line="240" w:lineRule="auto"/>
        <w:ind w:left="19.41986083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Procedura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92529296875" w:line="240.81290245056152" w:lineRule="auto"/>
        <w:ind w:left="7.979888916015625" w:right="433.560791015625" w:firstLine="12.5399780273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Inizialmente i due dischi sono posti alla distanza di 1mm, uno di essi viene collegato a terra,  mentre sull’altro viene posta una carica Q incognita che genera una differenza di potenziale  controllata. Successivamente, si scollega il generatore di tensione e si misura la ΔV per mezzo  dell’elettrometro.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40380859375" w:line="240" w:lineRule="auto"/>
        <w:ind w:left="20.519866943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processo viene iterato portando le armature a distanze maggiori misurando le rispettive ΔV.</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9.7601318359375"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pgSz w:h="16840" w:w="11900" w:orient="portrait"/>
          <w:pgMar w:bottom="1045.5000305175781" w:top="710.599365234375" w:left="1440" w:right="935.87890625" w:header="0" w:footer="720"/>
          <w:pgNumType w:start="1"/>
        </w:sect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Dati e grafici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04980468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riportano i dati raccolti: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1451.2799072265625" w:right="1435.13916015625" w:header="0" w:footer="720"/>
          <w:cols w:equalWidth="0" w:num="2">
            <w:col w:space="0" w:w="4520"/>
            <w:col w:space="0" w:w="4520"/>
          </w:cols>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139.100952148438"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5001831054688"/>
        <w:gridCol w:w="1456.0000610351562"/>
        <w:gridCol w:w="6242.6007080078125"/>
        <w:tblGridChange w:id="0">
          <w:tblGrid>
            <w:gridCol w:w="1440.5001831054688"/>
            <w:gridCol w:w="1456.0000610351562"/>
            <w:gridCol w:w="6242.6007080078125"/>
          </w:tblGrid>
        </w:tblGridChange>
      </w:tblGrid>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9999389648438" w:right="0" w:firstLine="0"/>
              <w:jc w:val="left"/>
              <w:rPr>
                <w:rFonts w:ascii="Arial" w:cs="Arial" w:eastAsia="Arial" w:hAnsi="Arial"/>
                <w:b w:val="1"/>
                <w:bCs w:val="1"/>
                <w:i w:val="0"/>
                <w:iCs w:val="0"/>
                <w:smallCaps w:val="0"/>
                <w:strike w:val="0"/>
                <w:color w:val="000000"/>
                <w:sz w:val="15"/>
                <w:szCs w:val="15"/>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tl w:val="0"/>
              </w:rPr>
              <w:t xml:space="preserve">Distanza (m)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999755859375" w:right="0" w:firstLine="0"/>
              <w:jc w:val="left"/>
              <w:rPr>
                <w:rFonts w:ascii="Arial" w:cs="Arial" w:eastAsia="Arial" w:hAnsi="Arial"/>
                <w:b w:val="1"/>
                <w:bCs w:val="1"/>
                <w:i w:val="0"/>
                <w:iCs w:val="0"/>
                <w:smallCaps w:val="0"/>
                <w:strike w:val="0"/>
                <w:color w:val="000000"/>
                <w:sz w:val="15"/>
                <w:szCs w:val="15"/>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tl w:val="0"/>
              </w:rPr>
              <w:t xml:space="preserve">ΔV</w:t>
            </w: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tl w:val="0"/>
              </w:rPr>
              <w:t xml:space="preserve">(V)</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
                <w:szCs w:val="15"/>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Pr>
              <w:drawing>
                <wp:inline distB="19050" distT="19050" distL="19050" distR="19050">
                  <wp:extent cx="3829685" cy="2313813"/>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829685" cy="2313813"/>
                          </a:xfrm>
                          <a:prstGeom prst="rect"/>
                          <a:ln/>
                        </pic:spPr>
                      </pic:pic>
                    </a:graphicData>
                  </a:graphic>
                </wp:inline>
              </w:drawing>
            </w:r>
            <w:r w:rsidDel="00000000" w:rsidR="00000000" w:rsidRPr="00000000">
              <w:rPr>
                <w:rtl w:val="0"/>
              </w:rPr>
            </w:r>
          </w:p>
        </w:tc>
      </w:tr>
      <w:tr>
        <w:trPr>
          <w:cantSplit w:val="0"/>
          <w:trHeight w:val="19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5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5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5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19</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28,5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30,5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175.4016113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134.100952148438"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5001831054688"/>
        <w:gridCol w:w="1456.0000610351562"/>
        <w:gridCol w:w="6237.6007080078125"/>
        <w:tblGridChange w:id="0">
          <w:tblGrid>
            <w:gridCol w:w="1440.5001831054688"/>
            <w:gridCol w:w="1456.0000610351562"/>
            <w:gridCol w:w="6237.6007080078125"/>
          </w:tblGrid>
        </w:tblGridChange>
      </w:tblGrid>
      <w:tr>
        <w:trPr>
          <w:cantSplit w:val="0"/>
          <w:trHeight w:val="19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9999389648438" w:right="0" w:firstLine="0"/>
              <w:jc w:val="left"/>
              <w:rPr>
                <w:rFonts w:ascii="Arial" w:cs="Arial" w:eastAsia="Arial" w:hAnsi="Arial"/>
                <w:b w:val="1"/>
                <w:bCs w:val="1"/>
                <w:i w:val="0"/>
                <w:iCs w:val="0"/>
                <w:smallCaps w:val="0"/>
                <w:strike w:val="0"/>
                <w:color w:val="000000"/>
                <w:sz w:val="15"/>
                <w:szCs w:val="15"/>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tl w:val="0"/>
              </w:rPr>
              <w:t xml:space="preserve">Distanza (m)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999755859375" w:right="0" w:firstLine="0"/>
              <w:jc w:val="left"/>
              <w:rPr>
                <w:rFonts w:ascii="Arial" w:cs="Arial" w:eastAsia="Arial" w:hAnsi="Arial"/>
                <w:b w:val="1"/>
                <w:bCs w:val="1"/>
                <w:i w:val="0"/>
                <w:iCs w:val="0"/>
                <w:smallCaps w:val="0"/>
                <w:strike w:val="0"/>
                <w:color w:val="000000"/>
                <w:sz w:val="15"/>
                <w:szCs w:val="15"/>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tl w:val="0"/>
              </w:rPr>
              <w:t xml:space="preserve">ΔV</w:t>
            </w: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tl w:val="0"/>
              </w:rPr>
              <w:t xml:space="preserve">(V)</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
                <w:szCs w:val="15"/>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Pr>
              <w:drawing>
                <wp:inline distB="19050" distT="19050" distL="19050" distR="19050">
                  <wp:extent cx="3794252" cy="229235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794252" cy="2292350"/>
                          </a:xfrm>
                          <a:prstGeom prst="rect"/>
                          <a:ln/>
                        </pic:spPr>
                      </pic:pic>
                    </a:graphicData>
                  </a:graphic>
                </wp:inline>
              </w:drawing>
            </w: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5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33,5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140.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134.100952148438"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5001831054688"/>
        <w:gridCol w:w="1456.0000610351562"/>
        <w:gridCol w:w="6237.6007080078125"/>
        <w:tblGridChange w:id="0">
          <w:tblGrid>
            <w:gridCol w:w="1440.5001831054688"/>
            <w:gridCol w:w="1456.0000610351562"/>
            <w:gridCol w:w="6237.6007080078125"/>
          </w:tblGrid>
        </w:tblGridChange>
      </w:tblGrid>
      <w:tr>
        <w:trPr>
          <w:cantSplit w:val="0"/>
          <w:trHeight w:val="19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9999389648438"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Distanza (m)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999755859375" w:right="0" w:firstLine="0"/>
              <w:jc w:val="left"/>
              <w:rPr>
                <w:rFonts w:ascii="Arial" w:cs="Arial" w:eastAsia="Arial" w:hAnsi="Arial"/>
                <w:b w:val="1"/>
                <w:bCs w:val="1"/>
                <w:i w:val="0"/>
                <w:iCs w:val="0"/>
                <w:smallCaps w:val="0"/>
                <w:strike w:val="0"/>
                <w:color w:val="000000"/>
                <w:sz w:val="15"/>
                <w:szCs w:val="15"/>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tl w:val="0"/>
              </w:rPr>
              <w:t xml:space="preserve">ΔV</w:t>
            </w: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tl w:val="0"/>
              </w:rPr>
              <w:t xml:space="preserve">(V)</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
                <w:szCs w:val="15"/>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Pr>
              <w:drawing>
                <wp:inline distB="19050" distT="19050" distL="19050" distR="19050">
                  <wp:extent cx="3810000" cy="2301875"/>
                  <wp:effectExtent b="0" l="0" r="0" t="0"/>
                  <wp:docPr id="11"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3810000" cy="2301875"/>
                          </a:xfrm>
                          <a:prstGeom prst="rect"/>
                          <a:ln/>
                        </pic:spPr>
                      </pic:pic>
                    </a:graphicData>
                  </a:graphic>
                </wp:inline>
              </w:drawing>
            </w:r>
            <w:r w:rsidDel="00000000" w:rsidR="00000000" w:rsidRPr="00000000">
              <w:rPr>
                <w:rtl w:val="0"/>
              </w:rPr>
            </w:r>
          </w:p>
        </w:tc>
      </w:tr>
      <w:tr>
        <w:trPr>
          <w:cantSplit w:val="0"/>
          <w:trHeight w:val="19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79.9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28</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4.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00085449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00085449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00048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00048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00048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61,5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00048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61,5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00048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61,5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15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1440" w:right="935.87890625" w:header="0" w:footer="720"/>
          <w:cols w:equalWidth="0" w:num="1">
            <w:col w:space="0" w:w="9524.12109375"/>
          </w:cols>
        </w:sect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Considerazioni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18603515625" w:firstLine="0"/>
        <w:jc w:val="right"/>
        <w:rPr>
          <w:rFonts w:ascii="Calibri" w:cs="Calibri" w:eastAsia="Calibri" w:hAnsi="Calibri"/>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1450.1799011230469" w:right="1435.13916015625" w:header="0" w:footer="720"/>
          <w:cols w:equalWidth="0" w:num="2">
            <w:col w:space="0" w:w="4520"/>
            <w:col w:space="0" w:w="4520"/>
          </w:cols>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260498046875" w:line="220.74498653411865" w:lineRule="auto"/>
        <w:ind w:left="8.89984130859375" w:right="437.340087890625" w:firstLine="8.32000732421875"/>
        <w:jc w:val="left"/>
        <w:rPr>
          <w:rFonts w:ascii="Arial" w:cs="Arial" w:eastAsia="Arial" w:hAnsi="Arial"/>
          <w:b w:val="0"/>
          <w:bCs w:val="0"/>
          <w:i w:val="0"/>
          <w:iCs w:val="0"/>
          <w:smallCaps w:val="0"/>
          <w:strike w:val="0"/>
          <w:color w:val="2021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Nonostante l’esperimento non avvenga nel vuoto, si approssima </w:t>
      </w:r>
      <w:r w:rsidDel="00000000" w:rsidR="00000000" w:rsidRPr="00000000">
        <w:rPr>
          <w:rFonts w:ascii="Arial" w:cs="Arial" w:eastAsia="Arial" w:hAnsi="Arial"/>
          <w:b w:val="0"/>
          <w:bCs w:val="0"/>
          <w:i w:val="0"/>
          <w:iCs w:val="0"/>
          <w:smallCaps w:val="0"/>
          <w:strike w:val="0"/>
          <w:color w:val="202122"/>
          <w:sz w:val="21"/>
          <w:szCs w:val="21"/>
          <w:u w:val="none"/>
          <w:shd w:fill="auto" w:val="clear"/>
          <w:vertAlign w:val="baseline"/>
          <w:rtl w:val="0"/>
        </w:rPr>
        <w:t xml:space="preserve">ε = ε</w:t>
      </w:r>
      <w:r w:rsidDel="00000000" w:rsidR="00000000" w:rsidRPr="00000000">
        <w:rPr>
          <w:rFonts w:ascii="Arial" w:cs="Arial" w:eastAsia="Arial" w:hAnsi="Arial"/>
          <w:b w:val="0"/>
          <w:bCs w:val="0"/>
          <w:i w:val="0"/>
          <w:iCs w:val="0"/>
          <w:smallCaps w:val="0"/>
          <w:strike w:val="0"/>
          <w:color w:val="202122"/>
          <w:sz w:val="23.333333333333336"/>
          <w:szCs w:val="23.333333333333336"/>
          <w:u w:val="none"/>
          <w:shd w:fill="auto" w:val="clear"/>
          <w:vertAlign w:val="subscript"/>
          <w:rtl w:val="0"/>
        </w:rPr>
        <w:t xml:space="preserve">0 , </w:t>
      </w:r>
      <w:r w:rsidDel="00000000" w:rsidR="00000000" w:rsidRPr="00000000">
        <w:rPr>
          <w:rFonts w:ascii="Arial" w:cs="Arial" w:eastAsia="Arial" w:hAnsi="Arial"/>
          <w:b w:val="0"/>
          <w:bCs w:val="0"/>
          <w:i w:val="0"/>
          <w:iCs w:val="0"/>
          <w:smallCaps w:val="0"/>
          <w:strike w:val="0"/>
          <w:color w:val="202122"/>
          <w:sz w:val="21"/>
          <w:szCs w:val="21"/>
          <w:u w:val="none"/>
          <w:shd w:fill="auto" w:val="clear"/>
          <w:vertAlign w:val="baseline"/>
          <w:rtl w:val="0"/>
        </w:rPr>
        <w:t xml:space="preserve">considerando la  costante dielettrica dell’aria ε</w:t>
      </w:r>
      <w:r w:rsidDel="00000000" w:rsidR="00000000" w:rsidRPr="00000000">
        <w:rPr>
          <w:rFonts w:ascii="Arial" w:cs="Arial" w:eastAsia="Arial" w:hAnsi="Arial"/>
          <w:b w:val="0"/>
          <w:bCs w:val="0"/>
          <w:i w:val="0"/>
          <w:iCs w:val="0"/>
          <w:smallCaps w:val="0"/>
          <w:strike w:val="0"/>
          <w:color w:val="202122"/>
          <w:sz w:val="23.333333333333336"/>
          <w:szCs w:val="23.333333333333336"/>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202122"/>
          <w:sz w:val="21"/>
          <w:szCs w:val="21"/>
          <w:u w:val="none"/>
          <w:shd w:fill="auto" w:val="clear"/>
          <w:vertAlign w:val="baseline"/>
          <w:rtl w:val="0"/>
        </w:rPr>
        <w:t xml:space="preserve">=1.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751953125" w:line="253.7446403503418" w:lineRule="auto"/>
        <w:ind w:left="3.43994140625" w:right="437.451171875" w:firstLine="16.169891357421875"/>
        <w:jc w:val="both"/>
        <w:rPr>
          <w:rFonts w:ascii="Arial" w:cs="Arial" w:eastAsia="Arial" w:hAnsi="Arial"/>
          <w:b w:val="0"/>
          <w:bCs w:val="0"/>
          <w:i w:val="0"/>
          <w:iCs w:val="0"/>
          <w:smallCaps w:val="0"/>
          <w:strike w:val="0"/>
          <w:color w:val="2021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
          <w:szCs w:val="21"/>
          <w:u w:val="none"/>
          <w:shd w:fill="auto" w:val="clear"/>
          <w:vertAlign w:val="baseline"/>
          <w:rtl w:val="0"/>
        </w:rPr>
        <w:t xml:space="preserve">Il sistema non è isolato, ma si considera costante la carica sulle armature trascurando la loro  dissipazione. Possiamo considerare le armature in induzione completa a distanza sufficientemente  piccola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1"/>
          <w:color w:val="000000"/>
          <w:sz w:val="26.666666666666668"/>
          <w:szCs w:val="26.66666666666666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02122"/>
          <w:sz w:val="21"/>
          <w:szCs w:val="21"/>
          <w:u w:val="none"/>
          <w:shd w:fill="auto" w:val="clear"/>
          <w:vertAlign w:val="baseline"/>
          <w:rtl w:val="0"/>
        </w:rPr>
        <w:t xml:space="preserve">). Il primo disco viene caricato con una carica Q, segue che sul disco posto a  terra si induce una carica negativa –Q.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00927734375" w:line="240" w:lineRule="auto"/>
        <w:ind w:left="16.55990600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Modello1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5927734375" w:line="245.35637855529785" w:lineRule="auto"/>
        <w:ind w:left="13.2598876953125" w:right="435.001220703125" w:firstLine="4.17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il primo modello si utilizza l’approssimazione ad armature ideali, considerandoli come dei  piani infiniti. Dunque, si può utilizzare la seguente formula: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50830078125" w:line="240" w:lineRule="auto"/>
        <w:ind w:left="3791.5197753906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896484375" w:line="240" w:lineRule="auto"/>
        <w:ind w:left="8.1999206542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cui si ricava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60498046875" w:line="240" w:lineRule="auto"/>
        <w:ind w:left="3712.499389648437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Δ�� =</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74609375" w:line="222.63818264007568" w:lineRule="auto"/>
        <w:ind w:left="81.37985229492188" w:right="495.380859375" w:hanging="63.05999755859375"/>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Dalla precedente formula si nota la dipendenza lineare di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funzione di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9903564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66666666666668"/>
          <w:szCs w:val="21.66666666666666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coefficiente angolare. Si ricava quindi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le tre differenti casistiche.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447998046875" w:line="248.3854579925537" w:lineRule="auto"/>
        <w:ind w:left="7.539825439453125" w:right="435.66162109375" w:hanging="3.95996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Analizzando i dati e i relativi grafici si osserva che la relazione tra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è valida solo per le  prime 4/5 misurazioni, all’aumentare della distanza il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tende a raggiungere un valore di  saturazione. Si utilizzano allora unicamente valori delle prime 5 misure per trovare le cariche  nei tre casi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73095703125" w:line="240" w:lineRule="auto"/>
        <w:ind w:left="3526.5200805664062"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1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9.03 × 10</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−10</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6005859375" w:line="240" w:lineRule="auto"/>
        <w:ind w:left="3511.5200805664062"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1.286 × 10</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−9</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053955078125" w:line="240" w:lineRule="auto"/>
        <w:ind w:left="3511.5200805664062"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3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1.736 × 10</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−9</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041748046875" w:line="240" w:lineRule="auto"/>
        <w:ind w:left="19.8599243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Ricavate le cariche trasferite sui dischi nei tre casi si trovano i valori teorici </w:t>
      </w:r>
      <w:r w:rsidDel="00000000" w:rsidR="00000000" w:rsidRPr="00000000">
        <w:rPr>
          <w:rFonts w:ascii="Cambria" w:cs="Cambria" w:eastAsia="Cambria" w:hAnsi="Cambria"/>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seguenti.</w:t>
      </w:r>
    </w:p>
    <w:tbl>
      <w:tblPr>
        <w:tblStyle w:val="Table4"/>
        <w:tblW w:w="7128.0999755859375"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5001831054688"/>
        <w:gridCol w:w="1426.0000610351562"/>
        <w:gridCol w:w="1425.599365234375"/>
        <w:gridCol w:w="1425.400390625"/>
        <w:gridCol w:w="1425.5999755859375"/>
        <w:tblGridChange w:id="0">
          <w:tblGrid>
            <w:gridCol w:w="1425.5001831054688"/>
            <w:gridCol w:w="1426.0000610351562"/>
            <w:gridCol w:w="1425.599365234375"/>
            <w:gridCol w:w="1425.400390625"/>
            <w:gridCol w:w="1425.5999755859375"/>
          </w:tblGrid>
        </w:tblGridChange>
      </w:tblGrid>
      <w:tr>
        <w:trPr>
          <w:cantSplit w:val="0"/>
          <w:trHeight w:val="22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1"/>
                <w:bCs w:val="1"/>
                <w:i w:val="0"/>
                <w:iCs w:val="0"/>
                <w:smallCaps w:val="0"/>
                <w:strike w:val="0"/>
                <w:color w:val="000000"/>
                <w:sz w:val="19"/>
                <w:szCs w:val="19"/>
                <w:u w:val="none"/>
                <w:shd w:fill="8bb4df"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8bb4df" w:val="clear"/>
                <w:vertAlign w:val="baseline"/>
                <w:rtl w:val="0"/>
              </w:rPr>
              <w:t xml:space="preserve">d(m)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99609375" w:right="0" w:firstLine="0"/>
              <w:jc w:val="left"/>
              <w:rPr>
                <w:rFonts w:ascii="Arial" w:cs="Arial" w:eastAsia="Arial" w:hAnsi="Arial"/>
                <w:b w:val="1"/>
                <w:bCs w:val="1"/>
                <w:i w:val="0"/>
                <w:iCs w:val="0"/>
                <w:smallCaps w:val="0"/>
                <w:strike w:val="0"/>
                <w:color w:val="000000"/>
                <w:sz w:val="19"/>
                <w:szCs w:val="19"/>
                <w:u w:val="none"/>
                <w:shd w:fill="8bb4df"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8bb4df" w:val="clear"/>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19"/>
                <w:szCs w:val="19"/>
                <w:u w:val="none"/>
                <w:shd w:fill="a8d08d"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ΔV(V) (Q</w:t>
            </w:r>
            <w:r w:rsidDel="00000000" w:rsidR="00000000" w:rsidRPr="00000000">
              <w:rPr>
                <w:rFonts w:ascii="Arial" w:cs="Arial" w:eastAsia="Arial" w:hAnsi="Arial"/>
                <w:b w:val="1"/>
                <w:bCs w:val="1"/>
                <w:i w:val="0"/>
                <w:iCs w:val="0"/>
                <w:smallCaps w:val="0"/>
                <w:strike w:val="0"/>
                <w:color w:val="000000"/>
                <w:sz w:val="13.333333333333334"/>
                <w:szCs w:val="13.333333333333334"/>
                <w:u w:val="none"/>
                <w:shd w:fill="auto" w:val="clear"/>
                <w:vertAlign w:val="subscript"/>
                <w:rtl w:val="0"/>
              </w:rPr>
              <w:t xml:space="preserve">1,</w:t>
            </w: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006103515625" w:right="0" w:firstLine="0"/>
              <w:jc w:val="left"/>
              <w:rPr>
                <w:rFonts w:ascii="Arial" w:cs="Arial" w:eastAsia="Arial" w:hAnsi="Arial"/>
                <w:b w:val="1"/>
                <w:bCs w:val="1"/>
                <w:i w:val="0"/>
                <w:iCs w:val="0"/>
                <w:smallCaps w:val="0"/>
                <w:strike w:val="0"/>
                <w:color w:val="000000"/>
                <w:sz w:val="19"/>
                <w:szCs w:val="19"/>
                <w:u w:val="none"/>
                <w:shd w:fill="a8d08d"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ΔV(V) (Q</w:t>
            </w:r>
            <w:r w:rsidDel="00000000" w:rsidR="00000000" w:rsidRPr="00000000">
              <w:rPr>
                <w:rFonts w:ascii="Arial" w:cs="Arial" w:eastAsia="Arial" w:hAnsi="Arial"/>
                <w:b w:val="1"/>
                <w:bCs w:val="1"/>
                <w:i w:val="0"/>
                <w:iCs w:val="0"/>
                <w:smallCaps w:val="0"/>
                <w:strike w:val="0"/>
                <w:color w:val="000000"/>
                <w:sz w:val="13.333333333333334"/>
                <w:szCs w:val="13.333333333333334"/>
                <w:u w:val="none"/>
                <w:shd w:fill="auto" w:val="clear"/>
                <w:vertAlign w:val="subscript"/>
                <w:rtl w:val="0"/>
              </w:rPr>
              <w:t xml:space="preserve">2,</w:t>
            </w: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497802734375" w:right="0" w:firstLine="0"/>
              <w:jc w:val="left"/>
              <w:rPr>
                <w:rFonts w:ascii="Arial" w:cs="Arial" w:eastAsia="Arial" w:hAnsi="Arial"/>
                <w:b w:val="1"/>
                <w:bCs w:val="1"/>
                <w:i w:val="0"/>
                <w:iCs w:val="0"/>
                <w:smallCaps w:val="0"/>
                <w:strike w:val="0"/>
                <w:color w:val="000000"/>
                <w:sz w:val="19"/>
                <w:szCs w:val="19"/>
                <w:u w:val="none"/>
                <w:shd w:fill="a8d08d"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(V) (Q</w:t>
            </w:r>
            <w:r w:rsidDel="00000000" w:rsidR="00000000" w:rsidRPr="00000000">
              <w:rPr>
                <w:rFonts w:ascii="Arial" w:cs="Arial" w:eastAsia="Arial" w:hAnsi="Arial"/>
                <w:b w:val="1"/>
                <w:bCs w:val="1"/>
                <w:i w:val="0"/>
                <w:iCs w:val="0"/>
                <w:smallCaps w:val="0"/>
                <w:strike w:val="0"/>
                <w:color w:val="000000"/>
                <w:sz w:val="13.333333333333334"/>
                <w:szCs w:val="13.333333333333334"/>
                <w:u w:val="none"/>
                <w:shd w:fill="auto" w:val="clear"/>
                <w:vertAlign w:val="subscript"/>
                <w:rtl w:val="0"/>
              </w:rPr>
              <w:t xml:space="preserve">3,</w:t>
            </w: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d)</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398559570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2,78E-10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3,246395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3662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4,623327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6,241131</w:t>
            </w:r>
          </w:p>
        </w:tc>
      </w:tr>
      <w:tr>
        <w:trPr>
          <w:cantSplit w:val="0"/>
          <w:trHeight w:val="23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1,39E-10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6,49279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80346679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9,246653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12,48226</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9,27E-11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800415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9,739185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13,86998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18,72339</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6,95E-11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12,98558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18,49331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1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24,96453</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5,56E-11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16,23197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79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23,11663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31,20566</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398559570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2,78E-11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32,46395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3662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46,23327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62,41131</w:t>
            </w:r>
          </w:p>
        </w:tc>
      </w:tr>
      <w:tr>
        <w:trPr>
          <w:cantSplit w:val="0"/>
          <w:trHeight w:val="25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1,85E-11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0610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48,69592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69,3499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93,61697</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1,39E-11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64,9279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80346679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92,46653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124,8226</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1,11E-11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81,15987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115,5832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156,0283</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9,27E-12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800415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97,39185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138,6998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187,2339</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00048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7,95E-12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113,6238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161,8164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1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218,4396</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6,95E-12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129,8558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184,9331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1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249,6453</w:t>
            </w:r>
          </w:p>
        </w:tc>
      </w:tr>
    </w:tb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0498046875" w:line="386.20911598205566" w:lineRule="auto"/>
        <w:ind w:left="19.41986083984375" w:right="1533.4393310546875" w:firstLine="0"/>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Facendo la regressione lineare dei precedenti valori si ottengono le rette seguenti: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3246,395 �� + ��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4623,327 �� + ��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07568359375" w:line="240" w:lineRule="auto"/>
        <w:ind w:left="307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3</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6241,131 �� + ��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7470703125" w:line="240" w:lineRule="auto"/>
        <w:ind w:left="9.2999267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&lt; 10</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tutti e tre i casi.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20751953125" w:line="240" w:lineRule="auto"/>
        <w:ind w:left="61.1199951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300474" cy="2463800"/>
            <wp:effectExtent b="0" l="0" r="0" t="0"/>
            <wp:docPr id="1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300474"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5990600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Modello2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5927734375" w:line="240.94902992248535" w:lineRule="auto"/>
        <w:ind w:left="2.25982666015625" w:right="433.720703125" w:firstLine="9.2401123046875"/>
        <w:jc w:val="both"/>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1440" w:right="935.87890625" w:header="0" w:footer="720"/>
          <w:cols w:equalWidth="0" w:num="1">
            <w:col w:space="0" w:w="9524.12109375"/>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 secondo modello si tiene conto dell’effetto del campo elettrico generato dalle armature al  variare della distanza. Si considera il disco conduttore circolare e si calcola il campo elettrico  da esso generato lungo l’asse del disco (asse x diretta dal disco messo a terra verso quello  sulla quale è posta la carica positiva). Per il disco caricato negativamente valgono le seguenti  relazioni: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907470703125"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1 </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1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1"/>
          <w:color w:val="000000"/>
          <w:sz w:val="44.44444444444445"/>
          <w:szCs w:val="44.44444444444445"/>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3117.760009765625" w:right="4099.5599365234375" w:header="0" w:footer="720"/>
          <w:cols w:equalWidth="0" w:num="4">
            <w:col w:space="0" w:w="1180"/>
            <w:col w:space="0" w:w="1180"/>
            <w:col w:space="0" w:w="1180"/>
            <w:col w:space="0" w:w="1180"/>
          </w:cols>
        </w:sect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4.44444444444445"/>
          <w:szCs w:val="44.44444444444445"/>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4����</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1"/>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1"/>
          <w:color w:val="000000"/>
          <w:sz w:val="16"/>
          <w:szCs w:val="16"/>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mbria Math" w:cs="Cambria Math" w:eastAsia="Cambria Math" w:hAnsi="Cambria Math"/>
          <w:b w:val="0"/>
          <w:bCs w:val="0"/>
          <w:i w:val="0"/>
          <w:iCs w:val="0"/>
          <w:smallCaps w:val="0"/>
          <w:strike w:val="1"/>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1"/>
          <w:color w:val="000000"/>
          <w:sz w:val="16"/>
          <w:szCs w:val="16"/>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3959.9600219726562" w:right="3222.7203369140625" w:header="0" w:footer="720"/>
          <w:cols w:equalWidth="0" w:num="5">
            <w:col w:space="0" w:w="960"/>
            <w:col w:space="0" w:w="960"/>
            <w:col w:space="0" w:w="960"/>
            <w:col w:space="0" w:w="960"/>
            <w:col w:space="0" w:w="960"/>
          </w:cols>
        </w:sect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1"/>
          <w:color w:val="000000"/>
          <w:sz w:val="26.666666666666668"/>
          <w:szCs w:val="26.666666666666668"/>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1"/>
          <w:color w:val="000000"/>
          <w:sz w:val="44.44444444444445"/>
          <w:szCs w:val="44.44444444444445"/>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− 1)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94580078125" w:line="241.17656707763672" w:lineRule="auto"/>
        <w:ind w:left="9.2999267578125" w:right="437.4609375" w:firstLine="10.1199340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sovrapposizione degli effetti, posta l’origine del sistema di riferimento nel centro del disco  con carica negativa si ottiene: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81396484375" w:line="240" w:lineRule="auto"/>
        <w:ind w:left="2087.7600097656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0.85998535156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4.44444444444445"/>
          <w:szCs w:val="44.44444444444445"/>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1"/>
          <w:color w:val="000000"/>
          <w:sz w:val="26.666666666666668"/>
          <w:szCs w:val="26.666666666666668"/>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1"/>
          <w:color w:val="000000"/>
          <w:sz w:val="44.44444444444445"/>
          <w:szCs w:val="44.44444444444445"/>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4.44091796875" w:firstLine="0"/>
        <w:jc w:val="righ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44.44444444444445"/>
          <w:szCs w:val="44.44444444444445"/>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− 2)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5853271484375" w:line="332.39527702331543" w:lineRule="auto"/>
        <w:ind w:left="9.07989501953125" w:right="1029.8406982421875" w:firstLine="0"/>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Ovviamente il campo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è diretto dall’armatura positiva verso quella negativa per cui: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&lt; 0       ∀��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528076171875" w:line="240" w:lineRule="auto"/>
        <w:ind w:left="11.2799072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1440" w:right="935.87890625" w:header="0" w:footer="720"/>
          <w:cols w:equalWidth="0" w:num="1">
            <w:col w:space="0" w:w="9524.12109375"/>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procede quindi con il calcolo della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598876953125" w:line="240" w:lineRule="auto"/>
        <w:ind w:left="0"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4870" w:right="4870" w:header="0" w:footer="720"/>
          <w:cols w:equalWidth="0" w:num="3">
            <w:col w:space="0" w:w="720"/>
            <w:col w:space="0" w:w="720"/>
            <w:col w:space="0" w:w="720"/>
          </w:cols>
        </w:sect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72888469696045" w:lineRule="auto"/>
        <w:ind w:left="0"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0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3497.0999145507812" w:right="3617.7197265625" w:header="0" w:footer="720"/>
          <w:cols w:equalWidth="0" w:num="2">
            <w:col w:space="0" w:w="2400"/>
            <w:col w:space="0" w:w="2400"/>
          </w:cols>
        </w:sect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8550720214844"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0498046875" w:line="245.35637855529785" w:lineRule="auto"/>
        <w:ind w:left="7.539825439453125" w:right="436.221923828125" w:firstLine="1.540069580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Questo modello approssima in maniera migliore i dati per grandi distanze tenendo conto,  almeno in parte, della saturazione dei dati, mentre il modello precedente era più che  soddisfacente per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molto piccole.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5" w:line="386.20911598205566" w:lineRule="auto"/>
        <w:ind w:left="19.41986083984375" w:right="1800.361328125" w:hanging="8.13995361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osserva infatti che per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riottiene l’equazione usata nel primo modello. Possiamo quindi ricalcolare la capacità teorica tramite la formula: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34619140625" w:line="240" w:lineRule="auto"/>
        <w:ind w:left="2796.5200805664062"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��������ℎ�� </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7.34130859375" w:firstLine="0"/>
        <w:jc w:val="righ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Cambria Math" w:cs="Cambria Math" w:eastAsia="Cambria Math" w:hAnsi="Cambria Math"/>
          <w:b w:val="0"/>
          <w:bCs w:val="0"/>
          <w:i w:val="0"/>
          <w:iCs w:val="0"/>
          <w:smallCaps w:val="0"/>
          <w:strike w:val="1"/>
          <w:color w:val="000000"/>
          <w:sz w:val="26.666666666666668"/>
          <w:szCs w:val="26.666666666666668"/>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1"/>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48876953125" w:line="240" w:lineRule="auto"/>
        <w:ind w:left="20.519866943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seguito, sono riportate le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ricavate utilizzando questo modello: </w:t>
      </w:r>
    </w:p>
    <w:tbl>
      <w:tblPr>
        <w:tblStyle w:val="Table5"/>
        <w:tblW w:w="7128.0999755859375"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5001831054688"/>
        <w:gridCol w:w="1426.0000610351562"/>
        <w:gridCol w:w="1425.599365234375"/>
        <w:gridCol w:w="1425.400390625"/>
        <w:gridCol w:w="1425.5999755859375"/>
        <w:tblGridChange w:id="0">
          <w:tblGrid>
            <w:gridCol w:w="1425.5001831054688"/>
            <w:gridCol w:w="1426.0000610351562"/>
            <w:gridCol w:w="1425.599365234375"/>
            <w:gridCol w:w="1425.400390625"/>
            <w:gridCol w:w="1425.5999755859375"/>
          </w:tblGrid>
        </w:tblGridChange>
      </w:tblGrid>
      <w:tr>
        <w:trPr>
          <w:cantSplit w:val="0"/>
          <w:trHeight w:val="22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1"/>
                <w:bCs w:val="1"/>
                <w:i w:val="0"/>
                <w:iCs w:val="0"/>
                <w:smallCaps w:val="0"/>
                <w:strike w:val="0"/>
                <w:color w:val="000000"/>
                <w:sz w:val="19"/>
                <w:szCs w:val="19"/>
                <w:u w:val="none"/>
                <w:shd w:fill="8bb4df"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8bb4df" w:val="clear"/>
                <w:vertAlign w:val="baseline"/>
                <w:rtl w:val="0"/>
              </w:rPr>
              <w:t xml:space="preserve">d(m)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99609375" w:right="0" w:firstLine="0"/>
              <w:jc w:val="left"/>
              <w:rPr>
                <w:rFonts w:ascii="Arial" w:cs="Arial" w:eastAsia="Arial" w:hAnsi="Arial"/>
                <w:b w:val="1"/>
                <w:bCs w:val="1"/>
                <w:i w:val="0"/>
                <w:iCs w:val="0"/>
                <w:smallCaps w:val="0"/>
                <w:strike w:val="0"/>
                <w:color w:val="000000"/>
                <w:sz w:val="19"/>
                <w:szCs w:val="19"/>
                <w:u w:val="none"/>
                <w:shd w:fill="8bb4df"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8bb4df" w:val="clear"/>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19"/>
                <w:szCs w:val="19"/>
                <w:u w:val="none"/>
                <w:shd w:fill="a8d08d"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ΔV(V) (Q</w:t>
            </w:r>
            <w:r w:rsidDel="00000000" w:rsidR="00000000" w:rsidRPr="00000000">
              <w:rPr>
                <w:rFonts w:ascii="Arial" w:cs="Arial" w:eastAsia="Arial" w:hAnsi="Arial"/>
                <w:b w:val="1"/>
                <w:bCs w:val="1"/>
                <w:i w:val="0"/>
                <w:iCs w:val="0"/>
                <w:smallCaps w:val="0"/>
                <w:strike w:val="0"/>
                <w:color w:val="000000"/>
                <w:sz w:val="13.333333333333334"/>
                <w:szCs w:val="13.333333333333334"/>
                <w:u w:val="none"/>
                <w:shd w:fill="auto" w:val="clear"/>
                <w:vertAlign w:val="subscript"/>
                <w:rtl w:val="0"/>
              </w:rPr>
              <w:t xml:space="preserve">1,</w:t>
            </w: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006103515625" w:right="0" w:firstLine="0"/>
              <w:jc w:val="left"/>
              <w:rPr>
                <w:rFonts w:ascii="Arial" w:cs="Arial" w:eastAsia="Arial" w:hAnsi="Arial"/>
                <w:b w:val="1"/>
                <w:bCs w:val="1"/>
                <w:i w:val="0"/>
                <w:iCs w:val="0"/>
                <w:smallCaps w:val="0"/>
                <w:strike w:val="0"/>
                <w:color w:val="000000"/>
                <w:sz w:val="19"/>
                <w:szCs w:val="19"/>
                <w:u w:val="none"/>
                <w:shd w:fill="a8d08d"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ΔV(V) (Q</w:t>
            </w:r>
            <w:r w:rsidDel="00000000" w:rsidR="00000000" w:rsidRPr="00000000">
              <w:rPr>
                <w:rFonts w:ascii="Arial" w:cs="Arial" w:eastAsia="Arial" w:hAnsi="Arial"/>
                <w:b w:val="1"/>
                <w:bCs w:val="1"/>
                <w:i w:val="0"/>
                <w:iCs w:val="0"/>
                <w:smallCaps w:val="0"/>
                <w:strike w:val="0"/>
                <w:color w:val="000000"/>
                <w:sz w:val="13.333333333333334"/>
                <w:szCs w:val="13.333333333333334"/>
                <w:u w:val="none"/>
                <w:shd w:fill="auto" w:val="clear"/>
                <w:vertAlign w:val="subscript"/>
                <w:rtl w:val="0"/>
              </w:rPr>
              <w:t xml:space="preserve">2,</w:t>
            </w: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19"/>
                <w:szCs w:val="19"/>
                <w:u w:val="none"/>
                <w:shd w:fill="a8d08d"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ΔV(V) (Q</w:t>
            </w:r>
            <w:r w:rsidDel="00000000" w:rsidR="00000000" w:rsidRPr="00000000">
              <w:rPr>
                <w:rFonts w:ascii="Arial" w:cs="Arial" w:eastAsia="Arial" w:hAnsi="Arial"/>
                <w:b w:val="1"/>
                <w:bCs w:val="1"/>
                <w:i w:val="0"/>
                <w:iCs w:val="0"/>
                <w:smallCaps w:val="0"/>
                <w:strike w:val="0"/>
                <w:color w:val="000000"/>
                <w:sz w:val="13.333333333333334"/>
                <w:szCs w:val="13.333333333333334"/>
                <w:u w:val="none"/>
                <w:shd w:fill="auto" w:val="clear"/>
                <w:vertAlign w:val="subscript"/>
                <w:rtl w:val="0"/>
              </w:rPr>
              <w:t xml:space="preserve">3,</w:t>
            </w: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d)</w:t>
            </w:r>
          </w:p>
        </w:tc>
      </w:tr>
      <w:tr>
        <w:trPr>
          <w:cantSplit w:val="0"/>
          <w:trHeight w:val="25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398559570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2,8E-10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3,230163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3662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4,600211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6,209927</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1,4E-10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6,427869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80346679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9,154196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12,35745</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9,41E-11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800415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9,59313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13,66198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18,44261</w:t>
            </w:r>
          </w:p>
        </w:tc>
      </w:tr>
      <w:tr>
        <w:trPr>
          <w:cantSplit w:val="0"/>
          <w:trHeight w:val="25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00048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7,1E-11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12,72597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18,12359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1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24,46543</w:t>
            </w:r>
          </w:p>
        </w:tc>
      </w:tr>
      <w:tr>
        <w:trPr>
          <w:cantSplit w:val="0"/>
          <w:trHeight w:val="24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5,71E-11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15,82643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79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22,53908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30,426</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398559570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2,93E-11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30,84479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3662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43,92735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59,29851</w:t>
            </w:r>
          </w:p>
        </w:tc>
      </w:tr>
      <w:tr>
        <w:trPr>
          <w:cantSplit w:val="0"/>
          <w:trHeight w:val="25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398559570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0610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45,06405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64,17759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86,63476</w:t>
            </w:r>
          </w:p>
        </w:tc>
      </w:tr>
      <w:tr>
        <w:trPr>
          <w:cantSplit w:val="0"/>
          <w:trHeight w:val="2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1,54E-11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58,49877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83,31054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112,4628</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1,27E-11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3002929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71,16864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101,3542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136,8203</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1,09E-11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83,09776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118,343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159,7538</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9,57E-12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800415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94,31394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134,3164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181,3167</w:t>
            </w:r>
          </w:p>
        </w:tc>
      </w:tr>
      <w:tr>
        <w:trPr>
          <w:cantSplit w:val="0"/>
          <w:trHeight w:val="25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8,61E-12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104,8479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149,3182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1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201,568</w:t>
            </w:r>
          </w:p>
        </w:tc>
      </w:tr>
    </w:tbl>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2085437774658" w:lineRule="auto"/>
        <w:ind w:left="19.41986083984375" w:right="1533.4393310546875" w:firstLine="0"/>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Facendo la regressione lineare dei precedenti valori si ottengono le rette seguenti: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 2646,683 �� +  2,730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 3769,252 �� +  3,889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674072265625" w:line="240" w:lineRule="auto"/>
        <w:ind w:left="283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 5088,197 �� +  5,250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739501953125"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Pr>
        <w:drawing>
          <wp:inline distB="19050" distT="19050" distL="19050" distR="19050">
            <wp:extent cx="4087241" cy="2537460"/>
            <wp:effectExtent b="0" l="0" r="0" t="0"/>
            <wp:docPr id="1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087241" cy="253746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90368270874023" w:lineRule="auto"/>
        <w:ind w:left="7.539825439453125" w:right="436.522216796875" w:firstLine="12.9800415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questo caso le rette presentano intercetta non nulla, al contrario di cosa invece dovrebbe  succedere; quindi, si studia un terzo modello che tiene conto di altri fattori.</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4314880371094"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260498046875" w:line="240" w:lineRule="auto"/>
        <w:ind w:left="16.55990600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Modello3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0498046875" w:line="241.17656707763672" w:lineRule="auto"/>
        <w:ind w:left="13.2598876953125" w:right="436.12060546875" w:hanging="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il terzo modello si vuole calcolare la capacità parassita del condensatore. Quella misurata  può essere considerata come: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81396484375" w:line="240" w:lineRule="auto"/>
        <w:ind w:left="2786.5200805664062"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��������ℎ��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6.4813232421875" w:firstLine="0"/>
        <w:jc w:val="righ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4462890625" w:line="231.08252048492432" w:lineRule="auto"/>
        <w:ind w:left="7.539825439453125" w:right="449.061279296875" w:firstLine="10.7800292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Dove con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intende la capacità dell’elettrometro per la rilevazione delle differenze  di potenziale. Tale capacità è collegata in parallelo al condensatore ed è quindi possibile  stimare il suo valore tramite: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14404296875" w:line="240" w:lineRule="auto"/>
        <w:ind w:left="3221.5200805664062"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4462890625" w:line="240" w:lineRule="auto"/>
        <w:ind w:left="11.2799072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ottengono i seguenti dati:  </w:t>
      </w:r>
    </w:p>
    <w:tbl>
      <w:tblPr>
        <w:tblStyle w:val="Table6"/>
        <w:tblW w:w="9019.100952148438"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5001831054688"/>
        <w:gridCol w:w="1125.5999755859375"/>
        <w:gridCol w:w="1130.4000854492188"/>
        <w:gridCol w:w="1125.599365234375"/>
        <w:gridCol w:w="1130.400390625"/>
        <w:gridCol w:w="1125.5999755859375"/>
        <w:gridCol w:w="1125.3997802734375"/>
        <w:gridCol w:w="1130.6011962890625"/>
        <w:tblGridChange w:id="0">
          <w:tblGrid>
            <w:gridCol w:w="1125.5001831054688"/>
            <w:gridCol w:w="1125.5999755859375"/>
            <w:gridCol w:w="1130.4000854492188"/>
            <w:gridCol w:w="1125.599365234375"/>
            <w:gridCol w:w="1130.400390625"/>
            <w:gridCol w:w="1125.5999755859375"/>
            <w:gridCol w:w="1125.3997802734375"/>
            <w:gridCol w:w="1130.6011962890625"/>
          </w:tblGrid>
        </w:tblGridChange>
      </w:tblGrid>
      <w:tr>
        <w:trPr>
          <w:cantSplit w:val="0"/>
          <w:trHeight w:val="25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d(m)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599853515625" w:right="0" w:firstLine="0"/>
              <w:jc w:val="left"/>
              <w:rPr>
                <w:rFonts w:ascii="Arial" w:cs="Arial" w:eastAsia="Arial" w:hAnsi="Arial"/>
                <w:b w:val="1"/>
                <w:bCs w:val="1"/>
                <w:i w:val="0"/>
                <w:iCs w:val="0"/>
                <w:smallCaps w:val="0"/>
                <w:strike w:val="0"/>
                <w:color w:val="000000"/>
                <w:sz w:val="12"/>
                <w:szCs w:val="12"/>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C</w:t>
            </w:r>
            <w:r w:rsidDel="00000000" w:rsidR="00000000" w:rsidRPr="00000000">
              <w:rPr>
                <w:rFonts w:ascii="Arial" w:cs="Arial" w:eastAsia="Arial" w:hAnsi="Arial"/>
                <w:b w:val="1"/>
                <w:bCs w:val="1"/>
                <w:i w:val="0"/>
                <w:iCs w:val="0"/>
                <w:smallCaps w:val="0"/>
                <w:strike w:val="0"/>
                <w:color w:val="000000"/>
                <w:sz w:val="12"/>
                <w:szCs w:val="12"/>
                <w:u w:val="none"/>
                <w:shd w:fill="9cc2e5" w:val="clear"/>
                <w:vertAlign w:val="baseline"/>
                <w:rtl w:val="0"/>
              </w:rPr>
              <w:t xml:space="preserve">dischi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ΔV</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subscript"/>
                <w:rtl w:val="0"/>
              </w:rPr>
              <w:t xml:space="preserve">1</w:t>
            </w: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1"/>
                <w:bCs w:val="1"/>
                <w:i w:val="0"/>
                <w:iCs w:val="0"/>
                <w:smallCaps w:val="0"/>
                <w:strike w:val="0"/>
                <w:color w:val="000000"/>
                <w:sz w:val="12"/>
                <w:szCs w:val="12"/>
                <w:u w:val="none"/>
                <w:shd w:fill="ffd966"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ffd966" w:val="clear"/>
                <w:vertAlign w:val="baseline"/>
                <w:rtl w:val="0"/>
              </w:rPr>
              <w:t xml:space="preserve">C</w:t>
            </w:r>
            <w:r w:rsidDel="00000000" w:rsidR="00000000" w:rsidRPr="00000000">
              <w:rPr>
                <w:rFonts w:ascii="Arial" w:cs="Arial" w:eastAsia="Arial" w:hAnsi="Arial"/>
                <w:b w:val="1"/>
                <w:bCs w:val="1"/>
                <w:i w:val="0"/>
                <w:iCs w:val="0"/>
                <w:smallCaps w:val="0"/>
                <w:strike w:val="0"/>
                <w:color w:val="000000"/>
                <w:sz w:val="12"/>
                <w:szCs w:val="12"/>
                <w:u w:val="none"/>
                <w:shd w:fill="ffd966" w:val="clear"/>
                <w:vertAlign w:val="baseline"/>
                <w:rtl w:val="0"/>
              </w:rPr>
              <w:t xml:space="preserve">par,1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ΔV</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subscript"/>
                <w:rtl w:val="0"/>
              </w:rPr>
              <w:t xml:space="preserve">2</w:t>
            </w: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1"/>
                <w:bCs w:val="1"/>
                <w:i w:val="0"/>
                <w:iCs w:val="0"/>
                <w:smallCaps w:val="0"/>
                <w:strike w:val="0"/>
                <w:color w:val="000000"/>
                <w:sz w:val="12"/>
                <w:szCs w:val="12"/>
                <w:u w:val="none"/>
                <w:shd w:fill="ffd966"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ffd966" w:val="clear"/>
                <w:vertAlign w:val="baseline"/>
                <w:rtl w:val="0"/>
              </w:rPr>
              <w:t xml:space="preserve">C</w:t>
            </w:r>
            <w:r w:rsidDel="00000000" w:rsidR="00000000" w:rsidRPr="00000000">
              <w:rPr>
                <w:rFonts w:ascii="Arial" w:cs="Arial" w:eastAsia="Arial" w:hAnsi="Arial"/>
                <w:b w:val="1"/>
                <w:bCs w:val="1"/>
                <w:i w:val="0"/>
                <w:iCs w:val="0"/>
                <w:smallCaps w:val="0"/>
                <w:strike w:val="0"/>
                <w:color w:val="000000"/>
                <w:sz w:val="12"/>
                <w:szCs w:val="12"/>
                <w:u w:val="none"/>
                <w:shd w:fill="ffd966" w:val="clear"/>
                <w:vertAlign w:val="baseline"/>
                <w:rtl w:val="0"/>
              </w:rPr>
              <w:t xml:space="preserve">par,2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004150390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ΔV</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subscript"/>
                <w:rtl w:val="0"/>
              </w:rPr>
              <w:t xml:space="preserve">3</w:t>
            </w: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59985351562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ffd966" w:val="clear"/>
                <w:vertAlign w:val="baseline"/>
                <w:rtl w:val="0"/>
              </w:rPr>
              <w:t xml:space="preserve">C</w:t>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par,3</w:t>
            </w:r>
          </w:p>
        </w:tc>
      </w:tr>
      <w:tr>
        <w:trPr>
          <w:cantSplit w:val="0"/>
          <w:trHeight w:val="24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3988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2,8E-10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-1,9E-10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-1,9E-10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0600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-1,9E-10</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1,4E-10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-7,6E-11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401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-7,6E-11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0600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-7,8E-11</w:t>
            </w:r>
          </w:p>
        </w:tc>
      </w:tr>
      <w:tr>
        <w:trPr>
          <w:cantSplit w:val="0"/>
          <w:trHeight w:val="25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00415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9,41E-11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-4,7E-11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401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-4,3E-11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603759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-4,6E-11</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3002929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7,1E-11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3988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-2,7E-11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-2,8E-11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-3E-11</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5,71E-11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3988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-1,6E-11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-1,9E-11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-1,8E-11</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3988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2,93E-11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3988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5,46E-12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975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1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2,87E-12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8012695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975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4,76E-12</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3988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3988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1,16E-11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975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1,06E-11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8012695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1,1E-11</w:t>
            </w:r>
          </w:p>
        </w:tc>
      </w:tr>
      <w:tr>
        <w:trPr>
          <w:cantSplit w:val="0"/>
          <w:trHeight w:val="25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1,54E-11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1,47E-11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975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1,31E-11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2026367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1,35E-11</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1,27E-11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1,69E-11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975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1,59E-11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2026367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1,58E-11</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1,09E-11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1,83E-11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975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1,77E-11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2026367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1,74E-11</w:t>
            </w:r>
          </w:p>
        </w:tc>
      </w:tr>
      <w:tr>
        <w:trPr>
          <w:cantSplit w:val="0"/>
          <w:trHeight w:val="25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00415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9,57E-12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1,96E-11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975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1,9E-11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2026367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1,87E-11</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8,61E-12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3988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2,05E-11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975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1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2026367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1,96E-11</w:t>
            </w:r>
          </w:p>
        </w:tc>
      </w:tr>
    </w:tbl>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1.6654682159424" w:lineRule="auto"/>
        <w:ind w:left="15.01983642578125" w:right="1545.640869140625" w:firstLine="2.20001220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media delle capacità parassite per l’esperimento 1.1, 1.2, 1.3 è rispettivamente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������1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1.52 × 10</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087890625" w:line="240" w:lineRule="auto"/>
        <w:ind w:left="15.01983642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1.42 × 10</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06005859375" w:line="240" w:lineRule="auto"/>
        <w:ind w:left="15.01983642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������3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1.54 × 10</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8057861328125" w:line="240.81255912780762" w:lineRule="auto"/>
        <w:ind w:left="7.539825439453125" w:right="437.44140625" w:firstLine="9.680023193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Nel calcolo delle capacità parassita si utilizzano esclusivamente i valori positivi per farne la  media in quanto i valori negativi, oltre a non accettabili a livello teorico, sono dovuti al fatto  che i dati sperimentali risultano spostati verso valori di potenziale maggiori di quelli effettivi,  conseguentemente il Q ricavato e la capacità teorica dei dichi risulta maggiore rispetto a quella  sperimentale.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115234375" w:line="240" w:lineRule="auto"/>
        <w:ind w:left="3.579864501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Avendo calcolato la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possiamo ora utilizzarla per calcolare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4493408203125" w:line="240" w:lineRule="auto"/>
        <w:ind w:left="5.999908447265625"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1.8800354003906" w:right="0" w:firstLine="0"/>
        <w:jc w:val="left"/>
        <w:rPr>
          <w:rFonts w:ascii="Cambria Math" w:cs="Cambria Math" w:eastAsia="Cambria Math" w:hAnsi="Cambria Math"/>
          <w:b w:val="0"/>
          <w:bCs w:val="0"/>
          <w:i w:val="0"/>
          <w:iCs w:val="0"/>
          <w:smallCaps w:val="0"/>
          <w:strike w:val="0"/>
          <w:color w:val="000000"/>
          <w:sz w:val="13"/>
          <w:szCs w:val="1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66666666666668"/>
          <w:szCs w:val="21.666666666666668"/>
          <w:u w:val="none"/>
          <w:shd w:fill="auto" w:val="clear"/>
          <w:vertAlign w:val="sub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66666666666668"/>
          <w:szCs w:val="21.66666666666666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3"/>
          <w:szCs w:val="13"/>
          <w:u w:val="none"/>
          <w:shd w:fill="auto" w:val="clear"/>
          <w:vertAlign w:val="baseline"/>
          <w:rtl w:val="0"/>
        </w:rPr>
        <w:t xml:space="preserv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5452880859375" w:line="240" w:lineRule="auto"/>
        <w:ind w:left="8.1999206542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ottenendo così:</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2598876953125"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tbl>
      <w:tblPr>
        <w:tblStyle w:val="Table7"/>
        <w:tblW w:w="5702.5"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5001831054688"/>
        <w:gridCol w:w="1426.0000610351562"/>
        <w:gridCol w:w="1425.599365234375"/>
        <w:gridCol w:w="1425.400390625"/>
        <w:tblGridChange w:id="0">
          <w:tblGrid>
            <w:gridCol w:w="1425.5001831054688"/>
            <w:gridCol w:w="1426.0000610351562"/>
            <w:gridCol w:w="1425.599365234375"/>
            <w:gridCol w:w="1425.400390625"/>
          </w:tblGrid>
        </w:tblGridChange>
      </w:tblGrid>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d(m)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999755859375" w:right="0" w:firstLine="0"/>
              <w:jc w:val="left"/>
              <w:rPr>
                <w:rFonts w:ascii="Arial" w:cs="Arial" w:eastAsia="Arial" w:hAnsi="Arial"/>
                <w:b w:val="1"/>
                <w:bCs w:val="1"/>
                <w:i w:val="0"/>
                <w:iCs w:val="0"/>
                <w:smallCaps w:val="0"/>
                <w:strike w:val="0"/>
                <w:color w:val="000000"/>
                <w:sz w:val="19"/>
                <w:szCs w:val="19"/>
                <w:u w:val="none"/>
                <w:shd w:fill="a8d08d"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ΔV(V) (Q</w:t>
            </w:r>
            <w:r w:rsidDel="00000000" w:rsidR="00000000" w:rsidRPr="00000000">
              <w:rPr>
                <w:rFonts w:ascii="Arial" w:cs="Arial" w:eastAsia="Arial" w:hAnsi="Arial"/>
                <w:b w:val="1"/>
                <w:bCs w:val="1"/>
                <w:i w:val="0"/>
                <w:iCs w:val="0"/>
                <w:smallCaps w:val="0"/>
                <w:strike w:val="0"/>
                <w:color w:val="000000"/>
                <w:sz w:val="13.333333333333334"/>
                <w:szCs w:val="13.333333333333334"/>
                <w:u w:val="none"/>
                <w:shd w:fill="auto" w:val="clear"/>
                <w:vertAlign w:val="subscript"/>
                <w:rtl w:val="0"/>
              </w:rPr>
              <w:t xml:space="preserve">1,</w:t>
            </w: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19"/>
                <w:szCs w:val="19"/>
                <w:u w:val="none"/>
                <w:shd w:fill="a8d08d"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ΔV(V) (Q</w:t>
            </w:r>
            <w:r w:rsidDel="00000000" w:rsidR="00000000" w:rsidRPr="00000000">
              <w:rPr>
                <w:rFonts w:ascii="Arial" w:cs="Arial" w:eastAsia="Arial" w:hAnsi="Arial"/>
                <w:b w:val="1"/>
                <w:bCs w:val="1"/>
                <w:i w:val="0"/>
                <w:iCs w:val="0"/>
                <w:smallCaps w:val="0"/>
                <w:strike w:val="0"/>
                <w:color w:val="000000"/>
                <w:sz w:val="13.333333333333334"/>
                <w:szCs w:val="13.333333333333334"/>
                <w:u w:val="none"/>
                <w:shd w:fill="auto" w:val="clear"/>
                <w:vertAlign w:val="subscript"/>
                <w:rtl w:val="0"/>
              </w:rPr>
              <w:t xml:space="preserve">2,</w:t>
            </w: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006103515625" w:right="0" w:firstLine="0"/>
              <w:jc w:val="left"/>
              <w:rPr>
                <w:rFonts w:ascii="Arial" w:cs="Arial" w:eastAsia="Arial" w:hAnsi="Arial"/>
                <w:b w:val="1"/>
                <w:bCs w:val="1"/>
                <w:i w:val="0"/>
                <w:iCs w:val="0"/>
                <w:smallCaps w:val="0"/>
                <w:strike w:val="0"/>
                <w:color w:val="000000"/>
                <w:sz w:val="19"/>
                <w:szCs w:val="19"/>
                <w:u w:val="none"/>
                <w:shd w:fill="a8d08d"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ΔV(V) (Q</w:t>
            </w:r>
            <w:r w:rsidDel="00000000" w:rsidR="00000000" w:rsidRPr="00000000">
              <w:rPr>
                <w:rFonts w:ascii="Arial" w:cs="Arial" w:eastAsia="Arial" w:hAnsi="Arial"/>
                <w:b w:val="1"/>
                <w:bCs w:val="1"/>
                <w:i w:val="0"/>
                <w:iCs w:val="0"/>
                <w:smallCaps w:val="0"/>
                <w:strike w:val="0"/>
                <w:color w:val="000000"/>
                <w:sz w:val="13.333333333333334"/>
                <w:szCs w:val="13.333333333333334"/>
                <w:u w:val="none"/>
                <w:shd w:fill="auto" w:val="clear"/>
                <w:vertAlign w:val="subscript"/>
                <w:rtl w:val="0"/>
              </w:rPr>
              <w:t xml:space="preserve">3,</w:t>
            </w: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d)</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59936523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3,063588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0610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4,377836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3222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5,885695</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5,800284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8,31383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11,13663</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8,259409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11,87115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15,84956</w:t>
            </w:r>
          </w:p>
        </w:tc>
      </w:tr>
      <w:tr>
        <w:trPr>
          <w:cantSplit w:val="0"/>
          <w:trHeight w:val="24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10,48084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15,10147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79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20,10254</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12,49715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18,04749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79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23,95922</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398559570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20,30326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3988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29,5798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6057128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38,85789</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398559570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25,62564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37,56044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3662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48,98676</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398559570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29,47491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0610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43,39285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3222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56,29743</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59936523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32,37932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0610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47,82772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61,80537</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59936523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34,64187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51,30308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66,09124</w:t>
            </w:r>
          </w:p>
        </w:tc>
      </w:tr>
      <w:tr>
        <w:trPr>
          <w:cantSplit w:val="0"/>
          <w:trHeight w:val="24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59936523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36,44891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54,09178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69,51116</w:t>
            </w:r>
          </w:p>
        </w:tc>
      </w:tr>
      <w:tr>
        <w:trPr>
          <w:cantSplit w:val="0"/>
          <w:trHeight w:val="25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59936523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37,92129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56,37265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3063964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72,29574</w:t>
            </w:r>
          </w:p>
        </w:tc>
      </w:tr>
    </w:tbl>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100195" cy="2485771"/>
            <wp:effectExtent b="0" l="0" r="0" t="0"/>
            <wp:docPr id="1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100195" cy="2485771"/>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1215858459473" w:lineRule="auto"/>
        <w:ind w:left="15.2398681640625" w:right="437.601318359375" w:hanging="11.66000366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differenza delle altre due relazioni questa risulta essere non lineare. Per questo si calcola  la regressione solo sui primi 5 valori.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158447265625" w:line="240" w:lineRule="auto"/>
        <w:ind w:left="2532.0999145507812"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2354,252 �� +  0,956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452392578125" w:line="240" w:lineRule="auto"/>
        <w:ind w:left="2527.0999145507812"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3412,695 �� +  1,304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4462890625" w:line="240" w:lineRule="auto"/>
        <w:ind w:left="2527.0999145507812"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3</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������3</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4511,296 �� +  1,852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456298828125" w:line="243.0845546722412" w:lineRule="auto"/>
        <w:ind w:left="15.01983642578125" w:right="442.901611328125" w:hanging="4.83993530273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 si accorge che l’intercetta continua ad essere di valore non indifferente per tutte e tre le  rette (è di circa 1-2V), tuttavia il modello 3 risulta essere un modello migliore di quello  precedente, dove l’intercetta era in media molto maggiore.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324340820312" w:line="240" w:lineRule="auto"/>
        <w:ind w:left="10.179901123046875"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Considerazioni finali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986328125" w:line="252.9290771484375" w:lineRule="auto"/>
        <w:ind w:left="7.539825439453125" w:right="434.86083984375" w:firstLine="9.680023193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misurazioni sperimentali tengono conto dell’ipotesi che tra le armature del condensatore ci  sia induzione completa (tutte le linee di campo uscenti dall’armatura positiva finiscono in quella  negativa), tuttavia a livello sperimentale gli effetti di bordo non sono trascurabili anche se  approssimano molto bene la situazione nel caso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 0.177��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0838623046875" w:line="240.9642505645752" w:lineRule="auto"/>
        <w:ind w:left="3.579864501953125" w:right="434.300537109375" w:firstLine="15.83999633789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Proprio per questo motivo i dati sono lineari esclusivamente per le prime 5 misure, mentre  tendono poi ad assumere un comportamento logaritmico in seguito alla saturazione. Questo  giustifica, nel primo modello, la scelta di utilizzo delle sole prime misure per il valore di Q  presente sul condensatore.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3759460449219"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0498046875" w:line="240.81273078918457" w:lineRule="auto"/>
        <w:ind w:left="7.979888916015625" w:right="490.960693359375" w:firstLine="10.339965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 seguito sono riportati i grafici di ΔV in funzione di d per ciascun modello, a confronto con i  dati sperimentali ottenuti rispettivamente per l’esperimento 1.1, 1.2, 1.3 :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156738281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569335" cy="2156460"/>
            <wp:effectExtent b="0" l="0" r="0" t="0"/>
            <wp:docPr id="7"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569335" cy="215646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562985" cy="2152650"/>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562985"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563620" cy="2238248"/>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563620" cy="2238248"/>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1273078918457" w:lineRule="auto"/>
        <w:ind w:left="8.419952392578125" w:right="443.03955078125" w:firstLine="2.85995483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può osservare che il modello 1 e 2 sono praticamente sovrapposti e si discostano soltanto  all’aumentare della distanza, dovuto al fatto che nel primo ci poniamo in un caso ideale, mentre nel secondo, calcolando il campo elettrico, teniamo conto del fatto che esso diminuisce all’aumentare della distanza, avvicinandoci così ai dati sperimentali raccolti.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495361328125" w:line="243.19819450378418" w:lineRule="auto"/>
        <w:ind w:left="3.579864501953125" w:right="433.681640625" w:firstLine="15.83999633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È però il modello 3 che si avvicina maggiormente a descrivere la situazione reale poiché si è  tenuto conto di tutti gli strumenti utilizzati e del loro effetto sui risultati sperimentali: infatti, osservando che l’elettrometro ha una propria capacità in parallelo rispetto a quella del  condensatore, si ottengono dei risultati molto soddisfacenti con un'ottima sovrapposizione tra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soprattutto per distanze grandi.</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2821655273438"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260498046875" w:line="240" w:lineRule="auto"/>
        <w:ind w:left="17.219848632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ESPERIMENTO 2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0498046875" w:line="240" w:lineRule="auto"/>
        <w:ind w:left="11.2799072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Scopo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60888671875" w:line="240" w:lineRule="auto"/>
        <w:ind w:left="4.899902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 della seconda legge di Laplace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3738.160400390625"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7958984375" w:line="241.0850429534912" w:lineRule="auto"/>
        <w:ind w:left="9.2999267578125" w:right="446.3403320312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calcolo del campo magnetico al variare di parametri come intensità di corrente, lunghezza  circuito e angolo formato tra il circuito percorso da corrente e il campo magnetico in cui è  immerso.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66845703125" w:line="240" w:lineRule="auto"/>
        <w:ind w:left="16.559906005859375"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Materiale utilizzato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603515625" w:line="240" w:lineRule="auto"/>
        <w:ind w:left="2747.0001220703125"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Pr>
        <w:drawing>
          <wp:inline distB="19050" distT="19050" distL="19050" distR="19050">
            <wp:extent cx="2242820" cy="2990469"/>
            <wp:effectExtent b="0" l="0" r="0" t="0"/>
            <wp:docPr id="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242820" cy="2990469"/>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22006225585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Due magneti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927734375" w:line="240" w:lineRule="auto"/>
        <w:ind w:left="366.72012329101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Circuiti con lunghezze differenti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368.4800720214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Generatore di corrente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927734375" w:line="240" w:lineRule="auto"/>
        <w:ind w:left="366.500091552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Bilancia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2783203125" w:line="240" w:lineRule="auto"/>
        <w:ind w:left="368.04000854492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Bobina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369.36004638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Braccio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595825195312" w:line="240" w:lineRule="auto"/>
        <w:ind w:left="19.41986083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Procedura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598876953125" w:line="241.08532905578613" w:lineRule="auto"/>
        <w:ind w:left="8.419952392578125" w:right="433.560791015625" w:firstLine="10.9999084472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Posizionare il primo magnete sulla bilancia che viene tarata per misurare solo la Δm dovuta  alla forza di interazione tra il magnete e il circuito percorso da corrente inserito all’interno di  esso.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650146484375" w:line="386.20911598205566" w:lineRule="auto"/>
        <w:ind w:left="17.2198486328125" w:right="2274.561157226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Nella prima fase viene variata l’intensità di corrente che scorre nel circuito. Nella seconda fase vengono utilizzati circuiti con lunghezze differente.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3492431640625" w:line="241.35807037353516" w:lineRule="auto"/>
        <w:ind w:left="9.2999267578125" w:right="436.0009765625" w:firstLine="7.919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Nella terza fase invece viene utilizzato il secondo magnete inserendo la bobina al suo interno  e variando l’angolo tra il circuito e il campo magnetico.</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9149780273438"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0498046875" w:line="240" w:lineRule="auto"/>
        <w:ind w:left="18.3198547363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Descrizione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16.559906005859375"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L’equazione da verificare è: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7958984375" w:line="241.17656707763672" w:lineRule="auto"/>
        <w:ind w:left="8.419952392578125" w:right="435.1220703125" w:firstLine="2.85995483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ricava il valore del modulo della forza agente sul filo, uguale e contraria, per il principio di  azione e reazione, a quella agente sul magnete: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81396484375" w:line="240" w:lineRule="auto"/>
        <w:ind w:left="3260.9600830078125"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sectPr>
          <w:type w:val="continuous"/>
          <w:pgSz w:h="16840" w:w="11900" w:orient="portrait"/>
          <w:pgMar w:bottom="1045.5000305175781" w:top="710.599365234375" w:left="1440" w:right="935.87890625" w:header="0" w:footer="720"/>
          <w:cols w:equalWidth="0" w:num="1">
            <w:col w:space="0" w:w="9524.12109375"/>
          </w:cols>
        </w:sectPr>
      </w:pP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4503.6199951171875" w:right="4588.84033203125" w:header="0" w:footer="720"/>
          <w:cols w:equalWidth="0" w:num="2">
            <w:col w:space="0" w:w="1420"/>
            <w:col w:space="0" w:w="1420"/>
          </w:cols>
        </w:sectPr>
      </w:pP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7958984375" w:line="399.8400020599365" w:lineRule="auto"/>
        <w:ind w:left="3.579864501953125" w:right="1031.8402099609375" w:firstLine="0"/>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Avendo tarato la bilancia la forza che essa misura corrisponde a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cui si ricava: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 ������ ��������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388671875" w:line="240" w:lineRule="auto"/>
        <w:ind w:left="19.41986083984375"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Esperimento 2.1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171875" w:line="252.35318183898926" w:lineRule="auto"/>
        <w:ind w:left="9.2999267578125" w:right="434.381103515625" w:firstLine="8.580017089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Utilizzando il primo magnete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0.16073����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 mantiene fisso l’angolo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90°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la  lunghezza del circuito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0.04��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Tramite il generatore di corrente si modula la sua intensità  che varia la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misurata dalla bilancia.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3603515625" w:line="240.81270217895508" w:lineRule="auto"/>
        <w:ind w:left="3.359832763671875" w:right="434.781494140625" w:firstLine="1.540069580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Variazioni di massa positivi permettono di concludere che la forza agente sul filo è diretta  verso l’alto. Quindi utilizzando questa informazione è possibile scoprire il polo nord e sud del  magnete tramite la regola della mano destra, ricordando che le linee del campo magnetico sono uscenti dal polo nord e entranti nel polo sud.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52587890625" w:line="245.72021484375" w:lineRule="auto"/>
        <w:ind w:left="8.199920654296875" w:right="439.061279296875" w:firstLine="11.219940185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ottenere la forza agente sul magnete moltiplichiamo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l’accelerazione di gravità  ottenendo i seguenti valori: </w:t>
      </w:r>
    </w:p>
    <w:tbl>
      <w:tblPr>
        <w:tblStyle w:val="Table8"/>
        <w:tblW w:w="6168.0999755859375"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5001831054688"/>
        <w:gridCol w:w="1426.0000610351562"/>
        <w:gridCol w:w="1425.599365234375"/>
        <w:gridCol w:w="480"/>
        <w:gridCol w:w="1411.0003662109375"/>
        <w:tblGridChange w:id="0">
          <w:tblGrid>
            <w:gridCol w:w="1425.5001831054688"/>
            <w:gridCol w:w="1426.0000610351562"/>
            <w:gridCol w:w="1425.599365234375"/>
            <w:gridCol w:w="480"/>
            <w:gridCol w:w="1411.0003662109375"/>
          </w:tblGrid>
        </w:tblGridChange>
      </w:tblGrid>
      <w:tr>
        <w:trPr>
          <w:cantSplit w:val="0"/>
          <w:trHeight w:val="25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100463867187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60009765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m(g)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4000244140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F(N)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
                <w:szCs w:val="19"/>
                <w:highlight w:val="white"/>
                <w:u w:val="none"/>
                <w:vertAlign w:val="baseline"/>
                <w:rtl w:val="0"/>
              </w:rPr>
              <w:t xml:space="preserve">-&gt;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
                <w:szCs w:val="19"/>
                <w:highlight w:val="white"/>
                <w:u w:val="none"/>
                <w:vertAlign w:val="baseline"/>
                <w:rtl w:val="0"/>
              </w:rPr>
              <w:t xml:space="preserve">-&gt;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
                <w:szCs w:val="19"/>
                <w:highlight w:val="white"/>
                <w:u w:val="none"/>
                <w:vertAlign w:val="baseline"/>
                <w:rtl w:val="0"/>
              </w:rPr>
              <w:t xml:space="preserve">-&gt;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
                <w:szCs w:val="19"/>
                <w:highlight w:val="white"/>
                <w:u w:val="none"/>
                <w:vertAlign w:val="baseline"/>
                <w:rtl w:val="0"/>
              </w:rPr>
              <w:t xml:space="preserve">-&gt;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
                <w:szCs w:val="19"/>
                <w:highlight w:val="white"/>
                <w:u w:val="none"/>
                <w:vertAlign w:val="baseline"/>
                <w:rtl w:val="0"/>
              </w:rPr>
              <w:t xml:space="preserve">-&gt;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
                <w:szCs w:val="19"/>
                <w:highlight w:val="white"/>
                <w:u w:val="none"/>
                <w:vertAlign w:val="baseline"/>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40307617187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B(T)</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0,002845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0,071123</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0329589843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0,00569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0,071123</w:t>
            </w:r>
          </w:p>
        </w:tc>
      </w:tr>
      <w:tr>
        <w:trPr>
          <w:cantSplit w:val="0"/>
          <w:trHeight w:val="25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0,008633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0,07194</w:t>
            </w:r>
          </w:p>
        </w:tc>
      </w:tr>
      <w:tr>
        <w:trPr>
          <w:cantSplit w:val="0"/>
          <w:trHeight w:val="2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0610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0,011674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0,072962</w:t>
            </w:r>
          </w:p>
        </w:tc>
      </w:tr>
      <w:tr>
        <w:trPr>
          <w:cantSplit w:val="0"/>
          <w:trHeight w:val="270.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0,014715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0,073575</w:t>
            </w:r>
          </w:p>
        </w:tc>
      </w:tr>
    </w:tbl>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223260" cy="2266696"/>
            <wp:effectExtent b="0" l="0" r="0" t="0"/>
            <wp:docPr id="6"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3223260" cy="2266696"/>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8.199920654296875" w:right="442.98095703125" w:firstLine="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vuole precisare che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è stato calcolato usando la formula inversa della II legge di Laplace,  ossia: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4991455078125" w:line="240" w:lineRule="auto"/>
        <w:ind w:left="3558.1600952148438"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2.55920410156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 sin (</w:t>
      </w:r>
      <w:r w:rsidDel="00000000" w:rsidR="00000000" w:rsidRPr="00000000">
        <w:rPr>
          <w:rFonts w:ascii="Cambria Math" w:cs="Cambria Math" w:eastAsia="Cambria Math" w:hAnsi="Cambria Math"/>
          <w:b w:val="0"/>
          <w:bCs w:val="0"/>
          <w:i w:val="0"/>
          <w:iCs w:val="0"/>
          <w:smallCaps w:val="0"/>
          <w:strike w:val="1"/>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1"/>
          <w:color w:val="000000"/>
          <w:sz w:val="36.66666666666667"/>
          <w:szCs w:val="36.66666666666667"/>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6282043457031"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0498046875" w:line="240.81273078918457" w:lineRule="auto"/>
        <w:ind w:left="9.2999267578125" w:right="453.90380859375" w:firstLine="0.87997436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visibile da grafico la relazione è lineare, possiamo quindi utilizzare il valore del  coefficiente angolare per calcolare in modulo il campo magnetico, ottenendo: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46484375" w:line="240" w:lineRule="auto"/>
        <w:ind w:left="3828.76037597656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0.0723��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660888671875" w:line="240" w:lineRule="auto"/>
        <w:ind w:left="19.41986083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Esperimento 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0498046875" w:line="252.17182159423828" w:lineRule="auto"/>
        <w:ind w:left="8.199920654296875" w:right="441.3427734375" w:firstLine="9.680023193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Utilizzando sempre lo stesso magnete e angolo, variamo la lunghezza del circuito tenendo  costante l’intensità di corrente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Misuriamo nuovamente sulla bilancia una variazione  di massa dovuta alla forza magnetica, e moltiplicando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ottenendo i seguenti valori </w:t>
      </w:r>
    </w:p>
    <w:tbl>
      <w:tblPr>
        <w:tblStyle w:val="Table9"/>
        <w:tblW w:w="6168.0999755859375"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5001831054688"/>
        <w:gridCol w:w="1426.0000610351562"/>
        <w:gridCol w:w="1425.599365234375"/>
        <w:gridCol w:w="525.0006103515625"/>
        <w:gridCol w:w="1365.999755859375"/>
        <w:tblGridChange w:id="0">
          <w:tblGrid>
            <w:gridCol w:w="1425.5001831054688"/>
            <w:gridCol w:w="1426.0000610351562"/>
            <w:gridCol w:w="1425.599365234375"/>
            <w:gridCol w:w="525.0006103515625"/>
            <w:gridCol w:w="1365.999755859375"/>
          </w:tblGrid>
        </w:tblGridChange>
      </w:tblGrid>
      <w:tr>
        <w:trPr>
          <w:cantSplit w:val="0"/>
          <w:trHeight w:val="25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4000244140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L(m)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60009765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m(g)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4000244140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F(N)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390869140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B(T)</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0,002158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0,07194</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0,004611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0,076845</w:t>
            </w:r>
          </w:p>
        </w:tc>
      </w:tr>
      <w:tr>
        <w:trPr>
          <w:cantSplit w:val="0"/>
          <w:trHeight w:val="25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0,006769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0,07521</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0,008633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0,07194</w:t>
            </w:r>
          </w:p>
        </w:tc>
      </w:tr>
      <w:tr>
        <w:trPr>
          <w:cantSplit w:val="0"/>
          <w:trHeight w:val="25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0,013342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0,07412</w:t>
            </w:r>
          </w:p>
        </w:tc>
      </w:tr>
      <w:tr>
        <w:trPr>
          <w:cantSplit w:val="0"/>
          <w:trHeight w:val="24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0,016873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0,070305</w:t>
            </w:r>
          </w:p>
        </w:tc>
      </w:tr>
    </w:tbl>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767455" cy="2276221"/>
            <wp:effectExtent b="0" l="0" r="0" t="0"/>
            <wp:docPr id="12"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767455" cy="2276221"/>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8.199920654296875" w:right="440.322265625" w:firstLine="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vuole precisare che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è calcolato usando la formula inversa della II legge di Laplace,  ossia: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50830078125" w:line="240" w:lineRule="auto"/>
        <w:ind w:left="3618.1600952148438"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 sin (</w:t>
      </w:r>
      <w:r w:rsidDel="00000000" w:rsidR="00000000" w:rsidRPr="00000000">
        <w:rPr>
          <w:rFonts w:ascii="Cambria Math" w:cs="Cambria Math" w:eastAsia="Cambria Math" w:hAnsi="Cambria Math"/>
          <w:b w:val="0"/>
          <w:bCs w:val="0"/>
          <w:i w:val="0"/>
          <w:iCs w:val="0"/>
          <w:smallCaps w:val="0"/>
          <w:strike w:val="1"/>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1"/>
          <w:color w:val="000000"/>
          <w:sz w:val="36.66666666666667"/>
          <w:szCs w:val="36.66666666666667"/>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1215858459473" w:lineRule="auto"/>
        <w:ind w:left="9.2999267578125" w:right="442.301025390625" w:firstLine="0.87997436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ci aspettavamo la relazione è lineare. Possiamo quindi utilizzare il valore del  coefficiente angolare per ricavare il valore medio del campo magnetico, ottenendo: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556396484375" w:line="240" w:lineRule="auto"/>
        <w:ind w:left="3828.76037597656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0.0735��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5977783203125" w:line="241.1763095855713" w:lineRule="auto"/>
        <w:ind w:left="2.25982666015625" w:right="435.321044921875" w:firstLine="18.260040283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valore ottenuto è simile a quello calcolato nel precedentemente, in linea con le aspettative  visto che il magnete era lo stesso in entrambe le casistiche.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1817016601562" w:line="240" w:lineRule="auto"/>
        <w:ind w:left="19.41986083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Esperimento 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598876953125" w:line="254.62543487548828" w:lineRule="auto"/>
        <w:ind w:left="3.579864501953125" w:right="437.56103515625" w:firstLine="16.9400024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questo caso si utilizza il secondo magnete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0.10972����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facendo variare l’angolo tra il  circuito e le linee di campo tramite una bobina, di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0.11��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nella quale scorre una corrente  fissa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attaccata ad un goniometro.</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9533081054688"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0498046875" w:line="240.81273078918457" w:lineRule="auto"/>
        <w:ind w:left="3.579864501953125" w:right="449.06005859375" w:firstLine="12.9800415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L’esperimento si svolge esattamente come nei casi precedenti calcolando la forza agente sul  filo in funzione dell’angolo ottenendo i seguenti vaolri: </w:t>
      </w:r>
    </w:p>
    <w:tbl>
      <w:tblPr>
        <w:tblStyle w:val="Table10"/>
        <w:tblW w:w="6213.0999755859375"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5001831054688"/>
        <w:gridCol w:w="1426.0000610351562"/>
        <w:gridCol w:w="1425.599365234375"/>
        <w:gridCol w:w="555.0006103515625"/>
        <w:gridCol w:w="1380.999755859375"/>
        <w:tblGridChange w:id="0">
          <w:tblGrid>
            <w:gridCol w:w="1425.5001831054688"/>
            <w:gridCol w:w="1426.0000610351562"/>
            <w:gridCol w:w="1425.599365234375"/>
            <w:gridCol w:w="555.0006103515625"/>
            <w:gridCol w:w="1380.999755859375"/>
          </w:tblGrid>
        </w:tblGridChange>
      </w:tblGrid>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000244140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theta(°)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60009765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m(g)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4000244140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F(N)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390869140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B(T)</w:t>
            </w:r>
          </w:p>
        </w:tc>
      </w:tr>
      <w:tr>
        <w:trPr>
          <w:cantSplit w:val="0"/>
          <w:trHeight w:val="24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800415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0,011282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0,034186</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3002929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0,010791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0,033854</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0,009614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0,03364</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0610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0,007848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0,033633</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0,005297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0,032106</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0,002649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0,031012</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p>
        </w:tc>
      </w:tr>
      <w:tr>
        <w:trPr>
          <w:cantSplit w:val="0"/>
          <w:trHeight w:val="25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-0,00294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0,034458</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-0,00579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0,035079</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-0,00804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0,034474</w:t>
            </w:r>
          </w:p>
        </w:tc>
      </w:tr>
      <w:tr>
        <w:trPr>
          <w:cantSplit w:val="0"/>
          <w:trHeight w:val="25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-0,00981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0,034327</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-0,01079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0,033854</w:t>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-0,01118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0,033889</w:t>
            </w:r>
          </w:p>
        </w:tc>
      </w:tr>
    </w:tbl>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853180" cy="2485644"/>
            <wp:effectExtent b="0" l="0" r="0" t="0"/>
            <wp:docPr id="14"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853180" cy="2485644"/>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1215858459473" w:lineRule="auto"/>
        <w:ind w:left="8.199920654296875" w:right="438.82080078125" w:firstLine="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vuole precisare che anche in questo caso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è stato calcolato usando la formula inversa  della II legge di Laplace, ossia: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15869140625" w:line="240" w:lineRule="auto"/>
        <w:ind w:left="3933.7597656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7.5598144531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3597412109375"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0498046875" w:line="240.81273078918457" w:lineRule="auto"/>
        <w:ind w:left="3.579864501953125" w:right="449.722900390625" w:firstLine="15.83999633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ottenere nuovamente una funzione lineare possiamo considerare la forza magnetica in  funzione del seno dell’angolo: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1464843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877945" cy="2342896"/>
            <wp:effectExtent b="0" l="0" r="0" t="0"/>
            <wp:docPr id="9"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877945" cy="2342896"/>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1384658813477" w:lineRule="auto"/>
        <w:ind w:left="8.419952392578125" w:right="449.2822265625" w:hanging="4.84008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Anche in questo caso la relazione è lineare. Possiamo quindi utilizzare il valore del coefficiente  angolare per ricavare il valore medio del campo magnetico, ottenendo: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28173828125" w:line="240" w:lineRule="auto"/>
        <w:ind w:left="3828.76037597656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0.0337��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65966796875" w:line="240" w:lineRule="auto"/>
        <w:ind w:left="10.179901123046875"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Considerazioni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0498046875" w:line="240.81255912780762" w:lineRule="auto"/>
        <w:ind w:left="8.63983154296875" w:right="433.36181640625" w:firstLine="1.540069580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questa esperienza si è verificata la validità della II legge di Laplace. Sfruttando i primi due  casi si è osservato la dipendenza lineare tra la forza magnetica, l’intensità di corrente e  lunghezza del circuito. Invece, con il terzo caso, viene messo in evidenza il fatto che la forza  è legata al seno dell’angolo formato tra campo magnetico e circuito. I dati raccolti nelle tre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0" w:lineRule="auto"/>
        <w:ind w:left="9.2999267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casistiche rispecchiano alla perfezione le aspettative teoriche dell’esperimento.</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5.3594970703125"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sectPr>
      <w:type w:val="continuous"/>
      <w:pgSz w:h="16840" w:w="11900" w:orient="portrait"/>
      <w:pgMar w:bottom="1045.5000305175781" w:top="710.599365234375" w:left="1440" w:right="935.87890625" w:header="0" w:footer="720"/>
      <w:cols w:equalWidth="0" w:num="1">
        <w:col w:space="0" w:w="9524.1210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1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2.png"/><Relationship Id="rId14" Type="http://schemas.openxmlformats.org/officeDocument/2006/relationships/image" Target="media/image6.png"/><Relationship Id="rId17" Type="http://schemas.openxmlformats.org/officeDocument/2006/relationships/image" Target="media/image13.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14.png"/><Relationship Id="rId18"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