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3.6048583984375"/>
          <w:szCs w:val="33.60485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48583984375"/>
          <w:szCs w:val="33.6048583984375"/>
          <w:u w:val="none"/>
          <w:shd w:fill="auto" w:val="clear"/>
          <w:vertAlign w:val="baseline"/>
          <w:rtl w:val="0"/>
        </w:rPr>
        <w:t xml:space="preserve">2020.07.15_CME - PRECOMPITO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3017578125" w:line="449.8200988769531" w:lineRule="auto"/>
        <w:ind w:left="8460" w:right="0" w:hanging="84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659200033"/>
          <w:szCs w:val="32.00462659200033"/>
          <w:u w:val="none"/>
          <w:shd w:fill="auto" w:val="clear"/>
          <w:vertAlign w:val="superscript"/>
          <w:rtl w:val="0"/>
        </w:rPr>
        <w:t xml:space="preserve">Tempo 20 min. Occorre dare almeno 8 risposte corrette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highlight w:val="black"/>
          <w:u w:val="none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04162979125977"/>
          <w:szCs w:val="28.804162979125977"/>
          <w:u w:val="none"/>
          <w:shd w:fill="auto" w:val="clear"/>
          <w:vertAlign w:val="baseline"/>
          <w:rtl w:val="0"/>
        </w:rPr>
        <w:t xml:space="preserve">Punti: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  <w:rtl w:val="0"/>
        </w:rPr>
        <w:t xml:space="preserve">10/13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021484375" w:line="240" w:lineRule="auto"/>
        <w:ind w:left="28.56407165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1. Nel Nuovo SI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0781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5263671875" w:line="240" w:lineRule="auto"/>
        <w:ind w:left="775.728149414062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dalle costanti di natura si ricavano le unità di misura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3642578125" w:line="240" w:lineRule="auto"/>
        <w:ind w:left="783.40927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le costanti definenti hanno INC tra &lt;10^-15 e 10^-20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il kilogrammo campione ha ora meno incertezza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3.40927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la realizzazione dell'ampere è poco riproducibile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il metro campione è basato su un manufatto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83.40927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la pila Josephson non è più un campione di tensione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58.7200450897217" w:lineRule="auto"/>
        <w:ind w:left="15.506210327148438" w:right="1043.9385986328125" w:hanging="8.70521545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2. La tensione di rete su un carico R=1 kilo-ohm sviluppa potenza media P= (1/1 punti)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7001953125" w:line="240" w:lineRule="auto"/>
        <w:ind w:left="781.360931396484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+47 dBm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70.3514099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400 W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3609313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+27 dBc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5.21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-33 dBm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4.447937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220 mW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97 W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1357421875" w:line="240" w:lineRule="auto"/>
        <w:ind w:left="10.33744812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3. L'unità di misura della capacità è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0781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404296875" w:line="240" w:lineRule="auto"/>
        <w:ind w:left="779.8246765136719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79.8246765136719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C/V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72.911682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1669921875" w:line="240" w:lineRule="auto"/>
        <w:ind w:left="788.0178833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F/m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67.022857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A/V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4628601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58.7200450897217" w:lineRule="auto"/>
        <w:ind w:left="15.506210327148438" w:right="1194.5947265625" w:hanging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4. C1=C2=40 uF e C3=20 uF sono capacità tutte poste in parallelo. C_eq= (1/1 punti)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7001953125" w:line="240" w:lineRule="auto"/>
        <w:ind w:left="794.9308776855469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100 uF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94.930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10 uF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6.75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60 uF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447937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25 uF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5 uF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0.6 mF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0.6 mF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47288513184" w:lineRule="auto"/>
        <w:ind w:left="10.591812133789062" w:right="380.191650390625" w:hanging="0.254364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5. La costante di tempo per un transitorio (1° ord. e R=R_eq) con induttore è TAU =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425781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2822265625" w:line="240" w:lineRule="auto"/>
        <w:ind w:left="785.713500976562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L / 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87.24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R * 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7.24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R * L * C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5.713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L * C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87.24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R * C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7.24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R / 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58.7200450897217" w:lineRule="auto"/>
        <w:ind w:left="15.506210327148438" w:right="1864.70947265625" w:hanging="6.25686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6. L'impedenza di un condensatore da 2 mF alimentato a 100 rad/s è (1/1 punti)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7001953125" w:line="240" w:lineRule="auto"/>
        <w:ind w:left="775.21606445312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-j5 ohm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5 ohm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5.21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-j30 ohm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0556640625" w:line="240" w:lineRule="auto"/>
        <w:ind w:left="755.50125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j5 ohm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5439453125" w:line="240" w:lineRule="auto"/>
        <w:ind w:left="775.21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-5 ohm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30 ohm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99841308594" w:line="240" w:lineRule="auto"/>
        <w:ind w:left="11.69769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7. Si alimenta un'impedenza con tensione V=(10+j10) V e corrente I=j5 A (efficaci):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947288513184" w:lineRule="auto"/>
        <w:ind w:left="11.153564453125" w:right="226.92626953125" w:firstLine="0.54412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7. Si alimenta un'impedenza con tensione V=(10+j10) V e corrente I=j5 A (efficaci): S=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816406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7705078125" w:line="240" w:lineRule="auto"/>
        <w:ind w:left="782.64114379882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(50-j50) 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533203125" w:line="240" w:lineRule="auto"/>
        <w:ind w:left="782.64114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(50+j50) VA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2.64114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(-50+j50) VA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2.64114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(25-j25) VA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2.64114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(-25+j25) VA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2.64114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(-25-j25) VA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501953125" w:line="240" w:lineRule="auto"/>
        <w:ind w:left="10.0654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8. R=50 ohm, I=2 mA (efficace): P=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12988281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404296875" w:line="240" w:lineRule="auto"/>
        <w:ind w:left="775.21606445312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-7 dBm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74.447937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2 uW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94.930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100 mW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447937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20 dBm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98 dBm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447937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2 mW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013671875" w:line="240" w:lineRule="auto"/>
        <w:ind w:left="10.33744812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9. La regressione ai minimi quadrati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8410644531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862060546875" w:line="240" w:lineRule="auto"/>
        <w:ind w:left="783.9213562011719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3.9213562011719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individua i parametri di un modello teorico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71.6314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trova un modello analitico che interpreta i dati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interpola i dati sperimentali con minime distanze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7.008361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calcola gli scarti quadratici per massimizzarli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3.40927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usa una retta per descrivere i dati sperimentali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69.3272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fa una approssimazione polinomiale dei dati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47288513184" w:lineRule="auto"/>
        <w:ind w:left="0" w:right="368.642578125" w:firstLine="28.5640716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10. Una scheda DAQ a 4 canali ha f_Sample=400 kHz, n=16 bit e dinamica +/-10 V: la sua migliore risoluzione dimensionale è: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242675781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892578125" w:line="240" w:lineRule="auto"/>
        <w:ind w:left="777.7763366699219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300 uV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533203125" w:line="240" w:lineRule="auto"/>
        <w:ind w:left="794.930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1/65536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3 mV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94.930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150 uV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9.0565490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75 uV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77633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30 ppm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501953125" w:line="258.7200450897217" w:lineRule="auto"/>
        <w:ind w:left="15.506210327148438" w:right="1059.625854492187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11. La risoluzione del voltmetro a rampa analogica (f_sample, n bit, N livelli) (1/1 punti)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4560546875" w:line="240" w:lineRule="auto"/>
        <w:ind w:left="770.351409912109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va come 1/2^n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76.4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è proporzionale 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6.4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è proporzionale 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7.008361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cresce al crescere di f_sample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7.008361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cresce come 1/2n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migliora con il periodo della rampa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47288513184" w:lineRule="auto"/>
        <w:ind w:left="7.6171112060546875" w:right="656.405029296875" w:firstLine="20.9469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12. Un voltmetro integratore a doppia rampa con T_up=100 ms e f_dis=212 Hz garantisce reiezione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8164062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7705078125" w:line="240" w:lineRule="auto"/>
        <w:ind w:left="774.9600219726562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superiore a 40 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7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superiore a 10^5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3.9213562011719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inferiore a 45 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inferiore a 15000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più efficace che con T_up=1 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7.008361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certamente non superiore a 120 dB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013671875" w:line="240" w:lineRule="auto"/>
        <w:ind w:left="28.56407165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13. Il campionamento in tempo equivalente consente di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99365234375" w:line="240" w:lineRule="auto"/>
        <w:ind w:left="15.50621032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3180847168"/>
          <w:szCs w:val="27.20393180847168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373779296875" w:line="240" w:lineRule="auto"/>
        <w:ind w:left="783.66531372070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ricostruire anche segnali non periodici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660400390625" w:line="240" w:lineRule="auto"/>
        <w:ind w:left="783.921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misurare segnali più veloci della banda anlogica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18115234375" w:line="240" w:lineRule="auto"/>
        <w:ind w:left="777.0083618164062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72277832"/>
          <w:szCs w:val="32.00462722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4396362305"/>
          <w:szCs w:val="42.672834396362305"/>
          <w:u w:val="none"/>
          <w:shd w:fill="auto" w:val="clear"/>
          <w:vertAlign w:val="superscript"/>
          <w:rtl w:val="0"/>
        </w:rPr>
        <w:t xml:space="preserve">campionare più rapidamente del Real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6.2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avere distanza T_C=1/f_C tra i campioni acquisiti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1689453125" w:line="240" w:lineRule="auto"/>
        <w:ind w:left="775.4721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osservare un fronte di salita/discesa con pochi punti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666015625" w:line="240" w:lineRule="auto"/>
        <w:ind w:left="775.47210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700637817383"/>
          <w:szCs w:val="25.603700637817383"/>
          <w:u w:val="none"/>
          <w:shd w:fill="auto" w:val="clear"/>
          <w:vertAlign w:val="baseline"/>
          <w:rtl w:val="0"/>
        </w:rPr>
        <w:t xml:space="preserve">ottenere una risoluzione migliore di 1/256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1.619873046875" w:line="249.89968299865723" w:lineRule="auto"/>
        <w:ind w:left="11.585617065429688" w:right="721.702880859375" w:hanging="4.41658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5955200195"/>
          <w:szCs w:val="19.20277595520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5955200195"/>
          <w:szCs w:val="19.202775955200195"/>
          <w:u w:val="none"/>
          <w:shd w:fill="auto" w:val="clear"/>
          <w:vertAlign w:val="baseline"/>
          <w:rtl w:val="0"/>
        </w:rPr>
        <w:t xml:space="preserve">Questo contenuto è creato dal proprietario del modulo. I dati inoltrati verranno inviati al proprietario del modulo. Microsoft non è responsabile per la privacy o le procedure di sicurezza dei propri clienti, incluse quelle del proprietario di questo modulo. Non fornire mai la password.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517578125" w:line="249.90477561950684" w:lineRule="auto"/>
        <w:ind w:left="11.201629638671875" w:right="203.658447265625" w:hanging="2.68844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5955200195"/>
          <w:szCs w:val="19.20277595520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5955200195"/>
          <w:szCs w:val="19.202775955200195"/>
          <w:u w:val="none"/>
          <w:shd w:fill="auto" w:val="clear"/>
          <w:vertAlign w:val="baseline"/>
          <w:rtl w:val="0"/>
        </w:rPr>
        <w:t xml:space="preserve">Con tecnologia Microsoft Forms | Privacy e cookie (https://go.microsoft.com/fwlink/p/?linkid=857875) | Condizioni per l'utilizzo (http://go.microsoft.com/fwlink/p/?LinkId=2083423) </w:t>
      </w:r>
    </w:p>
    <w:sectPr>
      <w:pgSz w:h="16820" w:w="11900" w:orient="portrait"/>
      <w:pgMar w:bottom="1196.8798828125" w:top="566.74072265625" w:left="961.1228942871094" w:right="819.85473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sse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