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tbl>
      <w:tblPr>
        <w:tblStyle w:val="Table1"/>
        <w:tblW w:w="10759.999732971191" w:type="dxa"/>
        <w:jc w:val="left"/>
        <w:tblInd w:w="31.2905120849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2.998390197754"/>
        <w:gridCol w:w="4307.0013427734375"/>
        <w:tblGridChange w:id="0">
          <w:tblGrid>
            <w:gridCol w:w="6452.998390197754"/>
            <w:gridCol w:w="4307.0013427734375"/>
          </w:tblGrid>
        </w:tblGridChange>
      </w:tblGrid>
      <w:tr>
        <w:trPr>
          <w:cantSplit w:val="0"/>
          <w:trHeight w:val="301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82882499694824" w:lineRule="auto"/>
              <w:ind w:left="769.8576354980469" w:right="1033.792724609375" w:firstLine="25.72189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  <w:rtl w:val="0"/>
              </w:rPr>
              <w:t xml:space="preserve">2021.01.20_CME - PRECOMPITO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57.02649688720703"/>
                <w:szCs w:val="57.02649688720703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0500" cy="419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-60691" l="-1671773" r="1707345" t="19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22.51045799255371"/>
                <w:szCs w:val="22.51045799255371"/>
                <w:u w:val="none"/>
                <w:shd w:fill="auto" w:val="clear"/>
                <w:vertAlign w:val="baseline"/>
                <w:rtl w:val="0"/>
              </w:rPr>
              <w:t xml:space="preserve">Tempo 20 min. Occorre dare almeno 7 risposte corrette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02734375" w:line="240" w:lineRule="auto"/>
              <w:ind w:left="0" w:right="468.818359375" w:firstLine="0"/>
              <w:jc w:val="righ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  <w:rtl w:val="0"/>
              </w:rPr>
              <w:t xml:space="preserve"></w:t>
            </w:r>
          </w:p>
        </w:tc>
      </w:tr>
      <w:tr>
        <w:trPr>
          <w:cantSplit w:val="0"/>
          <w:trHeight w:val="450.20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sset" w:cs="Asset" w:eastAsia="Asset" w:hAnsi="Asset"/>
                <w:b w:val="0"/>
                <w:bCs w:val="0"/>
                <w:i w:val="0"/>
                <w:iCs w:val="0"/>
                <w:smallCaps w:val="0"/>
                <w:strike w:val="0"/>
                <w:color w:val="ababab"/>
                <w:sz w:val="30.013944625854492"/>
                <w:szCs w:val="30.01394462585449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6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09761810302734"/>
                <w:szCs w:val="21.009761810302734"/>
                <w:u w:val="none"/>
                <w:shd w:fill="auto" w:val="clear"/>
                <w:vertAlign w:val="baseline"/>
                <w:rtl w:val="0"/>
              </w:rPr>
              <w:t xml:space="preserve">Disabilita strumento di lettura immersiva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9.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75%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19921875" w:line="529.2002105712891" w:lineRule="auto"/>
        <w:ind w:left="1518.4515380859375" w:right="1505.15625" w:hanging="631.3488769531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La risoluzione del voltmetro a rampa analogica (f_sample, n bit e </w:t>
      </w:r>
      <w:r w:rsidDel="00000000" w:rsidR="00000000" w:rsidRPr="00000000">
        <w:rPr>
          <w:color w:val="333333"/>
          <w:sz w:val="25.51185417175293"/>
          <w:szCs w:val="25.51185417175293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livelli)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va come 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migliora aumentando il periodo della rampa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115234375" w:line="529.2002105712891" w:lineRule="auto"/>
        <w:ind w:left="1540.3016662597656" w:right="1298.6572265625" w:hanging="667.9959106445312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L1=L2=60 mH e L3=20 mH sono induttanze tutte poste in parallelo. L_eq=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12 mH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140 mH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3.7887191772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6.2250900268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8 mH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mH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10 mH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857086181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1/5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592529296875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240" w:lineRule="auto"/>
        <w:ind w:left="874.091606140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L'unità di misura della induttanza è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033203125" w:line="240" w:lineRule="auto"/>
        <w:ind w:left="1519.081840515136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J/A^2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6835937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H/m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1/C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1.18282318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F/m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645317077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C/V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529.2002105712891" w:lineRule="auto"/>
        <w:ind w:left="1540.7218933105469" w:right="3587.325439453125" w:hanging="680.1515197753906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V=14 V (sinusoidale, valore di picco) su R=1 kohm,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+20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136718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+40 dBm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-20 dBm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-40 dBm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+23 dBm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+53 dBm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9.193992614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25.614013671875" w:right="835.208740234375" w:hanging="5.3575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costante di tempo per un transitorio (1° ord. e R=R_eq) con induttore è TAU =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898193359375" w:line="240" w:lineRule="auto"/>
        <w:ind w:left="1536.309776306152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75988769531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50634765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* 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8021545410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2/5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9560546875" w:line="240" w:lineRule="auto"/>
        <w:ind w:left="1536.309776306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82080078125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4365234375" w:line="517.4399185180664" w:lineRule="auto"/>
        <w:ind w:left="1525.8050537109375" w:right="1798.1787109375" w:hanging="653.2441711425781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La tensione di rete su un carico R=50 ohm sviluppa potenza media P=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0 dBk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991210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+120 dBm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-60 dBm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33 dBk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+33 dBm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40.72185516357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+30 dBm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71.03008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117.4502563476562" w:right="933.487548828125" w:firstLine="0.51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Una scheda DAQ a 8 canali ha f_Sample=500 kHz, n=16 bit e dinamica +/-5 V: la sua risoluzione dimensionale è: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6767578125" w:line="240" w:lineRule="auto"/>
        <w:ind w:left="1540.30162811279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150 uV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799560546875" w:line="240" w:lineRule="auto"/>
        <w:ind w:left="1527.0655441284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8.11595916748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2.44 mV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18.4514999389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4.9 mV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9.58675384521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300 uV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047363281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1.22 mV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799438476562" w:line="240" w:lineRule="auto"/>
        <w:ind w:left="1116.774864196777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3666a"/>
          <w:sz w:val="42.01952362060547"/>
          <w:szCs w:val="42.01952362060547"/>
          <w:u w:val="none"/>
          <w:shd w:fill="auto" w:val="clear"/>
          <w:vertAlign w:val="baseline"/>
          <w:rtl w:val="0"/>
        </w:rPr>
        <w:t xml:space="preserve">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761962890625" w:line="517.4399185180664" w:lineRule="auto"/>
        <w:ind w:left="870.009765625" w:right="5152.237548828125" w:firstLine="0"/>
        <w:jc w:val="center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La regressione lineare ai minimi quadrati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trova l'ottimo coefficiente angolare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5655517578125" w:line="585.479679107666" w:lineRule="auto"/>
        <w:ind w:left="1531.6877746582031" w:right="4998.25927734375" w:hanging="10.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trova un modello analitico che interpreta i dati interpola linearmente i dati sperimentali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7909240722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3/5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3457031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calcola gli scarti quadratici per massimizzarli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individua una retta che passa per tutti i dati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6.2250900268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adatta una cubica ai dati sperimentali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189453125" w:line="240" w:lineRule="auto"/>
        <w:ind w:left="870.519828796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Nel Nuovo SI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553.1113815307617" w:lineRule="auto"/>
        <w:ind w:left="1531.6877746582031" w:right="4071.7767333984375" w:hanging="4.8323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dalle costanti di natura si ricavano le unità di misura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costanti definenti hanno INC tra &lt;10^-15 e 10^-20 il kilogrammo campione ha incertezza zero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27001953125" w:line="585.479679107666" w:lineRule="auto"/>
        <w:ind w:left="1531.6877746582031" w:right="4805.3546142578125" w:firstLine="2.311096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realizzazione dell'ampere è poco riproducibile il metro campione è basato su un manufatto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7211914062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la pila Josephson non è più un campione di tensione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677734375" w:line="240" w:lineRule="auto"/>
        <w:ind w:left="749.694938659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114.6438598632812" w:right="878.109130859375" w:firstLine="3.3164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Un voltmetro integratore a doppia rampa con T_up=200 ms e f_dis=232 Hz da una reiezione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6767578125" w:line="240" w:lineRule="auto"/>
        <w:ind w:left="1544.923820495605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&gt;43 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08483886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&lt;60 dB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&gt;120 dB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&gt;49 dB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3149414062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certamente non superiore a 120 dB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8618164062" w:line="529.1983222961426" w:lineRule="auto"/>
        <w:ind w:left="1531.6877746582031" w:right="2197.1600341796875" w:hanging="781.99279785156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11. L'impedenza di un condensatore da 5 uF alimentato a 200 krad/s 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-j ohm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38085937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mohm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0168457031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Mohm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844238281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-j40 kohm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973052978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4/5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20/1/2021 2021.01.20_CME - PRECOMPITO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7119140625" w:line="240" w:lineRule="auto"/>
        <w:ind w:left="1540.301628112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1 ohm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-j5 mF/V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556640625" w:line="529.1992950439453" w:lineRule="auto"/>
        <w:ind w:left="1544.9238586425781" w:right="1310.1104736328125" w:hanging="795.22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12. Con un normale l'oscilloscopio digitale l'incertezza sulla misura di tensione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5556640625" w:line="529.1992950439453" w:lineRule="auto"/>
        <w:ind w:left="1544.9238586425781" w:right="1310.1104736328125" w:hanging="795.22888183593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35.01626968383789"/>
          <w:szCs w:val="35.01626968383789"/>
          <w:u w:val="none"/>
          <w:shd w:fill="auto" w:val="clear"/>
          <w:vertAlign w:val="superscript"/>
          <w:rtl w:val="0"/>
        </w:rPr>
        <w:t xml:space="preserve">&gt;1x10^-3 della dinamica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52587890625" w:line="240" w:lineRule="auto"/>
        <w:ind w:left="1531.6877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uguale alla risoluzione che dipende dalla scala scelta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&gt;1x10^-2 della dinamica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33.9988327026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meglio dell'incertezza di un intervallo di tempo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44.9238204956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&lt;100 ppm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6.85543060302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dell'ordine dei millivolt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3955078125" w:line="240" w:lineRule="auto"/>
        <w:ind w:left="800.848045349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6146240234375" w:line="249.9005126953125" w:lineRule="auto"/>
        <w:ind w:left="811.23291015625" w:right="1040.45288085937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18408203125" w:line="240" w:lineRule="auto"/>
        <w:ind w:left="804.9299240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Privacy e cookie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Condizioni per l'utilizzo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3.26354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https://forms.office.com/Pages/ResponsePage.aspx?id=K3EXCvNtXUKAjjCd8ope6--XMywV-7xKnvSHHJdPZlxUNTFJTlY4VDVBRVpGNEswOUt… 5/5 </w:t>
      </w:r>
    </w:p>
    <w:sectPr>
      <w:pgSz w:h="16820" w:w="11880" w:orient="portrait"/>
      <w:pgMar w:bottom="338.40087890625" w:top="280" w:left="533.7024307250977" w:right="528.9904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