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color w:val="a3a300"/>
          <w:sz w:val="8"/>
          <w:szCs w:val="8"/>
        </w:rPr>
      </w:pPr>
      <w:r w:rsidDel="00000000" w:rsidR="00000000" w:rsidRPr="00000000">
        <w:rPr>
          <w:color w:val="a3a300"/>
          <w:sz w:val="8"/>
          <w:szCs w:val="8"/>
          <w:rtl w:val="0"/>
        </w:rPr>
        <w:t xml:space="preserve">III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1492.7999999999997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591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stabilità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la temperatura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rimanere vicino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ambiente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riferito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campione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cambiare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l'operatore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temperatura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influenza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misura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5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devono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molto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accurati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79.2000000000003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impiegare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breve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tempo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1492.7999999999997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71.2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regressione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minimi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quadrati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79.2000000000003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scarti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3.9999999999998" w:right="4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minimizza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scarti quadratici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modello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4.4" w:right="57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interpola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spline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cubica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54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coefficiente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angolare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intercetta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trova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polinomio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avvicina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dei 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rappresentativa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dei dati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185.6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un'unità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79.2000000000003" w:right="71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67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9.2000000000003" w:right="663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ohm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9.2000000000003" w:right="705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dBm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39.2000000000003" w:right="71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1497.6" w:right="65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80.7999999999997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alimenta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la 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83.9999999999998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9.2000000000003" w:right="70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-2.2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dBk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1.44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5.76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180.7999999999997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alimentato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elettrica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circa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588.8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4.4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4.4" w:right="70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-35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8.8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+17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8.8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+35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497.6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Secondo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Tellegen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potenza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OO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generatori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carichi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reattiva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bilanciare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attiva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3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bipolo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opposta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bipoli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circuito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totale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generatori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annulla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74.4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reattiva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complesso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coniugato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attiva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4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reattiva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circuito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devono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bilanciare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loro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001.6000000000004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MOM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portata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bipolare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kSa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incertezza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circa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583.9999999999998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1 mV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mV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mV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1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497.6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13.6000000000001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reiezione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integratore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disturbo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8000000000002" w:line="276" w:lineRule="auto"/>
        <w:ind w:left="1348.8" w:right="752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50000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79.2000000000003" w:right="70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9.2000000000003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83.9999999999998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61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ampiezza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88.8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4000000000005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Gmail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113.6000000000001" w:right="39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l'oscilloscopio analogico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risoluzione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dipende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579.2000000000003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dallo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spessore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traccia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rumore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analogico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9.2000000000003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acuità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visiva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79.2000000000003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dalle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utilizzate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79.2000000000003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dell'ADC✓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9.2000000000003" w:right="6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dall'operatore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1492.7999999999997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18.4" w:right="3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L'oscilloscopio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opera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misurare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correttamente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574.4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banda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analogica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3.9999999999998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multitraccia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alternated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frequenza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69.6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multitraccia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chopped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frequenza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impiegare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5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campionamento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4.4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bassi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rumore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analogico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