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CIRCUITI E MISURE ELETTRONICHE</w:t>
        <w:tab/>
        <w:t xml:space="preserve">Martedì 13 luglio 2021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Prof. Cesare Svelto</w:t>
        <w:tab/>
        <w:t xml:space="preserve">AA 2020/2021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Tempo a disposizione </w:t>
      </w:r>
      <w:r w:rsidDel="00000000" w:rsidR="00000000" w:rsidRPr="00000000">
        <w:rPr>
          <w:rFonts w:ascii="Times New Roman" w:cs="Times New Roman" w:eastAsia="Times New Roman" w:hAnsi="Times New Roman"/>
          <w:b w:val="1"/>
          <w:i w:val="0"/>
          <w:smallCaps w:val="0"/>
          <w:strike w:val="0"/>
          <w:color w:val="000000"/>
          <w:sz w:val="28"/>
          <w:szCs w:val="28"/>
          <w:highlight w:val="green"/>
          <w:u w:val="none"/>
          <w:vertAlign w:val="baseline"/>
          <w:rtl w:val="0"/>
        </w:rPr>
        <w:t xml:space="preserve">1 h 50 m     [(20PC)][30+30+50]</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highlight w:val="green"/>
          <w:u w:val="none"/>
          <w:vertAlign w:val="baseline"/>
          <w:rtl w:val="0"/>
        </w:rPr>
        <w:t xml:space="preserve">Aula Internet ore 11.30</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COGNOME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single"/>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______________________________</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________________</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Laurea-anno: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FIS-2°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Matr. e firma  __ __ __ __ __ __  ________________________</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Punteggi:    pre-compito=12    Es.1=6    Es.2=6    Es.3=11            TOT=35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both"/>
        <w:rPr>
          <w:rFonts w:ascii="Comic Sans MS" w:cs="Comic Sans MS" w:eastAsia="Comic Sans MS" w:hAnsi="Comic Sans MS"/>
          <w:b w:val="0"/>
          <w:i w:val="0"/>
          <w:smallCaps w:val="0"/>
          <w:strike w:val="0"/>
          <w:color w:val="000000"/>
          <w:sz w:val="20"/>
          <w:szCs w:val="20"/>
          <w:highlight w:val="yellow"/>
          <w:u w:val="none"/>
          <w:vertAlign w:val="baseline"/>
        </w:rPr>
      </w:pP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N.B.</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w:t>
      </w: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Occorre saper svolgere tutti gli esercizi per poter consegnare il compito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(con un esercizio mancante o sostanzialmente non svolto non si deve consegnare). </w:t>
      </w:r>
      <w:r w:rsidDel="00000000" w:rsidR="00000000" w:rsidRPr="00000000">
        <w:rPr>
          <w:rFonts w:ascii="Comic Sans MS" w:cs="Comic Sans MS" w:eastAsia="Comic Sans MS" w:hAnsi="Comic Sans MS"/>
          <w:b w:val="1"/>
          <w:i w:val="0"/>
          <w:smallCaps w:val="0"/>
          <w:strike w:val="0"/>
          <w:color w:val="000000"/>
          <w:sz w:val="20"/>
          <w:szCs w:val="20"/>
          <w:highlight w:val="yellow"/>
          <w:u w:val="single"/>
          <w:vertAlign w:val="baseline"/>
          <w:rtl w:val="0"/>
        </w:rPr>
        <w:t xml:space="preserve">I 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Occorre motivare tutte le risposte date e indicare i passaggi risolutivi.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L’ordine logico-formale e la buona leggibilità delle risposte fornite costituiranno elemento di valutazione.</w:t>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SOLUZIONI</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103"/>
          <w:tab w:val="right" w:leader="none" w:pos="10490"/>
        </w:tabs>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 xml:space="preserve">Esercizio 1</w:t>
        <w:tab/>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E’ assegnato il circuito mostrato in figura, in transitorio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153920" cy="1436370"/>
            <wp:effectExtent b="0" l="0" r="0" t="0"/>
            <wp:docPr id="1054"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2153920" cy="14363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4667250</wp:posOffset>
                </wp:positionH>
                <wp:positionV relativeFrom="paragraph">
                  <wp:posOffset>200025</wp:posOffset>
                </wp:positionV>
                <wp:extent cx="958850" cy="397510"/>
                <wp:effectExtent b="0" l="0" r="0" t="0"/>
                <wp:wrapNone/>
                <wp:docPr id="1052" name=""/>
                <a:graphic>
                  <a:graphicData uri="http://schemas.microsoft.com/office/word/2010/wordprocessingShape">
                    <wps:wsp>
                      <wps:cNvSpPr/>
                      <wps:cNvPr id="13" name="Shape 13"/>
                      <wps:spPr>
                        <a:xfrm>
                          <a:off x="4871338" y="3586008"/>
                          <a:ext cx="949325" cy="3879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baseline"/>
                              </w:rPr>
                              <w:t xml:space="preserve">=2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4667250</wp:posOffset>
                </wp:positionH>
                <wp:positionV relativeFrom="paragraph">
                  <wp:posOffset>200025</wp:posOffset>
                </wp:positionV>
                <wp:extent cx="958850" cy="397510"/>
                <wp:effectExtent b="0" l="0" r="0" t="0"/>
                <wp:wrapNone/>
                <wp:docPr id="1052" name="image51.png"/>
                <a:graphic>
                  <a:graphicData uri="http://schemas.openxmlformats.org/drawingml/2006/picture">
                    <pic:pic>
                      <pic:nvPicPr>
                        <pic:cNvPr id="0" name="image51.png"/>
                        <pic:cNvPicPr preferRelativeResize="0"/>
                      </pic:nvPicPr>
                      <pic:blipFill>
                        <a:blip r:embed="rId68"/>
                        <a:srcRect/>
                        <a:stretch>
                          <a:fillRect/>
                        </a:stretch>
                      </pic:blipFill>
                      <pic:spPr>
                        <a:xfrm>
                          <a:off x="0" y="0"/>
                          <a:ext cx="958850" cy="397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215900</wp:posOffset>
                </wp:positionV>
                <wp:extent cx="327465" cy="361120"/>
                <wp:effectExtent b="0" l="0" r="0" t="0"/>
                <wp:wrapNone/>
                <wp:docPr id="1048" name=""/>
                <a:graphic>
                  <a:graphicData uri="http://schemas.microsoft.com/office/word/2010/wordprocessingShape">
                    <wps:wsp>
                      <wps:cNvSpPr/>
                      <wps:cNvPr id="9" name="Shape 9"/>
                      <wps:spPr>
                        <a:xfrm>
                          <a:off x="5200268" y="3617440"/>
                          <a:ext cx="291465" cy="325120"/>
                        </a:xfrm>
                        <a:prstGeom prst="rect">
                          <a:avLst/>
                        </a:prstGeom>
                        <a:noFill/>
                        <a:ln cap="rnd" cmpd="sng" w="36000">
                          <a:solidFill>
                            <a:srgbClr val="0000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215900</wp:posOffset>
                </wp:positionV>
                <wp:extent cx="327465" cy="361120"/>
                <wp:effectExtent b="0" l="0" r="0" t="0"/>
                <wp:wrapNone/>
                <wp:docPr id="1048" name="image47.png"/>
                <a:graphic>
                  <a:graphicData uri="http://schemas.openxmlformats.org/drawingml/2006/picture">
                    <pic:pic>
                      <pic:nvPicPr>
                        <pic:cNvPr id="0" name="image47.png"/>
                        <pic:cNvPicPr preferRelativeResize="0"/>
                      </pic:nvPicPr>
                      <pic:blipFill>
                        <a:blip r:embed="rId68"/>
                        <a:srcRect/>
                        <a:stretch>
                          <a:fillRect/>
                        </a:stretch>
                      </pic:blipFill>
                      <pic:spPr>
                        <a:xfrm>
                          <a:off x="0" y="0"/>
                          <a:ext cx="327465" cy="36112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misura 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4 istanti di tempo, ottenendo i valori mostrati nella tabella seguente.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bl>
      <w:tblPr>
        <w:tblStyle w:val="Table1"/>
        <w:tblW w:w="5978.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5"/>
        <w:gridCol w:w="1195"/>
        <w:gridCol w:w="1196"/>
        <w:gridCol w:w="1196"/>
        <w:gridCol w:w="1196"/>
        <w:tblGridChange w:id="0">
          <w:tblGrid>
            <w:gridCol w:w="1195"/>
            <w:gridCol w:w="1195"/>
            <w:gridCol w:w="1196"/>
            <w:gridCol w:w="1196"/>
            <w:gridCol w:w="1196"/>
          </w:tblGrid>
        </w:tblGridChange>
      </w:tblGrid>
      <w:tr>
        <w:trPr>
          <w:cantSplit w:val="0"/>
          <w:trHeight w:val="451.171875" w:hRule="atLeast"/>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(ms)</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Si disegni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grafico quantitativo con i punti sperimentali delle grandezze osservate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scrivano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le equazioni teoriche del caso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si riporti qualitativamente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teorica a tratto continuo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sul grafico.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Si consiglia di utilizzare un asse verticale per la corrente con valori da 0 A fino a 10 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Si disegni, dopo avere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definito due nuove variabili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adimensionali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legate rispettivamente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nuovo grafico quantitativo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della relazione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linearizzata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 soli punti sperimentali.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t xml:space="preserve">Si scriva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equazione della retta di regressione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si ricavino mediante regressione lineare ai minimi quadrati, avendo prima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ricavato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abbastanza cifre significative,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della capacità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tensione iniziale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entrambi con due cifre significative.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retta di regressione ai minimi quadrati vale: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0" style="width:243pt;height:53pt;" type="#_x0000_t75">
            <v:imagedata r:id="rId1" o:title=""/>
          </v:shape>
          <o:OLEObject DrawAspect="Content" r:id="rId2" ObjectID="_1687089020" ProgID="Equation.2" ShapeID="_x0000_s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 style="width:221pt;height:35pt;" type="#_x0000_t75">
            <v:imagedata r:id="rId3" o:title=""/>
          </v:shape>
          <o:OLEObject DrawAspect="Content" r:id="rId4" ObjectID="_1626702053" ProgID="Equation.2" ShapeID="_x0000_s1" Type="Embed"/>
        </w:pic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L’equazione teorica prevista per il transitorio di scarica del condensatore (scarica libera, senza termini forzati da generatori, e dunque con valori finali a 0) è data dalla formula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costante di tempo </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Naturalmente nel circuito considerato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grafico quantitativo con i punti sperimentali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delle grandezze osservate,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funzione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mostrato nella figura seguente.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curva “qualitativa” teorica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(disegnata come una curva che passa vicino ai punti sperimentali) è rappresentata a tratto continuo.</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2124075</wp:posOffset>
                </wp:positionH>
                <wp:positionV relativeFrom="paragraph">
                  <wp:posOffset>542880</wp:posOffset>
                </wp:positionV>
                <wp:extent cx="508635" cy="285750"/>
                <wp:effectExtent b="0" l="0" r="0" t="0"/>
                <wp:wrapNone/>
                <wp:docPr id="1050" name=""/>
                <a:graphic>
                  <a:graphicData uri="http://schemas.microsoft.com/office/word/2010/wordprocessingShape">
                    <wps:wsp>
                      <wps:cNvSpPr/>
                      <wps:cNvPr id="11" name="Shape 11"/>
                      <wps:spPr>
                        <a:xfrm>
                          <a:off x="5096445" y="3641888"/>
                          <a:ext cx="499110" cy="276225"/>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4"/>
                                <w:vertAlign w:val="baseline"/>
                              </w:rPr>
                              <w:t xml:space="preserve">i</w:t>
                            </w:r>
                            <w:r w:rsidDel="00000000" w:rsidR="00000000" w:rsidRPr="00000000">
                              <w:rPr>
                                <w:rFonts w:ascii="Arial" w:cs="Arial" w:eastAsia="Arial" w:hAnsi="Arial"/>
                                <w:b w:val="0"/>
                                <w:i w:val="0"/>
                                <w:smallCaps w:val="0"/>
                                <w:strike w:val="0"/>
                                <w:color w:val="ff0000"/>
                                <w:sz w:val="24"/>
                                <w:vertAlign w:val="baseline"/>
                              </w:rPr>
                              <w:t xml:space="preserve">(0</w:t>
                            </w:r>
                            <w:r w:rsidDel="00000000" w:rsidR="00000000" w:rsidRPr="00000000">
                              <w:rPr>
                                <w:rFonts w:ascii="Arial" w:cs="Arial" w:eastAsia="Arial" w:hAnsi="Arial"/>
                                <w:b w:val="0"/>
                                <w:i w:val="0"/>
                                <w:smallCaps w:val="0"/>
                                <w:strike w:val="0"/>
                                <w:color w:val="ff0000"/>
                                <w:sz w:val="24"/>
                                <w:vertAlign w:val="superscript"/>
                              </w:rPr>
                              <w:t xml:space="preserve">+</w:t>
                            </w:r>
                            <w:r w:rsidDel="00000000" w:rsidR="00000000" w:rsidRPr="00000000">
                              <w:rPr>
                                <w:rFonts w:ascii="Arial" w:cs="Arial" w:eastAsia="Arial" w:hAnsi="Arial"/>
                                <w:b w:val="0"/>
                                <w:i w:val="0"/>
                                <w:smallCaps w:val="0"/>
                                <w:strike w:val="0"/>
                                <w:color w:val="ff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2124075</wp:posOffset>
                </wp:positionH>
                <wp:positionV relativeFrom="paragraph">
                  <wp:posOffset>542880</wp:posOffset>
                </wp:positionV>
                <wp:extent cx="508635" cy="285750"/>
                <wp:effectExtent b="0" l="0" r="0" t="0"/>
                <wp:wrapNone/>
                <wp:docPr id="1050" name="image49.png"/>
                <a:graphic>
                  <a:graphicData uri="http://schemas.openxmlformats.org/drawingml/2006/picture">
                    <pic:pic>
                      <pic:nvPicPr>
                        <pic:cNvPr id="0" name="image49.png"/>
                        <pic:cNvPicPr preferRelativeResize="0"/>
                      </pic:nvPicPr>
                      <pic:blipFill>
                        <a:blip r:embed="rId68"/>
                        <a:srcRect/>
                        <a:stretch>
                          <a:fillRect/>
                        </a:stretch>
                      </pic:blipFill>
                      <pic:spPr>
                        <a:xfrm>
                          <a:off x="0" y="0"/>
                          <a:ext cx="508635" cy="28575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4673600</wp:posOffset>
                </wp:positionH>
                <wp:positionV relativeFrom="paragraph">
                  <wp:posOffset>1549400</wp:posOffset>
                </wp:positionV>
                <wp:extent cx="625475" cy="530860"/>
                <wp:effectExtent b="0" l="0" r="0" t="0"/>
                <wp:wrapNone/>
                <wp:docPr id="1044" name=""/>
                <a:graphic>
                  <a:graphicData uri="http://schemas.microsoft.com/office/word/2010/wordprocessingShape">
                    <wps:wsp>
                      <wps:cNvCnPr/>
                      <wps:spPr>
                        <a:xfrm flipH="1">
                          <a:off x="5041201" y="3522641"/>
                          <a:ext cx="609599" cy="514719"/>
                        </a:xfrm>
                        <a:prstGeom prst="straightConnector1">
                          <a:avLst/>
                        </a:prstGeom>
                        <a:noFill/>
                        <a:ln cap="flat" cmpd="sng" w="158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4673600</wp:posOffset>
                </wp:positionH>
                <wp:positionV relativeFrom="paragraph">
                  <wp:posOffset>1549400</wp:posOffset>
                </wp:positionV>
                <wp:extent cx="625475" cy="530860"/>
                <wp:effectExtent b="0" l="0" r="0" t="0"/>
                <wp:wrapNone/>
                <wp:docPr id="1044" name="image43.png"/>
                <a:graphic>
                  <a:graphicData uri="http://schemas.openxmlformats.org/drawingml/2006/picture">
                    <pic:pic>
                      <pic:nvPicPr>
                        <pic:cNvPr id="0" name="image43.png"/>
                        <pic:cNvPicPr preferRelativeResize="0"/>
                      </pic:nvPicPr>
                      <pic:blipFill>
                        <a:blip r:embed="rId68"/>
                        <a:srcRect/>
                        <a:stretch>
                          <a:fillRect/>
                        </a:stretch>
                      </pic:blipFill>
                      <pic:spPr>
                        <a:xfrm>
                          <a:off x="0" y="0"/>
                          <a:ext cx="625475" cy="5308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5219700</wp:posOffset>
                </wp:positionH>
                <wp:positionV relativeFrom="paragraph">
                  <wp:posOffset>2032000</wp:posOffset>
                </wp:positionV>
                <wp:extent cx="606425" cy="142875"/>
                <wp:effectExtent b="0" l="0" r="0" t="0"/>
                <wp:wrapNone/>
                <wp:docPr id="1043" name=""/>
                <a:graphic>
                  <a:graphicData uri="http://schemas.microsoft.com/office/word/2010/wordprocessingShape">
                    <wps:wsp>
                      <wps:cNvSpPr/>
                      <wps:cNvPr id="4" name="Shape 4"/>
                      <wps:spPr>
                        <a:xfrm>
                          <a:off x="5049138" y="3714913"/>
                          <a:ext cx="593725" cy="130175"/>
                        </a:xfrm>
                        <a:prstGeom prst="ellipse">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5219700</wp:posOffset>
                </wp:positionH>
                <wp:positionV relativeFrom="paragraph">
                  <wp:posOffset>2032000</wp:posOffset>
                </wp:positionV>
                <wp:extent cx="606425" cy="142875"/>
                <wp:effectExtent b="0" l="0" r="0" t="0"/>
                <wp:wrapNone/>
                <wp:docPr id="1043" name="image42.png"/>
                <a:graphic>
                  <a:graphicData uri="http://schemas.openxmlformats.org/drawingml/2006/picture">
                    <pic:pic>
                      <pic:nvPicPr>
                        <pic:cNvPr id="0" name="image42.png"/>
                        <pic:cNvPicPr preferRelativeResize="0"/>
                      </pic:nvPicPr>
                      <pic:blipFill>
                        <a:blip r:embed="rId68"/>
                        <a:srcRect/>
                        <a:stretch>
                          <a:fillRect/>
                        </a:stretch>
                      </pic:blipFill>
                      <pic:spPr>
                        <a:xfrm>
                          <a:off x="0" y="0"/>
                          <a:ext cx="60642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990600</wp:posOffset>
                </wp:positionV>
                <wp:extent cx="212090" cy="276860"/>
                <wp:effectExtent b="0" l="0" r="0" t="0"/>
                <wp:wrapNone/>
                <wp:docPr id="1046" name=""/>
                <a:graphic>
                  <a:graphicData uri="http://schemas.microsoft.com/office/word/2010/wordprocessingShape">
                    <wps:wsp>
                      <wps:cNvSpPr/>
                      <wps:cNvPr id="7" name="Shape 7"/>
                      <wps:spPr>
                        <a:xfrm>
                          <a:off x="5246305" y="3647920"/>
                          <a:ext cx="199390" cy="264160"/>
                        </a:xfrm>
                        <a:prstGeom prst="ellipse">
                          <a:avLst/>
                        </a:prstGeom>
                        <a:no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990600</wp:posOffset>
                </wp:positionV>
                <wp:extent cx="212090" cy="276860"/>
                <wp:effectExtent b="0" l="0" r="0" t="0"/>
                <wp:wrapNone/>
                <wp:docPr id="1046" name="image45.png"/>
                <a:graphic>
                  <a:graphicData uri="http://schemas.openxmlformats.org/drawingml/2006/picture">
                    <pic:pic>
                      <pic:nvPicPr>
                        <pic:cNvPr id="0" name="image45.png"/>
                        <pic:cNvPicPr preferRelativeResize="0"/>
                      </pic:nvPicPr>
                      <pic:blipFill>
                        <a:blip r:embed="rId68"/>
                        <a:srcRect/>
                        <a:stretch>
                          <a:fillRect/>
                        </a:stretch>
                      </pic:blipFill>
                      <pic:spPr>
                        <a:xfrm>
                          <a:off x="0" y="0"/>
                          <a:ext cx="212090" cy="2768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533400</wp:posOffset>
                </wp:positionV>
                <wp:extent cx="625475" cy="530860"/>
                <wp:effectExtent b="0" l="0" r="0" t="0"/>
                <wp:wrapNone/>
                <wp:docPr id="1045" name=""/>
                <a:graphic>
                  <a:graphicData uri="http://schemas.microsoft.com/office/word/2010/wordprocessingShape">
                    <wps:wsp>
                      <wps:cNvCnPr/>
                      <wps:spPr>
                        <a:xfrm flipH="1">
                          <a:off x="5041201" y="3522641"/>
                          <a:ext cx="609599" cy="514719"/>
                        </a:xfrm>
                        <a:prstGeom prst="straightConnector1">
                          <a:avLst/>
                        </a:prstGeom>
                        <a:noFill/>
                        <a:ln cap="flat" cmpd="sng" w="1587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533400</wp:posOffset>
                </wp:positionV>
                <wp:extent cx="625475" cy="530860"/>
                <wp:effectExtent b="0" l="0" r="0" t="0"/>
                <wp:wrapNone/>
                <wp:docPr id="1045" name="image44.png"/>
                <a:graphic>
                  <a:graphicData uri="http://schemas.openxmlformats.org/drawingml/2006/picture">
                    <pic:pic>
                      <pic:nvPicPr>
                        <pic:cNvPr id="0" name="image44.png"/>
                        <pic:cNvPicPr preferRelativeResize="0"/>
                      </pic:nvPicPr>
                      <pic:blipFill>
                        <a:blip r:embed="rId68"/>
                        <a:srcRect/>
                        <a:stretch>
                          <a:fillRect/>
                        </a:stretch>
                      </pic:blipFill>
                      <pic:spPr>
                        <a:xfrm>
                          <a:off x="0" y="0"/>
                          <a:ext cx="625475" cy="530860"/>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linearizzare l’andamento esponenziale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occorre definire una nuova variabile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sia legata al logaritmo naturale della corrente. Volendo operare con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variabili adimensionali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richiesto, e con numeri semplici da trattare, conviene scegliere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=ln[</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osserva che la normalizzazione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una corrente di riferimento, (qui si è scelto il valore di 1 A), è comunzque necessaria prima di poter “calcolare il logaritmo della corrente”. Nelle nuove variabili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valori sperimentali sono</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5467350</wp:posOffset>
                </wp:positionH>
                <wp:positionV relativeFrom="paragraph">
                  <wp:posOffset>864870</wp:posOffset>
                </wp:positionV>
                <wp:extent cx="504825" cy="297180"/>
                <wp:effectExtent b="0" l="0" r="0" t="0"/>
                <wp:wrapNone/>
                <wp:docPr id="1049" name=""/>
                <a:graphic>
                  <a:graphicData uri="http://schemas.microsoft.com/office/word/2010/wordprocessingShape">
                    <wps:wsp>
                      <wps:cNvSpPr/>
                      <wps:cNvPr id="10" name="Shape 10"/>
                      <wps:spPr>
                        <a:xfrm>
                          <a:off x="5098350" y="3636173"/>
                          <a:ext cx="495300" cy="287655"/>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4"/>
                                <w:vertAlign w:val="baseline"/>
                              </w:rPr>
                              <w:t xml:space="preserve">i</w:t>
                            </w:r>
                            <w:r w:rsidDel="00000000" w:rsidR="00000000" w:rsidRPr="00000000">
                              <w:rPr>
                                <w:rFonts w:ascii="Arial" w:cs="Arial" w:eastAsia="Arial" w:hAnsi="Arial"/>
                                <w:b w:val="0"/>
                                <w:i w:val="0"/>
                                <w:smallCaps w:val="0"/>
                                <w:strike w:val="0"/>
                                <w:color w:val="ff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5467350</wp:posOffset>
                </wp:positionH>
                <wp:positionV relativeFrom="paragraph">
                  <wp:posOffset>864870</wp:posOffset>
                </wp:positionV>
                <wp:extent cx="504825" cy="297180"/>
                <wp:effectExtent b="0" l="0" r="0" t="0"/>
                <wp:wrapNone/>
                <wp:docPr id="1049" name="image48.png"/>
                <a:graphic>
                  <a:graphicData uri="http://schemas.openxmlformats.org/drawingml/2006/picture">
                    <pic:pic>
                      <pic:nvPicPr>
                        <pic:cNvPr id="0" name="image48.png"/>
                        <pic:cNvPicPr preferRelativeResize="0"/>
                      </pic:nvPicPr>
                      <pic:blipFill>
                        <a:blip r:embed="rId68"/>
                        <a:srcRect/>
                        <a:stretch>
                          <a:fillRect/>
                        </a:stretch>
                      </pic:blipFill>
                      <pic:spPr>
                        <a:xfrm>
                          <a:off x="0" y="0"/>
                          <a:ext cx="504825" cy="29718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bl>
      <w:tblPr>
        <w:tblStyle w:val="Table2"/>
        <w:tblW w:w="6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7"/>
        <w:gridCol w:w="1195"/>
        <w:gridCol w:w="1196"/>
        <w:gridCol w:w="1196"/>
        <w:gridCol w:w="1196"/>
        <w:tblGridChange w:id="0">
          <w:tblGrid>
            <w:gridCol w:w="2167"/>
            <w:gridCol w:w="1195"/>
            <w:gridCol w:w="1196"/>
            <w:gridCol w:w="1196"/>
            <w:gridCol w:w="1196"/>
          </w:tblGrid>
        </w:tblGridChange>
      </w:tblGrid>
      <w:tr>
        <w:trPr>
          <w:cantSplit w:val="0"/>
          <w:tblHeader w:val="0"/>
        </w:trPr>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ms)  (1)</w:t>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w:t>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w:t>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p>
        </w:tc>
      </w:tr>
      <w:tr>
        <w:trPr>
          <w:cantSplit w:val="0"/>
          <w:tblHeader w:val="0"/>
        </w:trPr>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=ln[</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A)]  (1)</w:t>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1.36097</w:t>
            </w:r>
          </w:p>
        </w:tc>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1.16315</w:t>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0.470004</w:t>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-0.693147</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nuovo grafico quantitativo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riporta i punti sperimentali della relazione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linearizzata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 grafico, si osserva fin da subito che i punti sembrano ben allineati.</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Indicando per brevità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valore iniziale della corrente della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retta di regressione (modello teorico) per la scarica del condensatore è</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2" style="width:11pt;height:13pt;" type="#_x0000_t75">
            <v:imagedata r:id="rId5" o:title=""/>
          </v:shape>
          <o:OLEObject DrawAspect="Content" r:id="rId6" ObjectID="_1684391532" ProgID="Equation.3" ShapeID="_x0000_s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3" style="width:181pt;height:36pt;" type="#_x0000_t75">
            <v:imagedata r:id="rId7" o:title=""/>
          </v:shape>
          <o:OLEObject DrawAspect="Content" r:id="rId8" ObjectID="_1684391499" ProgID="Equation.3" ShapeID="_x0000_s3"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4" style="width:159pt;height:34pt;" type="#_x0000_t75">
            <v:imagedata r:id="rId9" o:title=""/>
          </v:shape>
          <o:OLEObject DrawAspect="Content" r:id="rId10" ObjectID="_1684391544" ProgID="Equation.3" ShapeID="_x0000_s4" Type="Embed"/>
        </w:pic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coefficiente angolare della retta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ms)], chiaramente negativo e termine noto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Applicando le formule della retta di regressione ai minimi quadrati sui dati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tabella precedente, si trovano i parametri della funzione di regressione:</w:t>
      </w:r>
      <w:r w:rsidDel="00000000" w:rsidR="00000000" w:rsidRPr="00000000">
        <w:drawing>
          <wp:anchor allowOverlap="1" behindDoc="0" distB="0" distT="0" distL="114300" distR="114300" hidden="0" layoutInCell="1" locked="0" relativeHeight="0" simplePos="0">
            <wp:simplePos x="0" y="0"/>
            <wp:positionH relativeFrom="column">
              <wp:posOffset>4371975</wp:posOffset>
            </wp:positionH>
            <wp:positionV relativeFrom="paragraph">
              <wp:posOffset>238125</wp:posOffset>
            </wp:positionV>
            <wp:extent cx="2097088" cy="1215901"/>
            <wp:effectExtent b="0" l="0" r="0" t="0"/>
            <wp:wrapNone/>
            <wp:docPr id="1055" name="image33.png"/>
            <a:graphic>
              <a:graphicData uri="http://schemas.openxmlformats.org/drawingml/2006/picture">
                <pic:pic>
                  <pic:nvPicPr>
                    <pic:cNvPr id="0" name="image33.png"/>
                    <pic:cNvPicPr preferRelativeResize="0"/>
                  </pic:nvPicPr>
                  <pic:blipFill>
                    <a:blip r:embed="rId69"/>
                    <a:srcRect b="3577" l="0" r="0" t="0"/>
                    <a:stretch>
                      <a:fillRect/>
                    </a:stretch>
                  </pic:blipFill>
                  <pic:spPr>
                    <a:xfrm>
                      <a:off x="0" y="0"/>
                      <a:ext cx="2097088" cy="1215901"/>
                    </a:xfrm>
                    <a:prstGeom prst="rect"/>
                    <a:ln/>
                  </pic:spPr>
                </pic:pic>
              </a:graphicData>
            </a:graphic>
          </wp:anchor>
        </w:drawing>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 w:val="center" w:leader="none" w:pos="4536"/>
          <w:tab w:val="right" w:leader="none" w:pos="9072"/>
        </w:tabs>
        <w:spacing w:after="0" w:before="0" w:line="31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sz w:val="24"/>
          <w:szCs w:val="24"/>
        </w:rPr>
        <w:pict>
          <v:shape id="_x0000_s5" style="width:71pt;height:66pt;" type="#_x0000_t75">
            <v:imagedata r:id="rId11" o:title=""/>
          </v:shape>
          <o:OLEObject DrawAspect="Content" r:id="rId12" ObjectID="_1687089942" ProgID="Equation.2" ShapeID="_x0000_s5"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=0.2296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(numero puro)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6" style="width:35pt;height:15pt;" type="#_x0000_t75">
            <v:imagedata r:id="rId13" o:title=""/>
          </v:shape>
          <o:OLEObject DrawAspect="Content" r:id="rId14" ObjectID="_1687089957" ProgID="Equation.2" ShapeID="_x0000_s6"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=1.608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(numero puro)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Invertendo le formule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ms)=4.4 ms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Dalla espressione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il valore della capacità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=2.2 mF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Analizzando il circuito considerato,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avendo utilizzato la convenzione degli utilizzatori e avendo scelto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orientata verso l’alto. In ogni caso, la tensione iniziale sul condensatore (volendo prescindere dal segno) è pari a 10 V, il che significa che inizialmente il condensatore è carico con una carica iniziale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(0)=22 mC.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Per completezza, anche se non richiesto, e soprattutto per una saggia verifica che la retta di regressione ottenuta sembri ragionevolmente corretta (passando vicino ai punti sperimentali), riportiamo il grafico dei punti sperimentali con aggiunta la retta di regressione ai minimi quadrati, in linea rossa tratteggiata. Dal grafico si vede che la retta di regressione passa “molto vicino” a tutti i punti sperimentali.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12"/>
          <w:szCs w:val="12"/>
          <w:highlight w:val="cyan"/>
          <w:u w:val="non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1409700</wp:posOffset>
            </wp:positionH>
            <wp:positionV relativeFrom="paragraph">
              <wp:posOffset>62843</wp:posOffset>
            </wp:positionV>
            <wp:extent cx="3131989" cy="1695450"/>
            <wp:effectExtent b="0" l="0" r="0" t="0"/>
            <wp:wrapNone/>
            <wp:docPr id="1056"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3131989" cy="1695450"/>
                    </a:xfrm>
                    <a:prstGeom prst="rect"/>
                    <a:ln/>
                  </pic:spPr>
                </pic:pic>
              </a:graphicData>
            </a:graphic>
          </wp:anchor>
        </w:drawing>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Tot=10 sottopunti: moltiplicare per 10/10 per avere il massimo di 10/10=100 % del valore dell’esercizio.</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103"/>
          <w:tab w:val="right" w:leader="none" w:pos="10490"/>
        </w:tabs>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 xml:space="preserve">Esercizio 2</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mostrato in figura opera in regime alternato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rad/s. Il trasformatore è ideale e i generatori hanno andamenti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)=1sen(</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Altri parametri del circuito sono: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 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mF,</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020310" cy="1308100"/>
            <wp:effectExtent b="0" l="0" r="0" t="0"/>
            <wp:docPr id="1057"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502031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Trasformare il circuito nel dominio dei fasori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riportando il suo disegno e i valori caratteristici.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Calcolare il valore dell’impedenza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al secondario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Ricavare i fasori della corrente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resistore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della tensione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dell’induttore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(secondo direzione e polarità indicati in figura).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2D)</w:t>
        <w:tab/>
        <w:t xml:space="preserve">Esprimere in forma analitica (formule) e anche numerica (valori), con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modulo e fase, i due fasori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Scrivere le espressioni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di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le opportune e unità di misura, riportando le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fasi in gradi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Nel dominio dei fasori, ogni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generatore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corrente o di tensione è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sostituito dal fasore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corrispondente (numero complesso con ampiezza uguale all’ampiezza della funzione cosinusoidale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fase pari alla fase della cosinusoide) e ogni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bipolo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sostituito dalla sua impedenza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complessa,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circuito nel dominio trasformato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4422140" cy="1220470"/>
            <wp:effectExtent b="0" l="0" r="0" t="0"/>
            <wp:docPr id="1058"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4422140" cy="12204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3657600</wp:posOffset>
                </wp:positionH>
                <wp:positionV relativeFrom="paragraph">
                  <wp:posOffset>83820</wp:posOffset>
                </wp:positionV>
                <wp:extent cx="393700" cy="261620"/>
                <wp:effectExtent b="0" l="0" r="0" t="0"/>
                <wp:wrapNone/>
                <wp:docPr id="1042" name=""/>
                <a:graphic>
                  <a:graphicData uri="http://schemas.microsoft.com/office/word/2010/wordprocessingShape">
                    <wps:wsp>
                      <wps:cNvSpPr/>
                      <wps:cNvPr id="3" name="Shape 3"/>
                      <wps:spPr>
                        <a:xfrm>
                          <a:off x="5153913" y="3653953"/>
                          <a:ext cx="384175" cy="2520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1:5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3657600</wp:posOffset>
                </wp:positionH>
                <wp:positionV relativeFrom="paragraph">
                  <wp:posOffset>83820</wp:posOffset>
                </wp:positionV>
                <wp:extent cx="393700" cy="261620"/>
                <wp:effectExtent b="0" l="0" r="0" t="0"/>
                <wp:wrapNone/>
                <wp:docPr id="1042" name="image41.png"/>
                <a:graphic>
                  <a:graphicData uri="http://schemas.openxmlformats.org/drawingml/2006/picture">
                    <pic:pic>
                      <pic:nvPicPr>
                        <pic:cNvPr id="0" name="image41.png"/>
                        <pic:cNvPicPr preferRelativeResize="0"/>
                      </pic:nvPicPr>
                      <pic:blipFill>
                        <a:blip r:embed="rId68"/>
                        <a:srcRect/>
                        <a:stretch>
                          <a:fillRect/>
                        </a:stretch>
                      </pic:blipFill>
                      <pic:spPr>
                        <a:xfrm>
                          <a:off x="0" y="0"/>
                          <a:ext cx="393700" cy="26162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 V,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1000 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1000 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L’impedenza al secondario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calcolare le correnti e tensioni richieste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è opportuno semplificare il circuito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generatore di tensione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impedenza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può essere trasformato in un generatore di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la stessa impedenza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posta parallelo.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la teoria del trasformatore, l’impedenza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secondario potrà essere riportata al primario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il rapporto spire. Nel caso del circuito considerato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=(50/25)=2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Otteniamo il circuito semplificato: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202940" cy="1013460"/>
            <wp:effectExtent b="0" l="0" r="0" t="0"/>
            <wp:docPr id="1059"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3202940" cy="10134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3886200</wp:posOffset>
                </wp:positionH>
                <wp:positionV relativeFrom="paragraph">
                  <wp:posOffset>33021</wp:posOffset>
                </wp:positionV>
                <wp:extent cx="393700" cy="247015"/>
                <wp:effectExtent b="0" l="0" r="0" t="0"/>
                <wp:wrapNone/>
                <wp:docPr id="1041" name=""/>
                <a:graphic>
                  <a:graphicData uri="http://schemas.microsoft.com/office/word/2010/wordprocessingShape">
                    <wps:wsp>
                      <wps:cNvSpPr/>
                      <wps:cNvPr id="2" name="Shape 2"/>
                      <wps:spPr>
                        <a:xfrm>
                          <a:off x="5153913" y="3661255"/>
                          <a:ext cx="384175" cy="237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1:5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3886200</wp:posOffset>
                </wp:positionH>
                <wp:positionV relativeFrom="paragraph">
                  <wp:posOffset>33021</wp:posOffset>
                </wp:positionV>
                <wp:extent cx="393700" cy="247015"/>
                <wp:effectExtent b="0" l="0" r="0" t="0"/>
                <wp:wrapNone/>
                <wp:docPr id="1041" name="image40.png"/>
                <a:graphic>
                  <a:graphicData uri="http://schemas.openxmlformats.org/drawingml/2006/picture">
                    <pic:pic>
                      <pic:nvPicPr>
                        <pic:cNvPr id="0" name="image40.png"/>
                        <pic:cNvPicPr preferRelativeResize="0"/>
                      </pic:nvPicPr>
                      <pic:blipFill>
                        <a:blip r:embed="rId68"/>
                        <a:srcRect/>
                        <a:stretch>
                          <a:fillRect/>
                        </a:stretch>
                      </pic:blipFill>
                      <pic:spPr>
                        <a:xfrm>
                          <a:off x="0" y="0"/>
                          <a:ext cx="393700" cy="247015"/>
                        </a:xfrm>
                        <a:prstGeom prst="rect"/>
                        <a:ln/>
                      </pic:spPr>
                    </pic:pic>
                  </a:graphicData>
                </a:graphic>
              </wp:anchor>
            </w:drawing>
          </mc:Fallback>
        </mc:AlternateConten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 questo punto i due generatori di corrente posti in parallelo sono sommabili ottenendo un’unica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e le due impedenze poste in parallelo si combinano in un’unica impedenza di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circuito equivalente è adesso: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left" w:leader="none" w:pos="3161"/>
          <w:tab w:val="center" w:leader="none" w:pos="5273"/>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329815" cy="1049020"/>
            <wp:effectExtent b="0" l="0" r="0" t="0"/>
            <wp:docPr id="1060" name="image32.png"/>
            <a:graphic>
              <a:graphicData uri="http://schemas.openxmlformats.org/drawingml/2006/picture">
                <pic:pic>
                  <pic:nvPicPr>
                    <pic:cNvPr id="0" name="image32.png"/>
                    <pic:cNvPicPr preferRelativeResize="0"/>
                  </pic:nvPicPr>
                  <pic:blipFill>
                    <a:blip r:embed="rId74"/>
                    <a:srcRect b="0" l="0" r="0" t="0"/>
                    <a:stretch>
                      <a:fillRect/>
                    </a:stretch>
                  </pic:blipFill>
                  <pic:spPr>
                    <a:xfrm>
                      <a:off x="0" y="0"/>
                      <a:ext cx="2329815" cy="104902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352040" cy="1082040"/>
            <wp:effectExtent b="0" l="0" r="0" t="0"/>
            <wp:docPr id="1061" name="image35.png"/>
            <a:graphic>
              <a:graphicData uri="http://schemas.openxmlformats.org/drawingml/2006/picture">
                <pic:pic>
                  <pic:nvPicPr>
                    <pic:cNvPr id="0" name="image35.png"/>
                    <pic:cNvPicPr preferRelativeResize="0"/>
                  </pic:nvPicPr>
                  <pic:blipFill>
                    <a:blip r:embed="rId75"/>
                    <a:srcRect b="0" l="0" r="0" t="0"/>
                    <a:stretch>
                      <a:fillRect/>
                    </a:stretch>
                  </pic:blipFill>
                  <pic:spPr>
                    <a:xfrm>
                      <a:off x="0" y="0"/>
                      <a:ext cx="2352040" cy="10820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876300</wp:posOffset>
                </wp:positionH>
                <wp:positionV relativeFrom="paragraph">
                  <wp:posOffset>515620</wp:posOffset>
                </wp:positionV>
                <wp:extent cx="259715" cy="261620"/>
                <wp:effectExtent b="0" l="0" r="0" t="0"/>
                <wp:wrapNone/>
                <wp:docPr id="1051" name=""/>
                <a:graphic>
                  <a:graphicData uri="http://schemas.microsoft.com/office/word/2010/wordprocessingShape">
                    <wps:wsp>
                      <wps:cNvSpPr/>
                      <wps:cNvPr id="12" name="Shape 12"/>
                      <wps:spPr>
                        <a:xfrm>
                          <a:off x="5220905" y="3653953"/>
                          <a:ext cx="250190" cy="2520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876300</wp:posOffset>
                </wp:positionH>
                <wp:positionV relativeFrom="paragraph">
                  <wp:posOffset>515620</wp:posOffset>
                </wp:positionV>
                <wp:extent cx="259715" cy="261620"/>
                <wp:effectExtent b="0" l="0" r="0" t="0"/>
                <wp:wrapNone/>
                <wp:docPr id="1051" name="image50.png"/>
                <a:graphic>
                  <a:graphicData uri="http://schemas.openxmlformats.org/drawingml/2006/picture">
                    <pic:pic>
                      <pic:nvPicPr>
                        <pic:cNvPr id="0" name="image50.png"/>
                        <pic:cNvPicPr preferRelativeResize="0"/>
                      </pic:nvPicPr>
                      <pic:blipFill>
                        <a:blip r:embed="rId68"/>
                        <a:srcRect/>
                        <a:stretch>
                          <a:fillRect/>
                        </a:stretch>
                      </pic:blipFill>
                      <pic:spPr>
                        <a:xfrm>
                          <a:off x="0" y="0"/>
                          <a:ext cx="259715" cy="26162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2171700</wp:posOffset>
                </wp:positionH>
                <wp:positionV relativeFrom="paragraph">
                  <wp:posOffset>464820</wp:posOffset>
                </wp:positionV>
                <wp:extent cx="2540" cy="12700"/>
                <wp:effectExtent b="0" l="0" r="0" t="0"/>
                <wp:wrapNone/>
                <wp:docPr id="1047" name=""/>
                <a:graphic>
                  <a:graphicData uri="http://schemas.microsoft.com/office/word/2010/wordprocessingShape">
                    <wps:wsp>
                      <wps:cNvCnPr/>
                      <wps:spPr>
                        <a:xfrm>
                          <a:off x="5297105" y="3778730"/>
                          <a:ext cx="97790" cy="2540"/>
                        </a:xfrm>
                        <a:prstGeom prst="straightConnector1">
                          <a:avLst/>
                        </a:prstGeom>
                        <a:noFill/>
                        <a:ln>
                          <a:noFill/>
                        </a:ln>
                      </wps:spPr>
                      <wps:bodyPr anchorCtr="0" anchor="ctr" bIns="91425" lIns="91425" spcFirstLastPara="1" rIns="91425" wrap="square" tIns="91425">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2171700</wp:posOffset>
                </wp:positionH>
                <wp:positionV relativeFrom="paragraph">
                  <wp:posOffset>464820</wp:posOffset>
                </wp:positionV>
                <wp:extent cx="2540" cy="12700"/>
                <wp:effectExtent b="0" l="0" r="0" t="0"/>
                <wp:wrapNone/>
                <wp:docPr id="1047" name="image46.png"/>
                <a:graphic>
                  <a:graphicData uri="http://schemas.openxmlformats.org/drawingml/2006/picture">
                    <pic:pic>
                      <pic:nvPicPr>
                        <pic:cNvPr id="0" name="image46.png"/>
                        <pic:cNvPicPr preferRelativeResize="0"/>
                      </pic:nvPicPr>
                      <pic:blipFill>
                        <a:blip r:embed="rId68"/>
                        <a:srcRect/>
                        <a:stretch>
                          <a:fillRect/>
                        </a:stretch>
                      </pic:blipFill>
                      <pic:spPr>
                        <a:xfrm>
                          <a:off x="0" y="0"/>
                          <a:ext cx="254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886460</wp:posOffset>
            </wp:positionH>
            <wp:positionV relativeFrom="paragraph">
              <wp:posOffset>480694</wp:posOffset>
            </wp:positionV>
            <wp:extent cx="189865" cy="226060"/>
            <wp:effectExtent b="0" l="0" r="0" t="0"/>
            <wp:wrapNone/>
            <wp:docPr id="1053" name="image39.png"/>
            <a:graphic>
              <a:graphicData uri="http://schemas.openxmlformats.org/drawingml/2006/picture">
                <pic:pic>
                  <pic:nvPicPr>
                    <pic:cNvPr id="0" name="image39.png"/>
                    <pic:cNvPicPr preferRelativeResize="0"/>
                  </pic:nvPicPr>
                  <pic:blipFill>
                    <a:blip r:embed="rId76"/>
                    <a:srcRect b="0" l="0" r="0" t="0"/>
                    <a:stretch>
                      <a:fillRect/>
                    </a:stretch>
                  </pic:blipFill>
                  <pic:spPr>
                    <a:xfrm>
                      <a:off x="0" y="0"/>
                      <a:ext cx="189865" cy="226060"/>
                    </a:xfrm>
                    <a:prstGeom prst="rect"/>
                    <a:ln/>
                  </pic:spPr>
                </pic:pic>
              </a:graphicData>
            </a:graphic>
          </wp:anchor>
        </w:drawing>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dove l’ultimo circuito è stato ottenuto mediante una ulteriore sostituzione di generatore, da corrente a tensione. Si ha infine un circuito a una sola maglia comandato dalla tensione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V e con un’impedenza totale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scorre nell’unica maglia del circuito ottenuto, e dunque anche nel resistore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7" style="width:28pt;height:34pt;" type="#_x0000_t75">
            <v:imagedata r:id="rId15" o:title=""/>
          </v:shape>
          <o:OLEObject DrawAspect="Content" r:id="rId16" ObjectID="_1681393147" ProgID="Equation.3" ShapeID="_x0000_s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=(0.4</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0.8) 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Secondo le equazioni caratteristiche del trasformatore, valide anche per i fasori, la corrente al secondario è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volte la corrente al primario e quindi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tensione al secondario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(160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80) V</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Se volessimo esprimere i fasori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analiticamente in funzione dei parametri del problema, si avrebbe: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Pr>
        <w:pict>
          <v:shape id="_x0000_s8" style="width:229pt;height:67pt;" type="#_x0000_t75">
            <v:imagedata r:id="rId17" o:title=""/>
          </v:shape>
          <o:OLEObject DrawAspect="Content" r:id="rId18" ObjectID="_1681393182" ProgID="Equation.3" ShapeID="_x0000_s8"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coerentemente con prima,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=(0.4</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0.8) 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Pr>
        <w:pict>
          <v:shape id="_x0000_s9" style="width:156pt;height:67pt;" type="#_x0000_t75">
            <v:imagedata r:id="rId19" o:title=""/>
          </v:shape>
          <o:OLEObject DrawAspect="Content" r:id="rId20" ObjectID="_1681393689" ProgID="Equation.3" ShapeID="_x0000_s9"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coerentemente con prima,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=(160</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80) V</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b w:val="1"/>
          <w:sz w:val="24"/>
          <w:szCs w:val="24"/>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Dai fasori della corrente e tensione ricavati in precedenza, possiamo esprimere i loro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moduli e fasi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10" style="width:240pt;height:26pt;" type="#_x0000_t75">
            <v:imagedata r:id="rId21" o:title=""/>
          </v:shape>
          <o:OLEObject DrawAspect="Content" r:id="rId22" ObjectID="_1681395025" ProgID="Equation.3" ShapeID="_x0000_s10"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=0.8944 A</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0.9 A</w:t>
        <w:tab/>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11" style="width:357pt;height:40pt;" type="#_x0000_t75">
            <v:imagedata r:id="rId23" o:title=""/>
          </v:shape>
          <o:OLEObject DrawAspect="Content" r:id="rId24" ObjectID="_1687934123" ProgID="Equation.3" ShapeID="_x0000_s11"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=2.034 rad=116.5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12" style="width:239pt;height:26pt;" type="#_x0000_t75">
            <v:imagedata r:id="rId25" o:title=""/>
          </v:shape>
          <o:OLEObject DrawAspect="Content" r:id="rId26" ObjectID="_1681395040" ProgID="Equation.3" ShapeID="_x0000_s12"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=178.89 V</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180 V</w:t>
        <w:tab/>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13" style="width:325pt;height:40pt;" type="#_x0000_t75">
            <v:imagedata r:id="rId27" o:title=""/>
          </v:shape>
          <o:OLEObject DrawAspect="Content" r:id="rId28" ObjectID="_1687934151" ProgID="Equation.3" ShapeID="_x0000_s13"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=0.464 rad=26.6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il calcolo della fase di un fasore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opportuno usare l’espressione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=arctan2[Im(</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coincide con la funzione arctan[</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“semplice” quando 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e che invece, quando 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tiene conto della rotazione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necessaria a restituire angoli nell’intervallo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pratica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e Im(</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ed invece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e Im(</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Naturalmente, noti modulo e fase dei fasori, con la notazione esponenziale si ha: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 j</w:t>
      </w:r>
      <w:r w:rsidDel="00000000" w:rsidR="00000000" w:rsidRPr="00000000">
        <w:rPr>
          <w:rFonts w:ascii="Symbol" w:cs="Symbol" w:eastAsia="Symbol" w:hAnsi="Symbol"/>
          <w:b w:val="0"/>
          <w:i w:val="1"/>
          <w:smallCaps w:val="0"/>
          <w:strike w:val="0"/>
          <w:color w:val="000000"/>
          <w:sz w:val="24"/>
          <w:szCs w:val="24"/>
          <w:u w:val="none"/>
          <w:shd w:fill="auto" w:val="clear"/>
          <w:vertAlign w:val="superscript"/>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 j</w:t>
      </w:r>
      <w:r w:rsidDel="00000000" w:rsidR="00000000" w:rsidRPr="00000000">
        <w:rPr>
          <w:rFonts w:ascii="Symbol" w:cs="Symbol" w:eastAsia="Symbol" w:hAnsi="Symbol"/>
          <w:b w:val="0"/>
          <w:i w:val="1"/>
          <w:smallCaps w:val="0"/>
          <w:strike w:val="0"/>
          <w:color w:val="000000"/>
          <w:sz w:val="24"/>
          <w:szCs w:val="24"/>
          <w:u w:val="none"/>
          <w:shd w:fill="auto" w:val="clear"/>
          <w:vertAlign w:val="superscript"/>
          <w:rtl w:val="0"/>
        </w:rPr>
        <w:t xml:space="preserve">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Infine,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cosinusoidi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corrente e tensione nel tempo sono: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θ</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subscript"/>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0.9cos(100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116.5°) 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θ</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subscript"/>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180cos(100</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26.6°) V</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Tot=10 sottopunti: moltiplicare per 10/10 per avere il massimo di 10/10=100 % del valore dell’esercizio.</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min)</w:t>
        <w:tab/>
        <w:t xml:space="preserve">Esercizio 3</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Una resistenza elettrica è alimentata con corrente costante e si misura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suoi capi utilizzando tre diversi metodi indipendenti.</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w:t>
        <w:tab/>
        <w:t xml:space="preserve">Si eseguono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misure ripetute della tensione ottenendo i valori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=(8.6; 8.8; 8.5; 8.4; 8.1; 8.3) V.</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B]</w:t>
        <w:tab/>
        <w:t xml:space="preserve">Si ricava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dalla Legge di Ohm sapendo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 mA con incertezza estesa dell’8 % per un fattore di copertura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720"/>
        </w:tabs>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w:t>
        <w:tab/>
        <w:t xml:space="preserve">Si esegue una singola misura della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voltmetro digitale ideale.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prima 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 l’incertezza tipo in notazione concisa a due cifre.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w:t>
        <w:tab/>
        <w:t xml:space="preserve">Si valuti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dell’incertezza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prima misura.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seconda 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 l’incertezza tipo in notazione concisa a due cifre.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w:t>
        <w:tab/>
        <w:t xml:space="preserve">Il voltmetro che effettua la terza misura,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voltmetro integratore a doppia rampa, con riferimento interno di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V noto con incertezza tipo di 15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Il tempo di integrazione è esattamente pari a 10 volte il valore teorico del periodo di rete in Europa. Il tempo di discesa della misura considerata è stato misurato con un oscillatore al quarzo, di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kHz e incertezza 5 ppm, ottenendo un numero di conteggi pari a 65</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 Si calcoli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della tensione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 queste condizioni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3E)</w:t>
        <w:tab/>
        <w:t xml:space="preserve">Si ricavi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assoluta della tensione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ottenuta al punto precedente e si riporti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3F)</w:t>
        <w:tab/>
        <w:t xml:space="preserve">Si valuti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compatibilità fra le tre misure di tensione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riportando i diversi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valori di copertura minimi per la compatibilità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coppie di misure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AB,MIN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BC,MIN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3G) 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miglior stima della misura della tensione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 l’incertezza tipo in notazione concisa a due cifre e calcolando anche la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3H)</w:t>
        <w:tab/>
        <w:t xml:space="preserve">Se in un laboratorio si vuole “verificare la Legge di Ohm” mediante misure di tensione, resistenza, e corrente ai più alti livelli metrologici, 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quali fenomeni fisici altamente ripetibili e campioni di misura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faranno riferimento gli esperimenti? 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quali costanti di natura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saranno collegati tali campioni/riferimenti?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risposta a questa domanda è considerata come opzionale e il suo punteggio è considerato come “extra” e aggiuntivo]</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3A)</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valore di misura (valor medio campionario delle misure ripetute)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4" style="width:74pt;height:34pt;" type="#_x0000_t75">
            <v:imagedata r:id="rId29" o:title=""/>
          </v:shape>
          <o:OLEObject DrawAspect="Content" r:id="rId30" ObjectID="_1681503941" ProgID="Equation.3" ShapeID="_x0000_s1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=8.45 V</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deviazione standard campionaria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5" style="width:109pt;height:38pt;" type="#_x0000_t75">
            <v:imagedata r:id="rId31" o:title=""/>
          </v:shape>
          <o:OLEObject DrawAspect="Content" r:id="rId32" ObjectID="_1681504305" ProgID="Equation.3" ShapeID="_x0000_s1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=0.2429 V e con una incertezza tipo, di categoria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6" style="width:31pt;height:33pt;" type="#_x0000_t75">
            <v:imagedata r:id="rId33" o:title=""/>
          </v:shape>
          <o:OLEObject DrawAspect="Content" r:id="rId34" ObjectID="_1681504350" ProgID="Equation.3" ShapeID="_x0000_s1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=0.0992 V=0.10 V=100 mV. Dunque la prima misura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=8.45(10)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3B)</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di misura ricavata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misure ripetute e di incertezza di categoria A, l’incertezza relativa dell’incertezza è legata al numero di gradi di libertà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dalla formula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7" style="width:24pt;height:18pt;" type="#_x0000_t75">
            <v:imagedata r:id="rId35" o:title=""/>
          </v:shape>
          <o:OLEObject DrawAspect="Content" r:id="rId36" ObjectID="_1535387604" ProgID="Equation.3" ShapeID="_x0000_s1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prima misura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8" style="width:24pt;height:18pt;" type="#_x0000_t75">
            <v:imagedata r:id="rId37" o:title=""/>
          </v:shape>
          <o:OLEObject DrawAspect="Content" r:id="rId38" ObjectID="_1535387604" ProgID="Equation.3" ShapeID="_x0000_s1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9" style="width:24pt;height:18pt;" type="#_x0000_t75">
            <v:imagedata r:id="rId39" o:title=""/>
          </v:shape>
          <o:OLEObject DrawAspect="Content" r:id="rId40" ObjectID="_1681504997" ProgID="Equation.3" ShapeID="_x0000_s19"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=0.032 V=32 mV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Meglio ancora, dato il livello di incertezza dell’incertezza, pari circa a 1/3 del valore stimato per l’incertezza, sarà opportuno esprimere l’incertezza con una sola cifra significativa,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V=0.1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così pure converrà mantenere una sola cifra significativa per l’incertezza dell’incertezza: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Tutto questo è coerente con il fatto che per queste stime si hanno “solo” 5 gradi di libertà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i w:val="1"/>
          <w:sz w:val="24"/>
          <w:szCs w:val="24"/>
          <w:rtl w:val="0"/>
        </w:rPr>
        <w:t xml:space="preserve">n </w:t>
      </w:r>
      <w:r w:rsidDel="00000000" w:rsidR="00000000" w:rsidRPr="00000000">
        <w:rPr>
          <w:sz w:val="24"/>
          <w:szCs w:val="24"/>
          <w:rtl w:val="0"/>
        </w:rPr>
        <w:t xml:space="preserve">-</w:t>
      </w:r>
      <w:r w:rsidDel="00000000" w:rsidR="00000000" w:rsidRPr="00000000">
        <w:rPr>
          <w:i w:val="1"/>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3C)</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Legge di Ohm ci dice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sostituendo i valori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nell’equazione della misura, possiamo ricavare il valore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(0.085 A)=8.5 V. L’equazione della misura è del tipo a produttoria degli ingressi, peraltro con semplici esponenti unitari, e dunque ci conviene ricavare l’incertezza relativa dell’uscita (che qui è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funzione delle incertezze relative degli ingressi (qui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L’incertezza relativa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=3/100=3 %. L’incertezza relativa standard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 Dalla somma quadratica, e poi in radice, del 3 % con il 4 % si ottiene prontamente il 5 %, essendo i tre numeri una terna pitagorica: infatti,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0" style="width:165pt;height:24pt;" type="#_x0000_t75">
            <v:imagedata r:id="rId41" o:title=""/>
          </v:shape>
          <o:OLEObject DrawAspect="Content" r:id="rId42" ObjectID="_1681505799" ProgID="Equation.3" ShapeID="_x0000_s2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 L’incertezza assoluta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 V=0.425 V=0.43 V. Dunque la seconda misura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=8.50(43)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Ricordiamo l’equazione della misura del voltmetro integratore a doppia rampa: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la tensione di riferimento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sono, rispettivamente, i tempi di discesa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di salita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noto, il tempo di salita corrisponde al tempo di integrazione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 vale sempre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Hz,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ms, si ottiene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 ms=0.2 s. Per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 basato su oscillatore al quarzo) si ha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 dunque il tempo di discesa conteggiato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s=650 ms=0.</w:t>
      </w:r>
      <w:r w:rsidDel="00000000" w:rsidR="00000000" w:rsidRPr="00000000">
        <w:rPr>
          <w:sz w:val="24"/>
          <w:szCs w:val="24"/>
          <w:rtl w:val="0"/>
        </w:rPr>
        <w:t xml:space="preserve">65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 Sostituendo i valori degli ingressi nell’equazione della misura otteniamo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=(650/200)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=8.125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Cominciamo col valutare le incertezze degli ingressi, come incertezze relative dato che l’equazione della misura è una produttoria degli ingressi: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V)/(2.5 V)=6×10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ppm</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5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1" style="width:24pt;height:17pt;" type="#_x0000_t75">
            <v:imagedata r:id="rId43" o:title=""/>
          </v:shape>
          <o:OLEObject DrawAspect="Content" r:id="rId44" ObjectID="_1681662965" ProgID="Equation.3" ShapeID="_x0000_s2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=(0.29)/65</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000=4.4×10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ppm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ppm=5×10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50" w:right="0" w:hanging="45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2" style="width:183pt;height:24pt;" type="#_x0000_t75">
            <v:imagedata r:id="rId45" o:title=""/>
          </v:shape>
          <o:OLEObject DrawAspect="Content" r:id="rId46" ObjectID="_1687713296" ProgID="Equation.3" ShapeID="_x0000_s2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 ppm</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Infine,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dato che per ipotesi il tempo di integrazione è ‘esattamente’ uguale a 10 volte il periodo di rete che, almeno teoricamente, è ‘esattamente’ uguale a 20 ms e tale valore è ottenibile in maniera esatta con un numero intero di periodi elementari di durata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Osserviamo che le tre incertezze relative non nulle </w:t>
      </w:r>
      <w:r w:rsidDel="00000000" w:rsidR="00000000" w:rsidRPr="00000000">
        <w:rPr>
          <w:sz w:val="24"/>
          <w:szCs w:val="24"/>
          <w:rtl w:val="0"/>
        </w:rPr>
        <w:t xml:space="preserve">avevano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valori del tutto confrontabili tra loro.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misurata con il voltmetro si ottiene dunque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ppm</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(8.125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=73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misura della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=8.125</w:t>
      </w:r>
      <w:r w:rsidDel="00000000" w:rsidR="00000000" w:rsidRPr="00000000">
        <w:rPr>
          <w:rFonts w:ascii="Times New Roman" w:cs="Times New Roman" w:eastAsia="Times New Roman" w:hAnsi="Times New Roman"/>
          <w:b w:val="0"/>
          <w:i w:val="0"/>
          <w:smallCaps w:val="0"/>
          <w:strike w:val="0"/>
          <w:color w:val="000000"/>
          <w:sz w:val="12"/>
          <w:szCs w:val="12"/>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000(73)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3F)</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Siamo in presenza di 3 misure indipendenti</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medesima grandezza fisica (la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hanno fornito valori diversi e con incertezze differenti: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avrà compatibilità tra due misure indipendenti,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bscript"/>
          <w:rtl w:val="0"/>
        </w:rPr>
        <w:t xml:space="preserve">α</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bscript"/>
          <w:rtl w:val="0"/>
        </w:rPr>
        <w:t xml:space="preserve">α</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bscript"/>
          <w:rtl w:val="0"/>
        </w:rPr>
        <w:t xml:space="preserve">β</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subscript"/>
          <w:rtl w:val="0"/>
        </w:rPr>
        <w:t xml:space="preserve">β</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se la distanza tra i due valori di misura è inferiore alla radice quadrata della somma quadratica delle due incertezze, eventualmente estesa per un fattore di copertura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quindi: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24" style="width:168pt;height:24pt;" type="#_x0000_t75">
            <v:imagedata r:id="rId49" o:title=""/>
          </v:shape>
          <o:OLEObject DrawAspect="Content" r:id="rId50" ObjectID="_1450261327" ProgID="Equation.3" ShapeID="_x0000_s24"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per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2, o 3.</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considerato: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0.10)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0.43)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=(8.125</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0.000</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073) V e si ottiene compatibilità per fattori di copertura minimi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AB,MIN</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0.11,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AC,MIN</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3.3,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BC,MIN</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0.88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Dunque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sono compatibili tra loro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evidenziando una “compatibilità forte”, oltre che naturalmente anche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o 3. Invece la 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risulta “meno compatibile” con le altre misure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è in realtà ben compatibile con la seconda, B, ma abbastanza incompatibile con la prima, A). Tuttavia, osserviamo fin da subito che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la misura C ha un’incertezza enormemente inferiore alle incertezze delle misure A 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tale misura, tranne che sia sfuggito un errore sistematico, risulta ben più affidabile e credibile delle altre due.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3G)</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Considerata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bassissima incertezza della misura C, possiamo ritenere che qualunque media pesata che coinvolga la misura C stessa porterà la miglior stima di misura molto vicina alla misura C, dato che gli “attrattori” (i pesi nella media pesata che sono i reciproci delle incertezze al quadrato) delle misure A e B, rispetto a quello della misura C, sono decisamente inferiori.</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Ricorrendo al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criterio della media pesata tra le due misure compatibili B e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sono ben compatibili tra loro e in cui C ha incertezza molto bassa, la miglior stima per la misura è:</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5" style="width:91pt;height:67pt;" type="#_x0000_t75">
            <v:imagedata r:id="rId51" o:title=""/>
          </v:shape>
          <o:OLEObject DrawAspect="Content" r:id="rId52" ObjectID="_1687760589" ProgID="Equation.3" ShapeID="_x0000_s25" Type="Embed"/>
        </w:pic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=8.125</w:t>
      </w:r>
      <w:r w:rsidDel="00000000" w:rsidR="00000000" w:rsidRPr="00000000">
        <w:rPr>
          <w:rFonts w:ascii="Times New Roman" w:cs="Times New Roman" w:eastAsia="Times New Roman" w:hAnsi="Times New Roman"/>
          <w:b w:val="0"/>
          <w:i w:val="0"/>
          <w:smallCaps w:val="0"/>
          <w:strike w:val="0"/>
          <w:color w:val="000000"/>
          <w:sz w:val="12"/>
          <w:szCs w:val="12"/>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000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6" style="width:100pt;height:54pt;" type="#_x0000_t75">
            <v:imagedata r:id="rId53" o:title=""/>
          </v:shape>
          <o:OLEObject DrawAspect="Content" r:id="rId54" ObjectID="_1687760655" ProgID="Equation.3" ShapeID="_x0000_s26" Type="Embed"/>
        </w:pic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)=73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Chiaramente il valore e l’incertezza così ottenuti non si discostano molto da quelli della misura C.</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Estendendo il concetto di compatibilità anche oltre che tra B e C anche alla misura A (pur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AC,MIN</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e considerando che anche A non può spostare significativamente il risultato dai valori imposti dalla misura C, possiamo fare una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media pesata di tutte e tre le misure disponibili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(sempre avendo in mente che dominerà C assolutamente e che quindi “si possono anche non fare i calcoli”). Così facendo, la misura è:</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7" style="width:139pt;height:67pt;" type="#_x0000_t75">
            <v:imagedata r:id="rId55" o:title=""/>
          </v:shape>
          <o:OLEObject DrawAspect="Content" r:id="rId56" ObjectID="_1687766917" ProgID="Equation.3" ShapeID="_x0000_s27" Type="Embed"/>
        </w:pic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8" style="width:149pt;height:54pt;" type="#_x0000_t75">
            <v:imagedata r:id="rId57" o:title=""/>
          </v:shape>
          <o:OLEObject DrawAspect="Content" r:id="rId58" ObjectID="_1687766951" ProgID="Equation.3" ShapeID="_x0000_s28" Type="Embed"/>
        </w:pic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Ancora una volta il valore e l’incertezza così ottenuti non si discostano molto da quelli della misura C.</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Infine, ricorrendo al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criterio della media pesata tra le due misure compatibili A 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sono fortemente compatibili tra loro, la miglior stima per il valore della misura e la sua incertezza tipo sono: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9" style="width:92pt;height:67pt;" type="#_x0000_t75">
            <v:imagedata r:id="rId59" o:title=""/>
          </v:shape>
          <o:OLEObject DrawAspect="Content" r:id="rId60" ObjectID="_1681667057" ProgID="Equation.3" ShapeID="_x0000_s2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8.453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30" style="width:101pt;height:54pt;" type="#_x0000_t75">
            <v:imagedata r:id="rId61" o:title=""/>
          </v:shape>
          <o:OLEObject DrawAspect="Content" r:id="rId62" ObjectID="_1681667166" ProgID="Equation.3" ShapeID="_x0000_s3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0.097 V=97 mV</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misura in questo caso è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(8.453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0.097)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8.453(97) V=8453(97) mV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stima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tuttavia, sembra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meno corretta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delle precedenti in quanto effettuata sulle due misure sì ben compatibili ma che presentano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incertezze maggiori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erano misure meno ‘precise’).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 buona sostanza,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può decidere di ritenere più “importante” (affidabile e credibile, in quanto con incertezza enormemente più bassa delle altre) la terza misura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quella del voltmetro, e trascurare prime due che risultano più “o meno” compatibili con la terza. In tal caso si ottiene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=8.125 000(73)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)=9 ppm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3H)</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Legge di Ohm, formulabile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coinvolge tre grandezze fisiche: tensione, resistenza, e corrente. I campioni di riferimento usati per misurare tali grandezze ai più alti livelli metrologici sono, rispettivamente: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pila Josephson (o riferimento quantico di tensione ad effetto Josephson) per il campione di tensione [volt,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resistenza di Hall quantizzata (o riferimento quantico di resistenza ad effetto Hall) per il campione di resistenza [ohm,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campione di corrente elettrica [ampere,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il campione a effetto Josephson, la tensione in volt è riferita alle costanti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numero intero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una frequenza misurata in Hz). Per il campione a effetto Hall, la resistenza in ohm è riferita alle costanti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numero intero). Per il campione di corrente, l’attuale definizione dell’ampere si riferisce alla carica elementare e all’unità di tempo: quindi alle costanti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definitiva,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 riferimenti metrologici utilizzati nell’esperimento di verifica della Legge di Ohm saranno legati alle tre costanti di natura costante di Planck),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(carica elementare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carica elettronica),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Δ</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(frequenza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 transizione iperfine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del cesio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133, che è legata al salto energetico tra due stati iperfini del livello fondamentale dell’atomo di cesio imperturbato).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Tot=18 sottopunti: moltiplicare per 10/18 per avere il massimo di 10/10=100 % del valore dell’esercizio.</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(ci sono anche 2 punti “extra” per la risposta opzionale che innalzano a 20 il totale dei punti accessibili, sempre poi da moltiplicare per 10/18 per avere il massimo di 10/10=100 % del valore dell’esercizio)</w:t>
      </w:r>
      <w:r w:rsidDel="00000000" w:rsidR="00000000" w:rsidRPr="00000000">
        <w:rPr>
          <w:rtl w:val="0"/>
        </w:rPr>
      </w:r>
    </w:p>
    <w:sectPr>
      <w:footerReference r:id="rId77" w:type="default"/>
      <w:footerReference r:id="rId78" w:type="even"/>
      <w:pgSz w:h="16838" w:w="11906" w:orient="portrait"/>
      <w:pgMar w:bottom="680" w:top="425" w:left="680" w:right="68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mic Sans MS"/>
  <w:font w:name="Symbol"/>
  <w:font w:name="Book Antiqua">
    <w:embedRegular w:fontKey="{00000000-0000-0000-0000-000000000000}" r:id="rId47" w:subsetted="0"/>
    <w:embedBold w:fontKey="{00000000-0000-0000-0000-000000000000}" r:id="rId48" w:subsetted="0"/>
    <w:embedItalic w:fontKey="{00000000-0000-0000-0000-000000000000}" r:id="rId63" w:subsetted="0"/>
    <w:embedBoldItalic w:fontKey="{00000000-0000-0000-0000-000000000000}" r:id="rId64" w:subsetted="0"/>
  </w:font>
  <w:font w:name="Noto Sans Symbols">
    <w:embedRegular w:fontKey="{00000000-0000-0000-0000-000000000000}" r:id="rId65" w:subsetted="0"/>
    <w:embedBold w:fontKey="{00000000-0000-0000-0000-000000000000}" r:id="rId6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5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name w:val="Normale"/>
    <w:next w:val="Normal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itolo1">
    <w:name w:val="Titolo 1"/>
    <w:basedOn w:val="Normale"/>
    <w:next w:val="Normale"/>
    <w:autoRedefine w:val="0"/>
    <w:hidden w:val="0"/>
    <w:qFormat w:val="0"/>
    <w:pPr>
      <w:keepNext w:val="1"/>
      <w:tabs>
        <w:tab w:val="left" w:leader="none" w:pos="426"/>
      </w:tabs>
      <w:suppressAutoHyphens w:val="1"/>
      <w:spacing w:line="360" w:lineRule="auto"/>
      <w:ind w:leftChars="-1" w:rightChars="0" w:firstLineChars="-1"/>
      <w:jc w:val="center"/>
      <w:textDirection w:val="btLr"/>
      <w:textAlignment w:val="top"/>
      <w:outlineLvl w:val="0"/>
    </w:pPr>
    <w:rPr>
      <w:b w:val="1"/>
      <w:w w:val="100"/>
      <w:position w:val="-1"/>
      <w:sz w:val="24"/>
      <w:szCs w:val="20"/>
      <w:effect w:val="none"/>
      <w:vertAlign w:val="baseline"/>
      <w:cs w:val="0"/>
      <w:em w:val="none"/>
      <w:lang w:bidi="ar-SA" w:eastAsia="it-IT" w:val="it-IT"/>
    </w:rPr>
  </w:style>
  <w:style w:type="paragraph" w:styleId="Titolo5">
    <w:name w:val="Titolo 5"/>
    <w:basedOn w:val="Normale"/>
    <w:next w:val="Normale"/>
    <w:autoRedefine w:val="0"/>
    <w:hidden w:val="0"/>
    <w:qFormat w:val="0"/>
    <w:pPr>
      <w:suppressAutoHyphens w:val="1"/>
      <w:spacing w:after="60" w:before="240" w:line="1" w:lineRule="atLeast"/>
      <w:ind w:leftChars="-1" w:rightChars="0" w:firstLineChars="-1"/>
      <w:textDirection w:val="btLr"/>
      <w:textAlignment w:val="top"/>
      <w:outlineLvl w:val="4"/>
    </w:pPr>
    <w:rPr>
      <w:b w:val="1"/>
      <w:bCs w:val="1"/>
      <w:i w:val="1"/>
      <w:iCs w:val="1"/>
      <w:w w:val="100"/>
      <w:position w:val="-1"/>
      <w:sz w:val="26"/>
      <w:szCs w:val="26"/>
      <w:effect w:val="none"/>
      <w:vertAlign w:val="baseline"/>
      <w:cs w:val="0"/>
      <w:em w:val="none"/>
      <w:lang w:bidi="ar-SA" w:eastAsia="it-IT" w:val="it-IT"/>
    </w:rPr>
  </w:style>
  <w:style w:type="character" w:styleId="Car.predefinitoparagrafo">
    <w:name w:val="Car. predefinito paragrafo"/>
    <w:next w:val="Car.predefinitoparagrafo"/>
    <w:autoRedefine w:val="0"/>
    <w:hidden w:val="0"/>
    <w:qFormat w:val="0"/>
    <w:rPr>
      <w:w w:val="100"/>
      <w:position w:val="-1"/>
      <w:effect w:val="none"/>
      <w:vertAlign w:val="baseline"/>
      <w:cs w:val="0"/>
      <w:em w:val="none"/>
      <w:lang/>
    </w:rPr>
  </w:style>
  <w:style w:type="table" w:styleId="Tabellanormale">
    <w:name w:val="Tabella normale"/>
    <w:next w:val="Tabellanormal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lanormale"/>
      <w:jc w:val="left"/>
      <w:tblInd w:w="0.0" w:type="dxa"/>
      <w:tblCellMar>
        <w:top w:w="0.0" w:type="dxa"/>
        <w:left w:w="108.0" w:type="dxa"/>
        <w:bottom w:w="0.0" w:type="dxa"/>
        <w:right w:w="108.0" w:type="dxa"/>
      </w:tblCellMar>
    </w:tblPr>
  </w:style>
  <w:style w:type="numbering" w:styleId="Nessunelenco">
    <w:name w:val="Nessun elenco"/>
    <w:next w:val="Nessunelenco"/>
    <w:autoRedefine w:val="0"/>
    <w:hidden w:val="0"/>
    <w:qFormat w:val="0"/>
    <w:pPr>
      <w:suppressAutoHyphens w:val="1"/>
      <w:spacing w:line="1" w:lineRule="atLeast"/>
      <w:ind w:leftChars="-1" w:rightChars="0" w:firstLineChars="-1"/>
      <w:textDirection w:val="btLr"/>
      <w:textAlignment w:val="top"/>
      <w:outlineLvl w:val="0"/>
    </w:pPr>
  </w:style>
  <w:style w:type="paragraph" w:styleId="Numeroelenco">
    <w:name w:val="Numero elenco"/>
    <w:basedOn w:val="Normale"/>
    <w:next w:val="Numeroelenco"/>
    <w:autoRedefine w:val="0"/>
    <w:hidden w:val="0"/>
    <w:qFormat w:val="0"/>
    <w:pPr>
      <w:numPr>
        <w:ilvl w:val="0"/>
        <w:numId w:val="1"/>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2">
    <w:name w:val="Numero elenco 2"/>
    <w:basedOn w:val="Normale"/>
    <w:next w:val="Numeroelenco2"/>
    <w:autoRedefine w:val="0"/>
    <w:hidden w:val="0"/>
    <w:qFormat w:val="0"/>
    <w:pPr>
      <w:numPr>
        <w:ilvl w:val="0"/>
        <w:numId w:val="2"/>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3">
    <w:name w:val="Numero elenco 3"/>
    <w:basedOn w:val="Normale"/>
    <w:next w:val="Numeroelenco3"/>
    <w:autoRedefine w:val="0"/>
    <w:hidden w:val="0"/>
    <w:qFormat w:val="0"/>
    <w:pPr>
      <w:numPr>
        <w:ilvl w:val="0"/>
        <w:numId w:val="3"/>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4">
    <w:name w:val="Numero elenco 4"/>
    <w:basedOn w:val="Normale"/>
    <w:next w:val="Numeroelenco4"/>
    <w:autoRedefine w:val="0"/>
    <w:hidden w:val="0"/>
    <w:qFormat w:val="0"/>
    <w:pPr>
      <w:numPr>
        <w:ilvl w:val="0"/>
        <w:numId w:val="4"/>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5">
    <w:name w:val="Numero elenco 5"/>
    <w:basedOn w:val="Normale"/>
    <w:next w:val="Numeroelenco5"/>
    <w:autoRedefine w:val="0"/>
    <w:hidden w:val="0"/>
    <w:qFormat w:val="0"/>
    <w:pPr>
      <w:numPr>
        <w:ilvl w:val="0"/>
        <w:numId w:val="5"/>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
    <w:name w:val="Punto elenco"/>
    <w:basedOn w:val="Normale"/>
    <w:next w:val="Puntoelenco"/>
    <w:autoRedefine w:val="0"/>
    <w:hidden w:val="0"/>
    <w:qFormat w:val="0"/>
    <w:pPr>
      <w:numPr>
        <w:ilvl w:val="0"/>
        <w:numId w:val="6"/>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2">
    <w:name w:val="Punto elenco 2"/>
    <w:basedOn w:val="Normale"/>
    <w:next w:val="Puntoelenco2"/>
    <w:autoRedefine w:val="0"/>
    <w:hidden w:val="0"/>
    <w:qFormat w:val="0"/>
    <w:pPr>
      <w:numPr>
        <w:ilvl w:val="0"/>
        <w:numId w:val="7"/>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3">
    <w:name w:val="Punto elenco 3"/>
    <w:basedOn w:val="Normale"/>
    <w:next w:val="Puntoelenco3"/>
    <w:autoRedefine w:val="0"/>
    <w:hidden w:val="0"/>
    <w:qFormat w:val="0"/>
    <w:pPr>
      <w:numPr>
        <w:ilvl w:val="0"/>
        <w:numId w:val="8"/>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4">
    <w:name w:val="Punto elenco 4"/>
    <w:basedOn w:val="Normale"/>
    <w:next w:val="Puntoelenco4"/>
    <w:autoRedefine w:val="0"/>
    <w:hidden w:val="0"/>
    <w:qFormat w:val="0"/>
    <w:pPr>
      <w:numPr>
        <w:ilvl w:val="0"/>
        <w:numId w:val="9"/>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5">
    <w:name w:val="Punto elenco 5"/>
    <w:basedOn w:val="Normale"/>
    <w:next w:val="Puntoelenco5"/>
    <w:autoRedefine w:val="0"/>
    <w:hidden w:val="0"/>
    <w:qFormat w:val="0"/>
    <w:pPr>
      <w:numPr>
        <w:ilvl w:val="0"/>
        <w:numId w:val="10"/>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Corpotesto">
    <w:name w:val="Corpo testo"/>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paragraph" w:styleId="Testocommento">
    <w:name w:val="Testo commento"/>
    <w:basedOn w:val="Normale"/>
    <w:next w:val="Testocomment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ièdipagina">
    <w:name w:val="Piè di pagina"/>
    <w:basedOn w:val="Normale"/>
    <w:next w:val="Pièdipagina"/>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character" w:styleId="Numeropagina">
    <w:name w:val="Numero pagina"/>
    <w:basedOn w:val="Car.predefinitoparagrafo"/>
    <w:next w:val="Numeropagina"/>
    <w:autoRedefine w:val="0"/>
    <w:hidden w:val="0"/>
    <w:qFormat w:val="0"/>
    <w:rPr>
      <w:w w:val="100"/>
      <w:position w:val="-1"/>
      <w:effect w:val="none"/>
      <w:vertAlign w:val="baseline"/>
      <w:cs w:val="0"/>
      <w:em w:val="none"/>
      <w:lang/>
    </w:rPr>
  </w:style>
  <w:style w:type="paragraph" w:styleId="Corpodeltesto3">
    <w:name w:val="Corpo del testo 3"/>
    <w:basedOn w:val="Normale"/>
    <w:next w:val="Corpodeltesto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it-IT" w:val="it-IT"/>
    </w:rPr>
  </w:style>
  <w:style w:type="paragraph" w:styleId="Normale(Web)">
    <w:name w:val="Normale (Web)"/>
    <w:basedOn w:val="Normale"/>
    <w:next w:val="Normale(Web)"/>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4"/>
      <w:effect w:val="none"/>
      <w:vertAlign w:val="baseline"/>
      <w:cs w:val="0"/>
      <w:em w:val="none"/>
      <w:lang w:bidi="ar-SA" w:eastAsia="it-IT" w:val="it-IT"/>
    </w:rPr>
  </w:style>
  <w:style w:type="character" w:styleId="Rimandonotaapièdipagina">
    <w:name w:val="Rimando nota a piè di pagina"/>
    <w:next w:val="Rimandonotaapièdipagina"/>
    <w:autoRedefine w:val="0"/>
    <w:hidden w:val="0"/>
    <w:qFormat w:val="0"/>
    <w:rPr>
      <w:w w:val="100"/>
      <w:position w:val="-1"/>
      <w:effect w:val="none"/>
      <w:vertAlign w:val="superscript"/>
      <w:cs w:val="0"/>
      <w:em w:val="none"/>
      <w:lang/>
    </w:rPr>
  </w:style>
  <w:style w:type="paragraph" w:styleId="Testonotaapièdipagina">
    <w:name w:val="Testo nota a piè di pagina"/>
    <w:basedOn w:val="Normale"/>
    <w:next w:val="Testonotaapièdipagina"/>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0"/>
      <w:effect w:val="none"/>
      <w:vertAlign w:val="baseline"/>
      <w:cs w:val="0"/>
      <w:em w:val="none"/>
      <w:lang w:bidi="ar-SA" w:eastAsia="it-IT" w:val="it-IT"/>
    </w:rPr>
  </w:style>
  <w:style w:type="paragraph" w:styleId="Intestazione">
    <w:name w:val="Intestazione"/>
    <w:basedOn w:val="Normale"/>
    <w:next w:val="Intestazione"/>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estofumetto">
    <w:name w:val="Testo fumetto"/>
    <w:basedOn w:val="Normale"/>
    <w:next w:val="Testofumett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it-IT" w:val="it-IT"/>
    </w:rPr>
  </w:style>
  <w:style w:type="character" w:styleId="CorpotestoCarattere">
    <w:name w:val="Corpo testo Carattere"/>
    <w:next w:val="CorpotestoCarattere"/>
    <w:autoRedefine w:val="0"/>
    <w:hidden w:val="0"/>
    <w:qFormat w:val="0"/>
    <w:rPr>
      <w:w w:val="100"/>
      <w:position w:val="-1"/>
      <w:sz w:val="24"/>
      <w:effect w:val="none"/>
      <w:vertAlign w:val="baseline"/>
      <w:cs w:val="0"/>
      <w:em w:val="none"/>
      <w:lang w:bidi="ar-SA" w:eastAsia="it-IT" w:val="it-IT"/>
    </w:rPr>
  </w:style>
  <w:style w:type="paragraph" w:styleId="Corpodeltesto20">
    <w:name w:val="Corpo del testo 2"/>
    <w:basedOn w:val="Normale"/>
    <w:next w:val="Corpodeltesto20"/>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Rientrocorpodeltesto2">
    <w:name w:val="Rientro corpo del testo 2"/>
    <w:basedOn w:val="Normale"/>
    <w:next w:val="Rientrocorpodeltesto2"/>
    <w:autoRedefine w:val="0"/>
    <w:hidden w:val="0"/>
    <w:qFormat w:val="0"/>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1">
    <w:name w:val="1"/>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CorpodeltestoCarattere">
    <w:name w:val="Corpo del testo Carattere"/>
    <w:next w:val="CorpodeltestoCarattere"/>
    <w:autoRedefine w:val="0"/>
    <w:hidden w:val="0"/>
    <w:qFormat w:val="0"/>
    <w:rPr>
      <w:w w:val="100"/>
      <w:position w:val="-1"/>
      <w:sz w:val="24"/>
      <w:effect w:val="none"/>
      <w:vertAlign w:val="baseline"/>
      <w:cs w:val="0"/>
      <w:em w:val="none"/>
      <w:lang/>
    </w:rPr>
  </w:style>
  <w:style w:type="paragraph" w:styleId="Corpodeltesto1">
    <w:name w:val="Corpo del testo1"/>
    <w:basedOn w:val="Normale"/>
    <w:next w:val="Corpodeltesto1"/>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table" w:styleId="Grigliatabella">
    <w:name w:val="Griglia tabella"/>
    <w:basedOn w:val="Tabellanormale"/>
    <w:next w:val="Grigliatabel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gliatabel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olo5Carattere">
    <w:name w:val="Titolo 5 Carattere"/>
    <w:next w:val="Titolo5Carattere"/>
    <w:autoRedefine w:val="0"/>
    <w:hidden w:val="0"/>
    <w:qFormat w:val="0"/>
    <w:rPr>
      <w:b w:val="1"/>
      <w:bCs w:val="1"/>
      <w:i w:val="1"/>
      <w:iCs w:val="1"/>
      <w:w w:val="100"/>
      <w:position w:val="-1"/>
      <w:sz w:val="26"/>
      <w:szCs w:val="26"/>
      <w:effect w:val="none"/>
      <w:vertAlign w:val="baseline"/>
      <w:cs w:val="0"/>
      <w:em w:val="none"/>
      <w:lang/>
    </w:rPr>
  </w:style>
  <w:style w:type="paragraph" w:styleId="Corpodeltesto2">
    <w:name w:val="Corpo del testo2"/>
    <w:basedOn w:val="Normale"/>
    <w:next w:val="Corpodeltesto2"/>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Rimandocommento">
    <w:name w:val="Rimando commento"/>
    <w:next w:val="Rimandocommento"/>
    <w:autoRedefine w:val="0"/>
    <w:hidden w:val="0"/>
    <w:qFormat w:val="0"/>
    <w:rPr>
      <w:w w:val="100"/>
      <w:position w:val="-1"/>
      <w:sz w:val="16"/>
      <w:szCs w:val="16"/>
      <w:effect w:val="none"/>
      <w:vertAlign w:val="baseline"/>
      <w:cs w:val="0"/>
      <w:em w:val="none"/>
      <w:lang/>
    </w:rPr>
  </w:style>
  <w:style w:type="paragraph" w:styleId="Soggettocommento">
    <w:name w:val="Soggetto commento"/>
    <w:basedOn w:val="Testocommento"/>
    <w:next w:val="Testocomment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it-IT" w:val="it-IT"/>
    </w:rPr>
  </w:style>
  <w:style w:type="character" w:styleId="TestocommentoCarattere">
    <w:name w:val="Testo commento Carattere"/>
    <w:next w:val="TestocommentoCarattere"/>
    <w:autoRedefine w:val="0"/>
    <w:hidden w:val="0"/>
    <w:qFormat w:val="0"/>
    <w:rPr>
      <w:w w:val="100"/>
      <w:position w:val="-1"/>
      <w:effect w:val="none"/>
      <w:vertAlign w:val="baseline"/>
      <w:cs w:val="0"/>
      <w:em w:val="none"/>
      <w:lang w:eastAsia="it-IT" w:val="it-IT"/>
    </w:rPr>
  </w:style>
  <w:style w:type="character" w:styleId="SoggettocommentoCarattere">
    <w:name w:val="Soggetto commento Carattere"/>
    <w:next w:val="SoggettocommentoCarattere"/>
    <w:autoRedefine w:val="0"/>
    <w:hidden w:val="0"/>
    <w:qFormat w:val="0"/>
    <w:rPr>
      <w:b w:val="1"/>
      <w:bCs w:val="1"/>
      <w:w w:val="100"/>
      <w:position w:val="-1"/>
      <w:effect w:val="none"/>
      <w:vertAlign w:val="baseline"/>
      <w:cs w:val="0"/>
      <w:em w:val="none"/>
      <w:lang w:eastAsia="it-IT" w:val="it-IT"/>
    </w:rPr>
  </w:style>
  <w:style w:type="paragraph" w:styleId="Corpodeltesto">
    <w:name w:val="Corpo del testo"/>
    <w:basedOn w:val="Normale"/>
    <w:next w:val="Corpodel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21.bin"/><Relationship Id="rId42" Type="http://schemas.openxmlformats.org/officeDocument/2006/relationships/oleObject" Target="embeddings/oleObject3.bin"/><Relationship Id="rId41" Type="http://schemas.openxmlformats.org/officeDocument/2006/relationships/image" Target="media/image3.wmf"/><Relationship Id="rId44" Type="http://schemas.openxmlformats.org/officeDocument/2006/relationships/oleObject" Target="embeddings/oleObject4.bin"/><Relationship Id="rId43" Type="http://schemas.openxmlformats.org/officeDocument/2006/relationships/image" Target="media/image4.wmf"/><Relationship Id="rId46" Type="http://schemas.openxmlformats.org/officeDocument/2006/relationships/oleObject" Target="embeddings/oleObject5.bin"/><Relationship Id="rId45" Type="http://schemas.openxmlformats.org/officeDocument/2006/relationships/image" Target="media/image5.wmf"/><Relationship Id="rId1" Type="http://schemas.openxmlformats.org/officeDocument/2006/relationships/image" Target="media/image23.wmf"/><Relationship Id="rId2" Type="http://schemas.openxmlformats.org/officeDocument/2006/relationships/oleObject" Target="embeddings/oleObject23.bin"/><Relationship Id="rId3" Type="http://schemas.openxmlformats.org/officeDocument/2006/relationships/image" Target="media/image22.wmf"/><Relationship Id="rId4" Type="http://schemas.openxmlformats.org/officeDocument/2006/relationships/oleObject" Target="embeddings/oleObject22.bin"/><Relationship Id="rId48" Type="http://schemas.openxmlformats.org/officeDocument/2006/relationships/settings" Target="settings.xml"/><Relationship Id="rId9" Type="http://schemas.openxmlformats.org/officeDocument/2006/relationships/image" Target="media/image26.wmf"/><Relationship Id="rId47" Type="http://schemas.openxmlformats.org/officeDocument/2006/relationships/theme" Target="theme/theme1.xml"/><Relationship Id="rId49" Type="http://schemas.openxmlformats.org/officeDocument/2006/relationships/image" Target="media/image6.wmf"/><Relationship Id="rId5" Type="http://schemas.openxmlformats.org/officeDocument/2006/relationships/image" Target="media/image25.wmf"/><Relationship Id="rId6" Type="http://schemas.openxmlformats.org/officeDocument/2006/relationships/oleObject" Target="embeddings/oleObject25.bin"/><Relationship Id="rId7" Type="http://schemas.openxmlformats.org/officeDocument/2006/relationships/image" Target="media/image24.wmf"/><Relationship Id="rId8" Type="http://schemas.openxmlformats.org/officeDocument/2006/relationships/oleObject" Target="embeddings/oleObject24.bin"/><Relationship Id="rId73" Type="http://schemas.openxmlformats.org/officeDocument/2006/relationships/image" Target="media/image38.png"/><Relationship Id="rId72" Type="http://schemas.openxmlformats.org/officeDocument/2006/relationships/image" Target="media/image34.png"/><Relationship Id="rId75" Type="http://schemas.openxmlformats.org/officeDocument/2006/relationships/image" Target="media/image35.png"/><Relationship Id="rId31" Type="http://schemas.openxmlformats.org/officeDocument/2006/relationships/image" Target="media/image17.wmf"/><Relationship Id="rId74" Type="http://schemas.openxmlformats.org/officeDocument/2006/relationships/image" Target="media/image32.png"/><Relationship Id="rId30" Type="http://schemas.openxmlformats.org/officeDocument/2006/relationships/oleObject" Target="embeddings/oleObject16.bin"/><Relationship Id="rId33" Type="http://schemas.openxmlformats.org/officeDocument/2006/relationships/image" Target="media/image18.wmf"/><Relationship Id="rId77" Type="http://schemas.openxmlformats.org/officeDocument/2006/relationships/footer" Target="footer1.xml"/><Relationship Id="rId76" Type="http://schemas.openxmlformats.org/officeDocument/2006/relationships/image" Target="media/image39.png"/><Relationship Id="rId32" Type="http://schemas.openxmlformats.org/officeDocument/2006/relationships/oleObject" Target="embeddings/oleObject17.bin"/><Relationship Id="rId35" Type="http://schemas.openxmlformats.org/officeDocument/2006/relationships/image" Target="media/image19.wmf"/><Relationship Id="rId34" Type="http://schemas.openxmlformats.org/officeDocument/2006/relationships/oleObject" Target="embeddings/oleObject18.bin"/><Relationship Id="rId78" Type="http://schemas.openxmlformats.org/officeDocument/2006/relationships/footer" Target="footer2.xml"/><Relationship Id="rId71" Type="http://schemas.openxmlformats.org/officeDocument/2006/relationships/image" Target="media/image31.png"/><Relationship Id="rId70" Type="http://schemas.openxmlformats.org/officeDocument/2006/relationships/image" Target="media/image36.png"/><Relationship Id="rId37" Type="http://schemas.openxmlformats.org/officeDocument/2006/relationships/image" Target="media/image19.wmf"/><Relationship Id="rId36" Type="http://schemas.openxmlformats.org/officeDocument/2006/relationships/oleObject" Target="embeddings/oleObject19.bin"/><Relationship Id="rId39" Type="http://schemas.openxmlformats.org/officeDocument/2006/relationships/image" Target="media/image21.wmf"/><Relationship Id="rId38" Type="http://schemas.openxmlformats.org/officeDocument/2006/relationships/oleObject" Target="embeddings/oleObject20.bin"/><Relationship Id="rId62" Type="http://schemas.openxmlformats.org/officeDocument/2006/relationships/oleObject" Target="embeddings/oleObject1.bin"/><Relationship Id="rId61" Type="http://schemas.openxmlformats.org/officeDocument/2006/relationships/image" Target="media/image1.wmf"/><Relationship Id="rId64" Type="http://schemas.openxmlformats.org/officeDocument/2006/relationships/numbering" Target="numbering.xml"/><Relationship Id="rId20" Type="http://schemas.openxmlformats.org/officeDocument/2006/relationships/oleObject" Target="embeddings/oleObject30.bin"/><Relationship Id="rId63" Type="http://schemas.openxmlformats.org/officeDocument/2006/relationships/fontTable" Target="fontTable.xml"/><Relationship Id="rId66" Type="http://schemas.openxmlformats.org/officeDocument/2006/relationships/customXml" Target="../customXML/item1.xml"/><Relationship Id="rId22" Type="http://schemas.openxmlformats.org/officeDocument/2006/relationships/oleObject" Target="embeddings/oleObject12.bin"/><Relationship Id="rId65" Type="http://schemas.openxmlformats.org/officeDocument/2006/relationships/styles" Target="styles.xml"/><Relationship Id="rId21" Type="http://schemas.openxmlformats.org/officeDocument/2006/relationships/image" Target="media/image12.wmf"/><Relationship Id="rId68" Type="http://schemas.openxmlformats.org/officeDocument/2006/relationships/image" Target="media/image51.png"/><Relationship Id="rId24" Type="http://schemas.openxmlformats.org/officeDocument/2006/relationships/oleObject" Target="embeddings/oleObject13.bin"/><Relationship Id="rId67" Type="http://schemas.openxmlformats.org/officeDocument/2006/relationships/image" Target="media/image37.png"/><Relationship Id="rId23" Type="http://schemas.openxmlformats.org/officeDocument/2006/relationships/image" Target="media/image13.wmf"/><Relationship Id="rId60" Type="http://schemas.openxmlformats.org/officeDocument/2006/relationships/oleObject" Target="embeddings/oleObject11.bin"/><Relationship Id="rId26" Type="http://schemas.openxmlformats.org/officeDocument/2006/relationships/oleObject" Target="embeddings/oleObject14.bin"/><Relationship Id="rId69" Type="http://schemas.openxmlformats.org/officeDocument/2006/relationships/image" Target="media/image33.png"/><Relationship Id="rId25" Type="http://schemas.openxmlformats.org/officeDocument/2006/relationships/image" Target="media/image14.wmf"/><Relationship Id="rId28" Type="http://schemas.openxmlformats.org/officeDocument/2006/relationships/oleObject" Target="embeddings/oleObject15.bin"/><Relationship Id="rId27" Type="http://schemas.openxmlformats.org/officeDocument/2006/relationships/image" Target="media/image15.wmf"/><Relationship Id="rId29" Type="http://schemas.openxmlformats.org/officeDocument/2006/relationships/image" Target="media/image16.wmf"/><Relationship Id="rId51" Type="http://schemas.openxmlformats.org/officeDocument/2006/relationships/image" Target="media/image7.wmf"/><Relationship Id="rId50" Type="http://schemas.openxmlformats.org/officeDocument/2006/relationships/oleObject" Target="embeddings/oleObject6.bin"/><Relationship Id="rId53" Type="http://schemas.openxmlformats.org/officeDocument/2006/relationships/image" Target="media/image8.wmf"/><Relationship Id="rId52" Type="http://schemas.openxmlformats.org/officeDocument/2006/relationships/oleObject" Target="embeddings/oleObject7.bin"/><Relationship Id="rId11" Type="http://schemas.openxmlformats.org/officeDocument/2006/relationships/image" Target="media/image2.wmf"/><Relationship Id="rId55" Type="http://schemas.openxmlformats.org/officeDocument/2006/relationships/image" Target="media/image9.wmf"/><Relationship Id="rId10" Type="http://schemas.openxmlformats.org/officeDocument/2006/relationships/oleObject" Target="embeddings/oleObject26.bin"/><Relationship Id="rId54" Type="http://schemas.openxmlformats.org/officeDocument/2006/relationships/oleObject" Target="embeddings/oleObject8.bin"/><Relationship Id="rId13" Type="http://schemas.openxmlformats.org/officeDocument/2006/relationships/image" Target="media/image27.wmf"/><Relationship Id="rId57" Type="http://schemas.openxmlformats.org/officeDocument/2006/relationships/image" Target="media/image10.wmf"/><Relationship Id="rId12" Type="http://schemas.openxmlformats.org/officeDocument/2006/relationships/oleObject" Target="embeddings/oleObject2.bin"/><Relationship Id="rId56" Type="http://schemas.openxmlformats.org/officeDocument/2006/relationships/oleObject" Target="embeddings/oleObject9.bin"/><Relationship Id="rId15" Type="http://schemas.openxmlformats.org/officeDocument/2006/relationships/image" Target="media/image28.wmf"/><Relationship Id="rId59" Type="http://schemas.openxmlformats.org/officeDocument/2006/relationships/image" Target="media/image11.wmf"/><Relationship Id="rId14" Type="http://schemas.openxmlformats.org/officeDocument/2006/relationships/oleObject" Target="embeddings/oleObject27.bin"/><Relationship Id="rId58" Type="http://schemas.openxmlformats.org/officeDocument/2006/relationships/oleObject" Target="embeddings/oleObject10.bin"/><Relationship Id="rId17" Type="http://schemas.openxmlformats.org/officeDocument/2006/relationships/image" Target="media/image29.wmf"/><Relationship Id="rId16" Type="http://schemas.openxmlformats.org/officeDocument/2006/relationships/oleObject" Target="embeddings/oleObject28.bin"/><Relationship Id="rId19" Type="http://schemas.openxmlformats.org/officeDocument/2006/relationships/image" Target="media/image30.wmf"/><Relationship Id="rId18" Type="http://schemas.openxmlformats.org/officeDocument/2006/relationships/oleObject" Target="embeddings/oleObject29.bin"/></Relationships>
</file>

<file path=word/_rels/fontTable.xml.rels><?xml version="1.0" encoding="UTF-8" standalone="yes"?><Relationships xmlns="http://schemas.openxmlformats.org/package/2006/relationships"><Relationship Id="rId64" Type="http://schemas.openxmlformats.org/officeDocument/2006/relationships/font" Target="fonts/BookAntiqua-boldItalic.ttf"/><Relationship Id="rId63" Type="http://schemas.openxmlformats.org/officeDocument/2006/relationships/font" Target="fonts/BookAntiqua-italic.ttf"/><Relationship Id="rId66" Type="http://schemas.openxmlformats.org/officeDocument/2006/relationships/font" Target="fonts/NotoSansSymbols-bold.ttf"/><Relationship Id="rId65" Type="http://schemas.openxmlformats.org/officeDocument/2006/relationships/font" Target="fonts/NotoSansSymbols-regular.ttf"/><Relationship Id="rId48" Type="http://schemas.openxmlformats.org/officeDocument/2006/relationships/font" Target="fonts/BookAntiqua-bold.ttf"/><Relationship Id="rId47" Type="http://schemas.openxmlformats.org/officeDocument/2006/relationships/font" Target="fonts/BookAntiqu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4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ansFBnMrocDOohHT9K7EhqofQ==">CgMxLjAyCGguZ2pkZ3hzOAByITFWSGM4ZkJQbmRoMUZjQzh2bzA2bW00bmV2d3RXU0hkRA==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2021-07-26T11:23:00Z</dcterms:created>
  <dc:creator>Cesare Svelto</dc:creator>
</cp:coreProperties>
</file>