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tabs>
          <w:tab w:val="left" w:leader="none" w:pos="540"/>
          <w:tab w:val="left" w:leader="none" w:pos="900"/>
          <w:tab w:val="center" w:leader="none" w:pos="5490"/>
          <w:tab w:val="right" w:leader="none" w:pos="11042"/>
        </w:tabs>
        <w:spacing w:line="288" w:lineRule="auto"/>
        <w:jc w:val="both"/>
        <w:rPr>
          <w:b w:val="1"/>
          <w:sz w:val="32"/>
          <w:szCs w:val="32"/>
        </w:rPr>
      </w:pPr>
      <w:r w:rsidDel="00000000" w:rsidR="00000000" w:rsidRPr="00000000">
        <w:rPr>
          <w:b w:val="1"/>
          <w:sz w:val="32"/>
          <w:szCs w:val="32"/>
          <w:rtl w:val="0"/>
        </w:rPr>
        <w:t xml:space="preserve">ik   </w:t>
      </w:r>
    </w:p>
    <w:p w:rsidR="00000000" w:rsidDel="00000000" w:rsidP="00000000" w:rsidRDefault="00000000" w:rsidRPr="00000000" w14:paraId="00000003">
      <w:pPr>
        <w:tabs>
          <w:tab w:val="left" w:leader="none" w:pos="540"/>
          <w:tab w:val="left" w:leader="none" w:pos="900"/>
          <w:tab w:val="center" w:leader="none" w:pos="5490"/>
          <w:tab w:val="right" w:leader="none" w:pos="11042"/>
        </w:tabs>
        <w:spacing w:line="288" w:lineRule="auto"/>
        <w:jc w:val="both"/>
        <w:rPr>
          <w:b w:val="1"/>
          <w:sz w:val="32"/>
          <w:szCs w:val="32"/>
        </w:rPr>
      </w:pPr>
      <w:r w:rsidDel="00000000" w:rsidR="00000000" w:rsidRPr="00000000">
        <w:rPr>
          <w:b w:val="1"/>
          <w:sz w:val="32"/>
          <w:szCs w:val="32"/>
          <w:rtl w:val="0"/>
        </w:rPr>
        <w:t xml:space="preserve">6 CIRCUITI E MISURE ELETTRONICHE</w:t>
        <w:tab/>
        <w:t xml:space="preserve">Lunedì 12 giugno 2023</w:t>
      </w:r>
    </w:p>
    <w:p w:rsidR="00000000" w:rsidDel="00000000" w:rsidP="00000000" w:rsidRDefault="00000000" w:rsidRPr="00000000" w14:paraId="00000004">
      <w:pPr>
        <w:tabs>
          <w:tab w:val="left" w:leader="none" w:pos="540"/>
          <w:tab w:val="left" w:leader="none" w:pos="900"/>
          <w:tab w:val="center" w:leader="none" w:pos="5490"/>
          <w:tab w:val="right" w:leader="none" w:pos="11042"/>
        </w:tabs>
        <w:rPr>
          <w:b w:val="1"/>
          <w:sz w:val="28"/>
          <w:szCs w:val="28"/>
        </w:rPr>
      </w:pPr>
      <w:r w:rsidDel="00000000" w:rsidR="00000000" w:rsidRPr="00000000">
        <w:rPr>
          <w:b w:val="1"/>
          <w:sz w:val="28"/>
          <w:szCs w:val="28"/>
          <w:rtl w:val="0"/>
        </w:rPr>
        <w:t xml:space="preserve">Prof. Cesare Svelto</w:t>
        <w:tab/>
        <w:tab/>
        <w:t xml:space="preserve">AA 2022/2023</w:t>
      </w:r>
    </w:p>
    <w:p w:rsidR="00000000" w:rsidDel="00000000" w:rsidP="00000000" w:rsidRDefault="00000000" w:rsidRPr="00000000" w14:paraId="00000005">
      <w:pPr>
        <w:tabs>
          <w:tab w:val="left" w:leader="none" w:pos="540"/>
          <w:tab w:val="left" w:leader="none" w:pos="900"/>
          <w:tab w:val="center" w:leader="none" w:pos="5490"/>
          <w:tab w:val="right" w:leader="none" w:pos="11042"/>
        </w:tabs>
        <w:spacing w:line="360" w:lineRule="auto"/>
        <w:rPr>
          <w:b w:val="1"/>
          <w:sz w:val="28"/>
          <w:szCs w:val="28"/>
        </w:rPr>
      </w:pPr>
      <w:r w:rsidDel="00000000" w:rsidR="00000000" w:rsidRPr="00000000">
        <w:rPr>
          <w:b w:val="1"/>
          <w:sz w:val="28"/>
          <w:szCs w:val="28"/>
          <w:rtl w:val="0"/>
        </w:rPr>
        <w:t xml:space="preserve">Time available </w:t>
      </w:r>
      <w:r w:rsidDel="00000000" w:rsidR="00000000" w:rsidRPr="00000000">
        <w:rPr>
          <w:b w:val="1"/>
          <w:sz w:val="28"/>
          <w:szCs w:val="28"/>
          <w:highlight w:val="yellow"/>
          <w:rtl w:val="0"/>
        </w:rPr>
        <w:t xml:space="preserve">2 hr 00 min</w:t>
      </w:r>
      <w:r w:rsidDel="00000000" w:rsidR="00000000" w:rsidRPr="00000000">
        <w:rPr>
          <w:b w:val="1"/>
          <w:sz w:val="28"/>
          <w:szCs w:val="28"/>
          <w:rtl w:val="0"/>
        </w:rPr>
        <w:tab/>
        <w:tab/>
      </w:r>
      <w:r w:rsidDel="00000000" w:rsidR="00000000" w:rsidRPr="00000000">
        <w:rPr>
          <w:b w:val="1"/>
          <w:sz w:val="28"/>
          <w:szCs w:val="28"/>
          <w:highlight w:val="yellow"/>
          <w:rtl w:val="0"/>
        </w:rPr>
        <w:t xml:space="preserve">Aula 8.0.1 e 9.0.1 ore 15.00</w:t>
      </w:r>
      <w:r w:rsidDel="00000000" w:rsidR="00000000" w:rsidRPr="00000000">
        <w:rPr>
          <w:rtl w:val="0"/>
        </w:rPr>
      </w:r>
    </w:p>
    <w:p w:rsidR="00000000" w:rsidDel="00000000" w:rsidP="00000000" w:rsidRDefault="00000000" w:rsidRPr="00000000" w14:paraId="00000006">
      <w:pPr>
        <w:tabs>
          <w:tab w:val="left" w:leader="none" w:pos="540"/>
          <w:tab w:val="left" w:leader="none" w:pos="900"/>
          <w:tab w:val="right" w:leader="none" w:pos="11042"/>
        </w:tabs>
        <w:spacing w:line="360" w:lineRule="auto"/>
        <w:rPr>
          <w:b w:val="1"/>
          <w:sz w:val="24"/>
          <w:szCs w:val="24"/>
        </w:rPr>
      </w:pPr>
      <w:r w:rsidDel="00000000" w:rsidR="00000000" w:rsidRPr="00000000">
        <w:rPr>
          <w:b w:val="1"/>
          <w:sz w:val="24"/>
          <w:szCs w:val="24"/>
          <w:highlight w:val="yellow"/>
          <w:u w:val="single"/>
          <w:rtl w:val="0"/>
        </w:rPr>
        <w:t xml:space="preserve">COGNOME</w:t>
      </w:r>
      <w:r w:rsidDel="00000000" w:rsidR="00000000" w:rsidRPr="00000000">
        <w:rPr>
          <w:b w:val="1"/>
          <w:sz w:val="24"/>
          <w:szCs w:val="24"/>
          <w:rtl w:val="0"/>
        </w:rPr>
        <w:t xml:space="preserve"> </w:t>
      </w:r>
      <w:r w:rsidDel="00000000" w:rsidR="00000000" w:rsidRPr="00000000">
        <w:rPr>
          <w:i w:val="1"/>
          <w:sz w:val="24"/>
          <w:szCs w:val="24"/>
          <w:rtl w:val="0"/>
        </w:rPr>
        <w:t xml:space="preserve">(</w:t>
      </w:r>
      <w:r w:rsidDel="00000000" w:rsidR="00000000" w:rsidRPr="00000000">
        <w:rPr>
          <w:i w:val="1"/>
          <w:sz w:val="24"/>
          <w:szCs w:val="24"/>
          <w:highlight w:val="yellow"/>
          <w:rtl w:val="0"/>
        </w:rPr>
        <w:t xml:space="preserve">stampatello</w:t>
      </w:r>
      <w:r w:rsidDel="00000000" w:rsidR="00000000" w:rsidRPr="00000000">
        <w:rPr>
          <w:i w:val="1"/>
          <w:sz w:val="24"/>
          <w:szCs w:val="24"/>
          <w:rtl w:val="0"/>
        </w:rPr>
        <w:t xml:space="preserve">)</w:t>
      </w:r>
      <w:r w:rsidDel="00000000" w:rsidR="00000000" w:rsidRPr="00000000">
        <w:rPr>
          <w:b w:val="1"/>
          <w:sz w:val="24"/>
          <w:szCs w:val="24"/>
          <w:rtl w:val="0"/>
        </w:rPr>
        <w:t xml:space="preserve">:   __________________________________   Nome:  _________________________</w:t>
      </w:r>
    </w:p>
    <w:p w:rsidR="00000000" w:rsidDel="00000000" w:rsidP="00000000" w:rsidRDefault="00000000" w:rsidRPr="00000000" w14:paraId="00000007">
      <w:pPr>
        <w:tabs>
          <w:tab w:val="left" w:leader="none" w:pos="540"/>
          <w:tab w:val="left" w:leader="none" w:pos="900"/>
          <w:tab w:val="right" w:leader="none" w:pos="11042"/>
        </w:tabs>
        <w:spacing w:line="360" w:lineRule="auto"/>
        <w:rPr>
          <w:b w:val="1"/>
          <w:sz w:val="24"/>
          <w:szCs w:val="24"/>
        </w:rPr>
      </w:pPr>
      <w:r w:rsidDel="00000000" w:rsidR="00000000" w:rsidRPr="00000000">
        <w:rPr>
          <w:b w:val="1"/>
          <w:sz w:val="24"/>
          <w:szCs w:val="24"/>
          <w:rtl w:val="0"/>
        </w:rPr>
        <w:t xml:space="preserve">Laurea-anno:   FIS-2°               Matr. e firma  </w:t>
      </w:r>
      <w:r w:rsidDel="00000000" w:rsidR="00000000" w:rsidRPr="00000000">
        <w:rPr>
          <w:b w:val="1"/>
          <w:sz w:val="28"/>
          <w:szCs w:val="28"/>
          <w:rtl w:val="0"/>
        </w:rPr>
        <w:t xml:space="preserve">__ __ __ __ __ __</w:t>
      </w:r>
      <w:r w:rsidDel="00000000" w:rsidR="00000000" w:rsidRPr="00000000">
        <w:rPr>
          <w:b w:val="1"/>
          <w:sz w:val="24"/>
          <w:szCs w:val="24"/>
          <w:rtl w:val="0"/>
        </w:rPr>
        <w:t xml:space="preserve">         _______________________________</w:t>
      </w:r>
    </w:p>
    <w:p w:rsidR="00000000" w:rsidDel="00000000" w:rsidP="00000000" w:rsidRDefault="00000000" w:rsidRPr="00000000" w14:paraId="00000008">
      <w:pPr>
        <w:tabs>
          <w:tab w:val="right" w:leader="none" w:pos="10490"/>
        </w:tabs>
        <w:jc w:val="center"/>
        <w:rPr>
          <w:sz w:val="24"/>
          <w:szCs w:val="24"/>
        </w:rPr>
      </w:pPr>
      <w:r w:rsidDel="00000000" w:rsidR="00000000" w:rsidRPr="00000000">
        <w:rPr>
          <w:rtl w:val="0"/>
        </w:rPr>
      </w:r>
    </w:p>
    <w:p w:rsidR="00000000" w:rsidDel="00000000" w:rsidP="00000000" w:rsidRDefault="00000000" w:rsidRPr="00000000" w14:paraId="00000009">
      <w:pPr>
        <w:tabs>
          <w:tab w:val="left" w:leader="none" w:pos="567"/>
          <w:tab w:val="right" w:leader="none" w:pos="10490"/>
        </w:tabs>
        <w:jc w:val="center"/>
        <w:rPr>
          <w:b w:val="1"/>
          <w:sz w:val="24"/>
          <w:szCs w:val="24"/>
        </w:rPr>
      </w:pPr>
      <w:r w:rsidDel="00000000" w:rsidR="00000000" w:rsidRPr="00000000">
        <w:rPr>
          <w:b w:val="1"/>
          <w:sz w:val="24"/>
          <w:szCs w:val="24"/>
          <w:rtl w:val="0"/>
        </w:rPr>
        <w:t xml:space="preserve">Punteggi:    pre-compito=</w:t>
      </w:r>
      <w:r w:rsidDel="00000000" w:rsidR="00000000" w:rsidRPr="00000000">
        <w:rPr>
          <w:b w:val="1"/>
          <w:sz w:val="24"/>
          <w:szCs w:val="24"/>
          <w:highlight w:val="yellow"/>
          <w:rtl w:val="0"/>
        </w:rPr>
        <w:t xml:space="preserve">7</w:t>
      </w:r>
      <w:r w:rsidDel="00000000" w:rsidR="00000000" w:rsidRPr="00000000">
        <w:rPr>
          <w:b w:val="1"/>
          <w:sz w:val="24"/>
          <w:szCs w:val="24"/>
          <w:rtl w:val="0"/>
        </w:rPr>
        <w:t xml:space="preserve">    Es.1=</w:t>
      </w:r>
      <w:r w:rsidDel="00000000" w:rsidR="00000000" w:rsidRPr="00000000">
        <w:rPr>
          <w:b w:val="1"/>
          <w:sz w:val="24"/>
          <w:szCs w:val="24"/>
          <w:highlight w:val="yellow"/>
          <w:rtl w:val="0"/>
        </w:rPr>
        <w:t xml:space="preserve">8</w:t>
      </w:r>
      <w:r w:rsidDel="00000000" w:rsidR="00000000" w:rsidRPr="00000000">
        <w:rPr>
          <w:b w:val="1"/>
          <w:sz w:val="24"/>
          <w:szCs w:val="24"/>
          <w:rtl w:val="0"/>
        </w:rPr>
        <w:t xml:space="preserve">    Es.2=</w:t>
      </w:r>
      <w:r w:rsidDel="00000000" w:rsidR="00000000" w:rsidRPr="00000000">
        <w:rPr>
          <w:b w:val="1"/>
          <w:sz w:val="24"/>
          <w:szCs w:val="24"/>
          <w:highlight w:val="yellow"/>
          <w:rtl w:val="0"/>
        </w:rPr>
        <w:t xml:space="preserve">6</w:t>
      </w:r>
      <w:r w:rsidDel="00000000" w:rsidR="00000000" w:rsidRPr="00000000">
        <w:rPr>
          <w:b w:val="1"/>
          <w:sz w:val="24"/>
          <w:szCs w:val="24"/>
          <w:rtl w:val="0"/>
        </w:rPr>
        <w:t xml:space="preserve">    Es.3=</w:t>
      </w:r>
      <w:r w:rsidDel="00000000" w:rsidR="00000000" w:rsidRPr="00000000">
        <w:rPr>
          <w:b w:val="1"/>
          <w:sz w:val="24"/>
          <w:szCs w:val="24"/>
          <w:highlight w:val="yellow"/>
          <w:rtl w:val="0"/>
        </w:rPr>
        <w:t xml:space="preserve">7</w:t>
      </w:r>
      <w:r w:rsidDel="00000000" w:rsidR="00000000" w:rsidRPr="00000000">
        <w:rPr>
          <w:b w:val="1"/>
          <w:sz w:val="24"/>
          <w:szCs w:val="24"/>
          <w:rtl w:val="0"/>
        </w:rPr>
        <w:t xml:space="preserve">    Es.4=</w:t>
      </w:r>
      <w:r w:rsidDel="00000000" w:rsidR="00000000" w:rsidRPr="00000000">
        <w:rPr>
          <w:b w:val="1"/>
          <w:sz w:val="24"/>
          <w:szCs w:val="24"/>
          <w:highlight w:val="yellow"/>
          <w:rtl w:val="0"/>
        </w:rPr>
        <w:t xml:space="preserve">6</w:t>
      </w:r>
      <w:r w:rsidDel="00000000" w:rsidR="00000000" w:rsidRPr="00000000">
        <w:rPr>
          <w:b w:val="1"/>
          <w:sz w:val="24"/>
          <w:szCs w:val="24"/>
          <w:rtl w:val="0"/>
        </w:rPr>
        <w:t xml:space="preserve">              TOT=</w:t>
      </w:r>
      <w:r w:rsidDel="00000000" w:rsidR="00000000" w:rsidRPr="00000000">
        <w:rPr>
          <w:b w:val="1"/>
          <w:sz w:val="24"/>
          <w:szCs w:val="24"/>
          <w:highlight w:val="yellow"/>
          <w:rtl w:val="0"/>
        </w:rPr>
        <w:t xml:space="preserve">34</w:t>
      </w:r>
      <w:r w:rsidDel="00000000" w:rsidR="00000000" w:rsidRPr="00000000">
        <w:rPr>
          <w:rtl w:val="0"/>
        </w:rPr>
      </w:r>
    </w:p>
    <w:p w:rsidR="00000000" w:rsidDel="00000000" w:rsidP="00000000" w:rsidRDefault="00000000" w:rsidRPr="00000000" w14:paraId="0000000A">
      <w:pPr>
        <w:tabs>
          <w:tab w:val="left" w:leader="none" w:pos="567"/>
          <w:tab w:val="right" w:leader="none" w:pos="10490"/>
        </w:tabs>
        <w:jc w:val="both"/>
        <w:rPr>
          <w:rFonts w:ascii="Comic Sans MS" w:cs="Comic Sans MS" w:eastAsia="Comic Sans MS" w:hAnsi="Comic Sans MS"/>
          <w:highlight w:val="yellow"/>
        </w:rPr>
      </w:pPr>
      <w:r w:rsidDel="00000000" w:rsidR="00000000" w:rsidRPr="00000000">
        <w:rPr>
          <w:rFonts w:ascii="Comic Sans MS" w:cs="Comic Sans MS" w:eastAsia="Comic Sans MS" w:hAnsi="Comic Sans MS"/>
          <w:b w:val="1"/>
          <w:highlight w:val="yellow"/>
          <w:rtl w:val="0"/>
        </w:rPr>
        <w:t xml:space="preserve">N.B.</w:t>
      </w:r>
      <w:r w:rsidDel="00000000" w:rsidR="00000000" w:rsidRPr="00000000">
        <w:rPr>
          <w:rFonts w:ascii="Comic Sans MS" w:cs="Comic Sans MS" w:eastAsia="Comic Sans MS" w:hAnsi="Comic Sans MS"/>
          <w:highlight w:val="yellow"/>
          <w:rtl w:val="0"/>
        </w:rPr>
        <w:t xml:space="preserve"> </w:t>
      </w:r>
      <w:r w:rsidDel="00000000" w:rsidR="00000000" w:rsidRPr="00000000">
        <w:rPr>
          <w:rFonts w:ascii="Comic Sans MS" w:cs="Comic Sans MS" w:eastAsia="Comic Sans MS" w:hAnsi="Comic Sans MS"/>
          <w:b w:val="1"/>
          <w:highlight w:val="yellow"/>
          <w:rtl w:val="0"/>
        </w:rPr>
        <w:t xml:space="preserve">Occorre saper svolgere tutti gli esercizi per poter consegnare il compito</w:t>
      </w:r>
      <w:r w:rsidDel="00000000" w:rsidR="00000000" w:rsidRPr="00000000">
        <w:rPr>
          <w:rFonts w:ascii="Comic Sans MS" w:cs="Comic Sans MS" w:eastAsia="Comic Sans MS" w:hAnsi="Comic Sans MS"/>
          <w:highlight w:val="yellow"/>
          <w:rtl w:val="0"/>
        </w:rPr>
        <w:t xml:space="preserve"> (con un esercizio mancante o sostanzialmente non svolto non si deve consegnare). </w:t>
      </w:r>
      <w:r w:rsidDel="00000000" w:rsidR="00000000" w:rsidRPr="00000000">
        <w:rPr>
          <w:rFonts w:ascii="Comic Sans MS" w:cs="Comic Sans MS" w:eastAsia="Comic Sans MS" w:hAnsi="Comic Sans MS"/>
          <w:b w:val="1"/>
          <w:highlight w:val="yellow"/>
          <w:u w:val="single"/>
          <w:rtl w:val="0"/>
        </w:rPr>
        <w:t xml:space="preserve">Compiti consegnati e corretti che evidenzieranno un risultato gravemente insufficiente o comunque gravi lacune nella preparazione potranno comportare il salto dell’appello successivo</w:t>
      </w:r>
      <w:r w:rsidDel="00000000" w:rsidR="00000000" w:rsidRPr="00000000">
        <w:rPr>
          <w:rFonts w:ascii="Comic Sans MS" w:cs="Comic Sans MS" w:eastAsia="Comic Sans MS" w:hAnsi="Comic Sans MS"/>
          <w:highlight w:val="yellow"/>
          <w:rtl w:val="0"/>
        </w:rPr>
        <w:t xml:space="preserve">. Occorre motivare tutte le risposte date e indicare i passaggi risolutivi, </w:t>
      </w:r>
      <w:r w:rsidDel="00000000" w:rsidR="00000000" w:rsidRPr="00000000">
        <w:rPr>
          <w:rFonts w:ascii="Comic Sans MS" w:cs="Comic Sans MS" w:eastAsia="Comic Sans MS" w:hAnsi="Comic Sans MS"/>
          <w:b w:val="1"/>
          <w:highlight w:val="yellow"/>
          <w:rtl w:val="0"/>
        </w:rPr>
        <w:t xml:space="preserve">elencando TUTTI i sottopunti 1A), 1B), ... </w:t>
      </w:r>
      <w:r w:rsidDel="00000000" w:rsidR="00000000" w:rsidRPr="00000000">
        <w:rPr>
          <w:rFonts w:ascii="Comic Sans MS" w:cs="Comic Sans MS" w:eastAsia="Comic Sans MS" w:hAnsi="Comic Sans MS"/>
          <w:b w:val="1"/>
          <w:i w:val="1"/>
          <w:highlight w:val="yellow"/>
          <w:rtl w:val="0"/>
        </w:rPr>
        <w:t xml:space="preserve">etc</w:t>
      </w:r>
      <w:r w:rsidDel="00000000" w:rsidR="00000000" w:rsidRPr="00000000">
        <w:rPr>
          <w:rFonts w:ascii="Comic Sans MS" w:cs="Comic Sans MS" w:eastAsia="Comic Sans MS" w:hAnsi="Comic Sans MS"/>
          <w:b w:val="1"/>
          <w:highlight w:val="yellow"/>
          <w:rtl w:val="0"/>
        </w:rPr>
        <w:t xml:space="preserve">.</w:t>
      </w:r>
      <w:r w:rsidDel="00000000" w:rsidR="00000000" w:rsidRPr="00000000">
        <w:rPr>
          <w:rFonts w:ascii="Comic Sans MS" w:cs="Comic Sans MS" w:eastAsia="Comic Sans MS" w:hAnsi="Comic Sans MS"/>
          <w:highlight w:val="yellow"/>
          <w:rtl w:val="0"/>
        </w:rPr>
        <w:t xml:space="preserve">.</w:t>
      </w:r>
    </w:p>
    <w:p w:rsidR="00000000" w:rsidDel="00000000" w:rsidP="00000000" w:rsidRDefault="00000000" w:rsidRPr="00000000" w14:paraId="0000000B">
      <w:pPr>
        <w:tabs>
          <w:tab w:val="left" w:leader="none" w:pos="567"/>
          <w:tab w:val="right" w:leader="none" w:pos="10490"/>
        </w:tabs>
        <w:jc w:val="cente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L’ordine logico-formale e la buona leggibilità delle risposte fornite costituiranno elemento di valutazione.</w:t>
      </w:r>
    </w:p>
    <w:p w:rsidR="00000000" w:rsidDel="00000000" w:rsidP="00000000" w:rsidRDefault="00000000" w:rsidRPr="00000000" w14:paraId="0000000C">
      <w:pPr>
        <w:tabs>
          <w:tab w:val="left" w:leader="none" w:pos="540"/>
          <w:tab w:val="left" w:leader="none" w:pos="900"/>
          <w:tab w:val="center" w:leader="none" w:pos="5490"/>
          <w:tab w:val="right" w:leader="none" w:pos="11042"/>
        </w:tabs>
        <w:jc w:val="both"/>
        <w:rPr>
          <w:b w:val="1"/>
          <w:sz w:val="24"/>
          <w:szCs w:val="24"/>
          <w:u w:val="single"/>
        </w:rPr>
      </w:pPr>
      <w:r w:rsidDel="00000000" w:rsidR="00000000" w:rsidRPr="00000000">
        <w:rPr>
          <w:sz w:val="24"/>
          <w:szCs w:val="24"/>
          <w:rtl w:val="0"/>
        </w:rPr>
        <w:tab/>
        <w:tab/>
        <w:tab/>
      </w:r>
      <w:r w:rsidDel="00000000" w:rsidR="00000000" w:rsidRPr="00000000">
        <w:rPr>
          <w:b w:val="1"/>
          <w:sz w:val="36"/>
          <w:szCs w:val="36"/>
          <w:u w:val="single"/>
          <w:rtl w:val="0"/>
        </w:rPr>
        <w:t xml:space="preserve">S O L U Z I O N I</w:t>
      </w: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0D">
      <w:pPr>
        <w:tabs>
          <w:tab w:val="left" w:leader="none" w:pos="540"/>
          <w:tab w:val="left" w:leader="none" w:pos="900"/>
          <w:tab w:val="center" w:leader="none" w:pos="5245"/>
          <w:tab w:val="center" w:leader="none" w:pos="5490"/>
          <w:tab w:val="right" w:leader="none" w:pos="11042"/>
        </w:tabs>
        <w:jc w:val="both"/>
        <w:rPr>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(35 min)</w:t>
        <w:tab/>
        <w:tab/>
        <w:t xml:space="preserve">Esercizio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tab/>
        <w:t xml:space="preserve">Il circuito mostrato in figura si trova a regime 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al tempo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viene aperto l’interruttore.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Dati: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3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100 Ω,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200 Ω,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50 Ω,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0.4 nF.</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588315" cy="1040910"/>
            <wp:effectExtent b="0" l="0" r="0" t="0"/>
            <wp:docPr id="228" name="image36.png"/>
            <a:graphic>
              <a:graphicData uri="http://schemas.openxmlformats.org/drawingml/2006/picture">
                <pic:pic>
                  <pic:nvPicPr>
                    <pic:cNvPr id="0" name="image36.png"/>
                    <pic:cNvPicPr preferRelativeResize="0"/>
                  </pic:nvPicPr>
                  <pic:blipFill>
                    <a:blip r:embed="rId67"/>
                    <a:srcRect b="0" l="0" r="0" t="0"/>
                    <a:stretch>
                      <a:fillRect/>
                    </a:stretch>
                  </pic:blipFill>
                  <pic:spPr>
                    <a:xfrm>
                      <a:off x="0" y="0"/>
                      <a:ext cx="4588315" cy="104091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1A)</w:t>
        <w:tab/>
        <w:t xml:space="preserve">Indicare in generale i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passaggi secondo cui si può risolvere il transitorio di </w:t>
      </w:r>
      <w:r w:rsidDel="00000000" w:rsidR="00000000" w:rsidRPr="00000000">
        <w:rPr>
          <w:sz w:val="24"/>
          <w:szCs w:val="24"/>
          <w:highlight w:val="yellow"/>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n circuito elettrico del primo ordine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1B)</w:t>
        <w:tab/>
        <w:t xml:space="preserve">Nel circuito assegnato, individuare le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costanti di tempo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dei transitori dopo l’apertura dell’interruttore.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1C)</w:t>
        <w:tab/>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Risolvere il transitorio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scrivendo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espressione, analitica e numerica, per le correnti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mostrate in figura. Si ricavino in particolare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valore iniziale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valore finale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delle due correnti dopo la chiusura dell’interruttore.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1D)</w:t>
        <w:tab/>
        <w:t xml:space="preserve">In un unico diagramma quantitativo, riportare gli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andamenti nel tempo delle due correnti nei bipoli reattivi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1E)</w:t>
        <w:tab/>
        <w:t xml:space="preserve">Dopo avere indicato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analiticamente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 due energie negli elementi reattivi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calcolino i loro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valori al tempo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=20 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anche solo analiticamente se si hanno ‘numeri dubbi’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energia complessiva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 risolvere il transitorio di un circuito del primo ordine, dobbiamo innanzitutto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individuare la condizione inizial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della rete elettrica (“valori iniziali” di correnti e tensioni al tempo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quando il circuito si trova a regime prima dell’inizio del transitorio. L’analisi di regime si effettua sostituendo agli elementi reattivi il loro bipolo equivalente in corrente continua (in generale un c.a. per il condensatore e un c.c. per l’induttore) e risolvendo il circuito in regime stazionario, ad esempio ricorrendo ai metodi di sostituzione studiati o con la sovrapposizione degli effetti. In maniera del tutto analoga è possibile determinare la condizione di regime al termine del transitorio, o a “transitorio esaurito”, individuata dalla soluzione di regime e “valori finali” delle grandezze elettriche 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sdt>
        <w:sdtPr>
          <w:id w:val="-415324369"/>
          <w:tag w:val="goog_rdk_0"/>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w:t>
          </w:r>
        </w:sdtContent>
      </w:sdt>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Al tempo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dobbiamo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imporre la conservazione delle grandezze fisiche che sono variabili di stato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che dunque devono variare con continuità da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generale la tensione ai capi dei condensatori e la corrente attraverso gli induttori, che non possono subire subiscono variazioni improvvise.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Il passo successivo è di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individuare la costante di tempo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 transitorio del 1° ordine: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nel circuito RL considerato (oppure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nel caso di un circuito RC), avendo prima determinato la resistenza equivalente del circuito ai capi del bipolo dinamico, ottenuta in breve “spegnendo i generatori”. Quanto tra virgolette vale esattamente per i generatori indipendenti mentre per quelli dipendenti è necessario lasciarli accesi e applicare al circuito un generatore di prova per poi valutare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come rapporto tra tensione e corrente ai capi del bipolo.</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L’andamento in transitorio, del 1° ordine, di una qualunque grandezza elettrica (corrente o tensione) evolverà nel tempo, dal rispettivo valore iniziale sino al valore finale, con un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andamento esponenziale negativo del tipo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superscript"/>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w:t>
      </w:r>
      <w:r w:rsidDel="00000000" w:rsidR="00000000" w:rsidRPr="00000000">
        <w:rPr>
          <w:rFonts w:ascii="Symbol" w:cs="Symbol" w:eastAsia="Symbol" w:hAnsi="Symbol"/>
          <w:b w:val="0"/>
          <w:i w:val="1"/>
          <w:smallCaps w:val="0"/>
          <w:strike w:val="0"/>
          <w:color w:val="000000"/>
          <w:sz w:val="24"/>
          <w:szCs w:val="24"/>
          <w:highlight w:val="yellow"/>
          <w:u w:val="none"/>
          <w:vertAlign w:val="superscript"/>
          <w:rtl w:val="0"/>
        </w:rPr>
        <w:t xml:space="preserve">τ</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&gt;0) = [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sz w:val="24"/>
          <w:szCs w:val="24"/>
          <w:highlight w:val="yellow"/>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sdt>
        <w:sdtPr>
          <w:id w:val="-1355545503"/>
          <w:tag w:val="goog_rdk_1"/>
        </w:sdtPr>
        <w:sdtContent>
          <w:r w:rsidDel="00000000" w:rsidR="00000000" w:rsidRPr="00000000">
            <w:rPr>
              <w:rFonts w:ascii="Gungsuh" w:cs="Gungsuh" w:eastAsia="Gungsuh" w:hAnsi="Gungsuh"/>
              <w:sz w:val="24"/>
              <w:szCs w:val="24"/>
              <w:highlight w:val="yellow"/>
              <w:rtl w:val="0"/>
            </w:rPr>
            <w:t xml:space="preserve">∞</w:t>
          </w:r>
        </w:sdtContent>
      </w:sdt>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]exp(-</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Noto Sans Symbols" w:cs="Noto Sans Symbols" w:eastAsia="Noto Sans Symbols" w:hAnsi="Noto Sans Symbols"/>
          <w:b w:val="0"/>
          <w:i w:val="1"/>
          <w:smallCaps w:val="0"/>
          <w:strike w:val="0"/>
          <w:color w:val="000000"/>
          <w:sz w:val="24"/>
          <w:szCs w:val="24"/>
          <w:highlight w:val="yellow"/>
          <w:u w:val="none"/>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x</w:t>
      </w:r>
      <w:sdt>
        <w:sdtPr>
          <w:id w:val="323788794"/>
          <w:tag w:val="goog_rdk_2"/>
        </w:sdtPr>
        <w:sdtContent>
          <w:r w:rsidDel="00000000" w:rsidR="00000000" w:rsidRPr="00000000">
            <w:rPr>
              <w:rFonts w:ascii="Gungsuh" w:cs="Gungsuh" w:eastAsia="Gungsuh" w:hAnsi="Gungsuh"/>
              <w:b w:val="0"/>
              <w:i w:val="0"/>
              <w:smallCaps w:val="0"/>
              <w:strike w:val="0"/>
              <w:color w:val="000000"/>
              <w:sz w:val="24"/>
              <w:szCs w:val="24"/>
              <w:highlight w:val="yellow"/>
              <w:u w:val="none"/>
              <w:vertAlign w:val="baseline"/>
              <w:rtl w:val="0"/>
            </w:rPr>
            <w:t xml:space="preserve">(∞)</w:t>
          </w:r>
        </w:sdtContent>
      </w:sdt>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Sarà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ampiezza del transitorio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x</w:t>
      </w:r>
      <w:sdt>
        <w:sdtPr>
          <w:id w:val="913544471"/>
          <w:tag w:val="goog_rdk_3"/>
        </w:sdtPr>
        <w:sdtContent>
          <w:r w:rsidDel="00000000" w:rsidR="00000000" w:rsidRPr="00000000">
            <w:rPr>
              <w:rFonts w:ascii="Gungsuh" w:cs="Gungsuh" w:eastAsia="Gungsuh" w:hAnsi="Gungsuh"/>
              <w:b w:val="0"/>
              <w:i w:val="0"/>
              <w:smallCaps w:val="0"/>
              <w:strike w:val="0"/>
              <w:color w:val="000000"/>
              <w:sz w:val="24"/>
              <w:szCs w:val="24"/>
              <w:highlight w:val="yellow"/>
              <w:u w:val="none"/>
              <w:vertAlign w:val="baseline"/>
              <w:rtl w:val="0"/>
            </w:rPr>
            <w:t xml:space="preserve">(∞)–</w:t>
          </w:r>
        </w:sdtContent>
      </w:sdt>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FINALE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INIZIALE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 attenuarsi esponenzialmente nel tempo secondo un fattore variabile da 1 fino a 0 [fattore exp(-</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Noto Sans Symbols" w:cs="Noto Sans Symbols" w:eastAsia="Noto Sans Symbols" w:hAnsi="Noto Sans Symbols"/>
          <w:b w:val="0"/>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costante di tempo </w:t>
      </w:r>
      <w:r w:rsidDel="00000000" w:rsidR="00000000" w:rsidRPr="00000000">
        <w:rPr>
          <w:rFonts w:ascii="Noto Sans Symbols" w:cs="Noto Sans Symbols" w:eastAsia="Noto Sans Symbols" w:hAnsi="Noto Sans Symbols"/>
          <w:b w:val="0"/>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lasciando alla fine o “a transitorio esaurito” il valore finale,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w:t>
      </w:r>
      <w:sdt>
        <w:sdtPr>
          <w:id w:val="-974588450"/>
          <w:tag w:val="goog_rdk_4"/>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FINALE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la variabile considerata. Attenzione che in generale le grandezze non di stato potrebbero avere un valore iniziale non in continuità con il valore di regime in essere appena prima del transitorio: in generale, per variabili non di stato, può anche essere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sdt>
        <w:sdtPr>
          <w:id w:val="-1245794810"/>
          <w:tag w:val="goog_rdk_5"/>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Quando si apre l’interruttore il circuito si separa in due circuiti del primo ordine, come mostrato in figura: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434605" cy="1122105"/>
            <wp:effectExtent b="0" l="0" r="0" t="0"/>
            <wp:docPr id="230" name="image32.png"/>
            <a:graphic>
              <a:graphicData uri="http://schemas.openxmlformats.org/drawingml/2006/picture">
                <pic:pic>
                  <pic:nvPicPr>
                    <pic:cNvPr id="0" name="image32.png"/>
                    <pic:cNvPicPr preferRelativeResize="0"/>
                  </pic:nvPicPr>
                  <pic:blipFill>
                    <a:blip r:embed="rId68"/>
                    <a:srcRect b="0" l="0" r="0" t="0"/>
                    <a:stretch>
                      <a:fillRect/>
                    </a:stretch>
                  </pic:blipFill>
                  <pic:spPr>
                    <a:xfrm>
                      <a:off x="0" y="0"/>
                      <a:ext cx="4434605" cy="112210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4622800</wp:posOffset>
                </wp:positionH>
                <wp:positionV relativeFrom="paragraph">
                  <wp:posOffset>203200</wp:posOffset>
                </wp:positionV>
                <wp:extent cx="78030" cy="77530"/>
                <wp:effectExtent b="0" l="0" r="0" t="0"/>
                <wp:wrapNone/>
                <wp:docPr id="224" name=""/>
                <a:graphic>
                  <a:graphicData uri="http://schemas.microsoft.com/office/word/2010/wordprocessingShape">
                    <wps:wsp>
                      <wps:cNvSpPr/>
                      <wps:cNvPr id="8" name="Shape 8"/>
                      <wps:spPr>
                        <a:xfrm>
                          <a:off x="5311748" y="3745998"/>
                          <a:ext cx="68505" cy="68005"/>
                        </a:xfrm>
                        <a:prstGeom prst="ellipse">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4622800</wp:posOffset>
                </wp:positionH>
                <wp:positionV relativeFrom="paragraph">
                  <wp:posOffset>203200</wp:posOffset>
                </wp:positionV>
                <wp:extent cx="78030" cy="77530"/>
                <wp:effectExtent b="0" l="0" r="0" t="0"/>
                <wp:wrapNone/>
                <wp:docPr id="224" name="image45.png"/>
                <a:graphic>
                  <a:graphicData uri="http://schemas.openxmlformats.org/drawingml/2006/picture">
                    <pic:pic>
                      <pic:nvPicPr>
                        <pic:cNvPr id="0" name="image45.png"/>
                        <pic:cNvPicPr preferRelativeResize="0"/>
                      </pic:nvPicPr>
                      <pic:blipFill>
                        <a:blip r:embed="rId69"/>
                        <a:srcRect/>
                        <a:stretch>
                          <a:fillRect/>
                        </a:stretch>
                      </pic:blipFill>
                      <pic:spPr>
                        <a:xfrm>
                          <a:off x="0" y="0"/>
                          <a:ext cx="78030" cy="7753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4521200</wp:posOffset>
                </wp:positionH>
                <wp:positionV relativeFrom="paragraph">
                  <wp:posOffset>20321</wp:posOffset>
                </wp:positionV>
                <wp:extent cx="450344" cy="1414145"/>
                <wp:effectExtent b="0" l="0" r="0" t="0"/>
                <wp:wrapNone/>
                <wp:docPr id="218" name=""/>
                <a:graphic>
                  <a:graphicData uri="http://schemas.microsoft.com/office/word/2010/wordprocessingShape">
                    <wps:wsp>
                      <wps:cNvSpPr/>
                      <wps:cNvPr id="2" name="Shape 2"/>
                      <wps:spPr>
                        <a:xfrm>
                          <a:off x="5125591" y="3077690"/>
                          <a:ext cx="440819"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N</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4521200</wp:posOffset>
                </wp:positionH>
                <wp:positionV relativeFrom="paragraph">
                  <wp:posOffset>20321</wp:posOffset>
                </wp:positionV>
                <wp:extent cx="450344" cy="1414145"/>
                <wp:effectExtent b="0" l="0" r="0" t="0"/>
                <wp:wrapNone/>
                <wp:docPr id="218" name="image39.png"/>
                <a:graphic>
                  <a:graphicData uri="http://schemas.openxmlformats.org/drawingml/2006/picture">
                    <pic:pic>
                      <pic:nvPicPr>
                        <pic:cNvPr id="0" name="image39.png"/>
                        <pic:cNvPicPr preferRelativeResize="0"/>
                      </pic:nvPicPr>
                      <pic:blipFill>
                        <a:blip r:embed="rId69"/>
                        <a:srcRect/>
                        <a:stretch>
                          <a:fillRect/>
                        </a:stretch>
                      </pic:blipFill>
                      <pic:spPr>
                        <a:xfrm>
                          <a:off x="0" y="0"/>
                          <a:ext cx="450344" cy="1414145"/>
                        </a:xfrm>
                        <a:prstGeom prst="rect"/>
                        <a:ln/>
                      </pic:spPr>
                    </pic:pic>
                  </a:graphicData>
                </a:graphic>
              </wp:anchor>
            </w:drawing>
          </mc:Fallback>
        </mc:AlternateConten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1"/>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&gt;0 entrambi i circuiti sperimentano un transitorio. Le due costanti di tempo si ricavano facilmente spegnendo/aprendo i generatori di corrente e valutando la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i capi dell’elemento reattivo: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EQ,a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EQ,b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Otteniamo infine </w:t>
      </w:r>
      <w:r w:rsidDel="00000000" w:rsidR="00000000" w:rsidRPr="00000000">
        <w:rPr>
          <w:rFonts w:ascii="Noto Sans Symbols" w:cs="Noto Sans Symbols" w:eastAsia="Noto Sans Symbols" w:hAnsi="Noto Sans Symbols"/>
          <w:b w:val="1"/>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Noto Sans Symbols" w:cs="Noto Sans Symbols" w:eastAsia="Noto Sans Symbols" w:hAnsi="Noto Sans Symbols"/>
          <w:b w:val="1"/>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 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Noto Sans Symbols" w:cs="Noto Sans Symbols" w:eastAsia="Noto Sans Symbols" w:hAnsi="Noto Sans Symbols"/>
          <w:b w:val="1"/>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Noto Sans Symbols" w:cs="Noto Sans Symbols" w:eastAsia="Noto Sans Symbols" w:hAnsi="Noto Sans Symbols"/>
          <w:b w:val="1"/>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 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7</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 cercare i valori iniziali, risolviamo il circuito a regime 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&lt;0 (con l’interruttore ancora chiuso), che è:</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205652" cy="919310"/>
            <wp:effectExtent b="0" l="0" r="0" t="0"/>
            <wp:docPr id="229" name="image35.png"/>
            <a:graphic>
              <a:graphicData uri="http://schemas.openxmlformats.org/drawingml/2006/picture">
                <pic:pic>
                  <pic:nvPicPr>
                    <pic:cNvPr id="0" name="image35.png"/>
                    <pic:cNvPicPr preferRelativeResize="0"/>
                  </pic:nvPicPr>
                  <pic:blipFill>
                    <a:blip r:embed="rId70"/>
                    <a:srcRect b="0" l="0" r="0" t="0"/>
                    <a:stretch>
                      <a:fillRect/>
                    </a:stretch>
                  </pic:blipFill>
                  <pic:spPr>
                    <a:xfrm>
                      <a:off x="0" y="0"/>
                      <a:ext cx="5205652" cy="91931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Evidentemente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 condensatore in continua si comporta come un c.a.) mentre tutti i resistori, in parallelo, hanno la stessa tensione del condensatore: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Inoltre, i due generatori di corrente in parallelo, controversi e di pari valore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annullano” a vicenda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comportando che nelle resistenze la corrente sia nulla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corrente circola solo nella maglia esterna del circuito e pertanto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deve anche essere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V</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 valori finali si ottengono invece dai due circuiti del transitorio (vedi Figura del punto 1B) con parti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nuovamente considerando i circuiti a regime 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dunque operano in corrente continua: occorre  ‘cortocircuitare’ l’induttore e ‘aprire’ il condensatore. Se ne ricava immediatamente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mentre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ottiene dal partitore di corrente sulle due resistenze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L’espressione, analitica e numerica, della corrente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3 A</w:t>
        <w:tab/>
        <w:tab/>
        <w:t xml:space="preserve">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3 A [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la continuità della variabile di stato ]</w:t>
        <w:tab/>
        <w:t xml:space="preserve">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[ 2exp(-0.1</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[ns]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+1 ]A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1"/>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&gt;0 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Dato che la tensione del condensatore è variabile di stato, deve essere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V e quindi nel circuito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nel suo transitorio, si ricava la corrente nel resistore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 tempo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come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A così che </w:t>
      </w:r>
      <w:sdt>
        <w:sdtPr>
          <w:id w:val="-1082246616"/>
          <w:tag w:val="goog_rdk_6"/>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 la KCL applicata al nodo N sopra il condensatore del circuito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w:t>
      </w:r>
      <w:sdt>
        <w:sdtPr>
          <w:id w:val="2091780454"/>
          <w:tag w:val="goog_rdk_7"/>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deve essere </w:t>
      </w: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L’espressione, analitica e numerica, della corrente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0 A</w:t>
        <w:tab/>
        <w:tab/>
        <w:t xml:space="preserve">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-3 A</w:t>
        <w:tab/>
        <w:tab/>
        <w:t xml:space="preserve">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 -3exp(-0.05</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[ns]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1"/>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&gt;0 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diagramma quantitativo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andamento temporale delle due correnti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prima e durante il transitorio, è:</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007678" cy="2635358"/>
            <wp:effectExtent b="0" l="0" r="0" t="0"/>
            <wp:docPr id="232" name="image34.png"/>
            <a:graphic>
              <a:graphicData uri="http://schemas.openxmlformats.org/drawingml/2006/picture">
                <pic:pic>
                  <pic:nvPicPr>
                    <pic:cNvPr id="0" name="image34.png"/>
                    <pic:cNvPicPr preferRelativeResize="0"/>
                  </pic:nvPicPr>
                  <pic:blipFill>
                    <a:blip r:embed="rId71"/>
                    <a:srcRect b="0" l="0" r="0" t="0"/>
                    <a:stretch>
                      <a:fillRect/>
                    </a:stretch>
                  </pic:blipFill>
                  <pic:spPr>
                    <a:xfrm>
                      <a:off x="0" y="0"/>
                      <a:ext cx="5007678" cy="2635358"/>
                    </a:xfrm>
                    <a:prstGeom prst="rect"/>
                    <a:ln/>
                  </pic:spPr>
                </pic:pic>
              </a:graphicData>
            </a:graphic>
          </wp:inline>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1765300</wp:posOffset>
                </wp:positionH>
                <wp:positionV relativeFrom="paragraph">
                  <wp:posOffset>1206500</wp:posOffset>
                </wp:positionV>
                <wp:extent cx="0" cy="25400"/>
                <wp:effectExtent b="0" l="0" r="0" t="0"/>
                <wp:wrapNone/>
                <wp:docPr id="226" name=""/>
                <a:graphic>
                  <a:graphicData uri="http://schemas.microsoft.com/office/word/2010/wordprocessingShape">
                    <wps:wsp>
                      <wps:cNvCnPr/>
                      <wps:spPr>
                        <a:xfrm>
                          <a:off x="5000494" y="3780000"/>
                          <a:ext cx="691012" cy="0"/>
                        </a:xfrm>
                        <a:prstGeom prst="straightConnector1">
                          <a:avLst/>
                        </a:prstGeom>
                        <a:noFill/>
                        <a:ln cap="flat" cmpd="sng" w="12700">
                          <a:solidFill>
                            <a:srgbClr val="0000FF"/>
                          </a:solidFill>
                          <a:prstDash val="solid"/>
                          <a:round/>
                          <a:headEnd len="med" w="med" type="triangl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1765300</wp:posOffset>
                </wp:positionH>
                <wp:positionV relativeFrom="paragraph">
                  <wp:posOffset>1206500</wp:posOffset>
                </wp:positionV>
                <wp:extent cx="0" cy="25400"/>
                <wp:effectExtent b="0" l="0" r="0" t="0"/>
                <wp:wrapNone/>
                <wp:docPr id="226" name="image47.png"/>
                <a:graphic>
                  <a:graphicData uri="http://schemas.openxmlformats.org/drawingml/2006/picture">
                    <pic:pic>
                      <pic:nvPicPr>
                        <pic:cNvPr id="0" name="image47.png"/>
                        <pic:cNvPicPr preferRelativeResize="0"/>
                      </pic:nvPicPr>
                      <pic:blipFill>
                        <a:blip r:embed="rId69"/>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1765300</wp:posOffset>
                </wp:positionH>
                <wp:positionV relativeFrom="paragraph">
                  <wp:posOffset>1320800</wp:posOffset>
                </wp:positionV>
                <wp:extent cx="0" cy="25400"/>
                <wp:effectExtent b="0" l="0" r="0" t="0"/>
                <wp:wrapNone/>
                <wp:docPr id="221" name=""/>
                <a:graphic>
                  <a:graphicData uri="http://schemas.microsoft.com/office/word/2010/wordprocessingShape">
                    <wps:wsp>
                      <wps:cNvCnPr/>
                      <wps:spPr>
                        <a:xfrm>
                          <a:off x="4660200" y="3780000"/>
                          <a:ext cx="1371600" cy="0"/>
                        </a:xfrm>
                        <a:prstGeom prst="straightConnector1">
                          <a:avLst/>
                        </a:prstGeom>
                        <a:noFill/>
                        <a:ln cap="flat" cmpd="sng" w="12700">
                          <a:solidFill>
                            <a:srgbClr val="FF0000"/>
                          </a:solidFill>
                          <a:prstDash val="solid"/>
                          <a:round/>
                          <a:headEnd len="med" w="med" type="triangl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1765300</wp:posOffset>
                </wp:positionH>
                <wp:positionV relativeFrom="paragraph">
                  <wp:posOffset>1320800</wp:posOffset>
                </wp:positionV>
                <wp:extent cx="0" cy="25400"/>
                <wp:effectExtent b="0" l="0" r="0" t="0"/>
                <wp:wrapNone/>
                <wp:docPr id="221" name="image42.png"/>
                <a:graphic>
                  <a:graphicData uri="http://schemas.openxmlformats.org/drawingml/2006/picture">
                    <pic:pic>
                      <pic:nvPicPr>
                        <pic:cNvPr id="0" name="image42.png"/>
                        <pic:cNvPicPr preferRelativeResize="0"/>
                      </pic:nvPicPr>
                      <pic:blipFill>
                        <a:blip r:embed="rId69"/>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1308100</wp:posOffset>
                </wp:positionH>
                <wp:positionV relativeFrom="paragraph">
                  <wp:posOffset>406400</wp:posOffset>
                </wp:positionV>
                <wp:extent cx="0" cy="676656"/>
                <wp:effectExtent b="0" l="0" r="0" t="0"/>
                <wp:wrapNone/>
                <wp:docPr id="227" name=""/>
                <a:graphic>
                  <a:graphicData uri="http://schemas.microsoft.com/office/word/2010/wordprocessingShape">
                    <wps:wsp>
                      <wps:cNvCnPr/>
                      <wps:spPr>
                        <a:xfrm rot="5400000">
                          <a:off x="5007672" y="3780000"/>
                          <a:ext cx="676656" cy="0"/>
                        </a:xfrm>
                        <a:prstGeom prst="straightConnector1">
                          <a:avLst/>
                        </a:prstGeom>
                        <a:noFill/>
                        <a:ln cap="flat" cmpd="sng" w="12700">
                          <a:solidFill>
                            <a:srgbClr val="0000FF"/>
                          </a:solidFill>
                          <a:prstDash val="solid"/>
                          <a:round/>
                          <a:headEnd len="med" w="med" type="triangl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406400</wp:posOffset>
                </wp:positionV>
                <wp:extent cx="0" cy="676656"/>
                <wp:effectExtent b="0" l="0" r="0" t="0"/>
                <wp:wrapNone/>
                <wp:docPr id="227" name="image48.png"/>
                <a:graphic>
                  <a:graphicData uri="http://schemas.openxmlformats.org/drawingml/2006/picture">
                    <pic:pic>
                      <pic:nvPicPr>
                        <pic:cNvPr id="0" name="image48.png"/>
                        <pic:cNvPicPr preferRelativeResize="0"/>
                      </pic:nvPicPr>
                      <pic:blipFill>
                        <a:blip r:embed="rId69"/>
                        <a:srcRect/>
                        <a:stretch>
                          <a:fillRect/>
                        </a:stretch>
                      </pic:blipFill>
                      <pic:spPr>
                        <a:xfrm>
                          <a:off x="0" y="0"/>
                          <a:ext cx="0" cy="676656"/>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1308100</wp:posOffset>
                </wp:positionH>
                <wp:positionV relativeFrom="paragraph">
                  <wp:posOffset>1422400</wp:posOffset>
                </wp:positionV>
                <wp:extent cx="0" cy="1005840"/>
                <wp:effectExtent b="0" l="0" r="0" t="0"/>
                <wp:wrapNone/>
                <wp:docPr id="223" name=""/>
                <a:graphic>
                  <a:graphicData uri="http://schemas.microsoft.com/office/word/2010/wordprocessingShape">
                    <wps:wsp>
                      <wps:cNvCnPr/>
                      <wps:spPr>
                        <a:xfrm rot="5400000">
                          <a:off x="4843080" y="3780000"/>
                          <a:ext cx="1005840" cy="0"/>
                        </a:xfrm>
                        <a:prstGeom prst="straightConnector1">
                          <a:avLst/>
                        </a:prstGeom>
                        <a:noFill/>
                        <a:ln cap="flat" cmpd="sng" w="12700">
                          <a:solidFill>
                            <a:srgbClr val="FF0000"/>
                          </a:solidFill>
                          <a:prstDash val="solid"/>
                          <a:round/>
                          <a:headEnd len="med" w="med" type="triangl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1422400</wp:posOffset>
                </wp:positionV>
                <wp:extent cx="0" cy="1005840"/>
                <wp:effectExtent b="0" l="0" r="0" t="0"/>
                <wp:wrapNone/>
                <wp:docPr id="223" name="image44.png"/>
                <a:graphic>
                  <a:graphicData uri="http://schemas.openxmlformats.org/drawingml/2006/picture">
                    <pic:pic>
                      <pic:nvPicPr>
                        <pic:cNvPr id="0" name="image44.png"/>
                        <pic:cNvPicPr preferRelativeResize="0"/>
                      </pic:nvPicPr>
                      <pic:blipFill>
                        <a:blip r:embed="rId69"/>
                        <a:srcRect/>
                        <a:stretch>
                          <a:fillRect/>
                        </a:stretch>
                      </pic:blipFill>
                      <pic:spPr>
                        <a:xfrm>
                          <a:off x="0" y="0"/>
                          <a:ext cx="0" cy="100584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1955800</wp:posOffset>
                </wp:positionH>
                <wp:positionV relativeFrom="paragraph">
                  <wp:posOffset>972820</wp:posOffset>
                </wp:positionV>
                <wp:extent cx="450344" cy="1414145"/>
                <wp:effectExtent b="0" l="0" r="0" t="0"/>
                <wp:wrapNone/>
                <wp:docPr id="225" name=""/>
                <a:graphic>
                  <a:graphicData uri="http://schemas.microsoft.com/office/word/2010/wordprocessingShape">
                    <wps:wsp>
                      <wps:cNvSpPr/>
                      <wps:cNvPr id="9" name="Shape 9"/>
                      <wps:spPr>
                        <a:xfrm>
                          <a:off x="5125591" y="3077690"/>
                          <a:ext cx="440819"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ff"/>
                                <w:sz w:val="24"/>
                                <w:vertAlign w:val="subscript"/>
                              </w:rPr>
                              <w:t xml:space="preserve">L</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1955800</wp:posOffset>
                </wp:positionH>
                <wp:positionV relativeFrom="paragraph">
                  <wp:posOffset>972820</wp:posOffset>
                </wp:positionV>
                <wp:extent cx="450344" cy="1414145"/>
                <wp:effectExtent b="0" l="0" r="0" t="0"/>
                <wp:wrapNone/>
                <wp:docPr id="225" name="image46.png"/>
                <a:graphic>
                  <a:graphicData uri="http://schemas.openxmlformats.org/drawingml/2006/picture">
                    <pic:pic>
                      <pic:nvPicPr>
                        <pic:cNvPr id="0" name="image46.png"/>
                        <pic:cNvPicPr preferRelativeResize="0"/>
                      </pic:nvPicPr>
                      <pic:blipFill>
                        <a:blip r:embed="rId69"/>
                        <a:srcRect/>
                        <a:stretch>
                          <a:fillRect/>
                        </a:stretch>
                      </pic:blipFill>
                      <pic:spPr>
                        <a:xfrm>
                          <a:off x="0" y="0"/>
                          <a:ext cx="450344" cy="14141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2463800</wp:posOffset>
                </wp:positionH>
                <wp:positionV relativeFrom="paragraph">
                  <wp:posOffset>1087120</wp:posOffset>
                </wp:positionV>
                <wp:extent cx="450344" cy="1414145"/>
                <wp:effectExtent b="0" l="0" r="0" t="0"/>
                <wp:wrapNone/>
                <wp:docPr id="222" name=""/>
                <a:graphic>
                  <a:graphicData uri="http://schemas.microsoft.com/office/word/2010/wordprocessingShape">
                    <wps:wsp>
                      <wps:cNvSpPr/>
                      <wps:cNvPr id="6" name="Shape 6"/>
                      <wps:spPr>
                        <a:xfrm>
                          <a:off x="5125591" y="3077690"/>
                          <a:ext cx="440819"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subscript"/>
                              </w:rPr>
                              <w:t xml:space="preserve">C</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2463800</wp:posOffset>
                </wp:positionH>
                <wp:positionV relativeFrom="paragraph">
                  <wp:posOffset>1087120</wp:posOffset>
                </wp:positionV>
                <wp:extent cx="450344" cy="1414145"/>
                <wp:effectExtent b="0" l="0" r="0" t="0"/>
                <wp:wrapNone/>
                <wp:docPr id="222" name="image43.png"/>
                <a:graphic>
                  <a:graphicData uri="http://schemas.openxmlformats.org/drawingml/2006/picture">
                    <pic:pic>
                      <pic:nvPicPr>
                        <pic:cNvPr id="0" name="image43.png"/>
                        <pic:cNvPicPr preferRelativeResize="0"/>
                      </pic:nvPicPr>
                      <pic:blipFill>
                        <a:blip r:embed="rId69"/>
                        <a:srcRect/>
                        <a:stretch>
                          <a:fillRect/>
                        </a:stretch>
                      </pic:blipFill>
                      <pic:spPr>
                        <a:xfrm>
                          <a:off x="0" y="0"/>
                          <a:ext cx="450344" cy="14141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393700</wp:posOffset>
                </wp:positionH>
                <wp:positionV relativeFrom="paragraph">
                  <wp:posOffset>579120</wp:posOffset>
                </wp:positionV>
                <wp:extent cx="1022216" cy="1414145"/>
                <wp:effectExtent b="0" l="0" r="0" t="0"/>
                <wp:wrapNone/>
                <wp:docPr id="219" name=""/>
                <a:graphic>
                  <a:graphicData uri="http://schemas.microsoft.com/office/word/2010/wordprocessingShape">
                    <wps:wsp>
                      <wps:cNvSpPr/>
                      <wps:cNvPr id="3" name="Shape 3"/>
                      <wps:spPr>
                        <a:xfrm>
                          <a:off x="4839655" y="3077690"/>
                          <a:ext cx="1012691"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ff"/>
                                <w:sz w:val="24"/>
                                <w:vertAlign w:val="baseline"/>
                              </w:rPr>
                              <w:t xml:space="preserve">i</w:t>
                            </w:r>
                            <w:r w:rsidDel="00000000" w:rsidR="00000000" w:rsidRPr="00000000">
                              <w:rPr>
                                <w:rFonts w:ascii="Times New Roman" w:cs="Times New Roman" w:eastAsia="Times New Roman" w:hAnsi="Times New Roman"/>
                                <w:b w:val="0"/>
                                <w:i w:val="0"/>
                                <w:smallCaps w:val="0"/>
                                <w:strike w:val="0"/>
                                <w:color w:val="0000ff"/>
                                <w:sz w:val="24"/>
                                <w:vertAlign w:val="subscript"/>
                              </w:rPr>
                              <w:t xml:space="preserve">L</w:t>
                            </w:r>
                            <w:r w:rsidDel="00000000" w:rsidR="00000000" w:rsidRPr="00000000">
                              <w:rPr>
                                <w:rFonts w:ascii="Times New Roman" w:cs="Times New Roman" w:eastAsia="Times New Roman" w:hAnsi="Times New Roman"/>
                                <w:b w:val="0"/>
                                <w:i w:val="0"/>
                                <w:smallCaps w:val="0"/>
                                <w:strike w:val="0"/>
                                <w:color w:val="0000ff"/>
                                <w:sz w:val="24"/>
                                <w:vertAlign w:val="baseline"/>
                              </w:rPr>
                              <w:t xml:space="preserve">(0</w:t>
                            </w:r>
                            <w:r w:rsidDel="00000000" w:rsidR="00000000" w:rsidRPr="00000000">
                              <w:rPr>
                                <w:rFonts w:ascii="Times New Roman" w:cs="Times New Roman" w:eastAsia="Times New Roman" w:hAnsi="Times New Roman"/>
                                <w:b w:val="0"/>
                                <w:i w:val="0"/>
                                <w:smallCaps w:val="0"/>
                                <w:strike w:val="0"/>
                                <w:color w:val="0000ff"/>
                                <w:sz w:val="24"/>
                                <w:vertAlign w:val="superscript"/>
                              </w:rPr>
                              <w:t xml:space="preserve">+</w:t>
                            </w:r>
                            <w:r w:rsidDel="00000000" w:rsidR="00000000" w:rsidRPr="00000000">
                              <w:rPr>
                                <w:rFonts w:ascii="Times New Roman" w:cs="Times New Roman" w:eastAsia="Times New Roman" w:hAnsi="Times New Roman"/>
                                <w:b w:val="0"/>
                                <w:i w:val="0"/>
                                <w:smallCaps w:val="0"/>
                                <w:strike w:val="0"/>
                                <w:color w:val="0000ff"/>
                                <w:sz w:val="24"/>
                                <w:vertAlign w:val="baseline"/>
                              </w:rPr>
                              <w:t xml:space="preserve">)</w:t>
                            </w:r>
                            <w:r w:rsidDel="00000000" w:rsidR="00000000" w:rsidRPr="00000000">
                              <w:rPr>
                                <w:rFonts w:ascii="Times New Roman" w:cs="Times New Roman" w:eastAsia="Times New Roman" w:hAnsi="Times New Roman"/>
                                <w:b w:val="0"/>
                                <w:i w:val="1"/>
                                <w:smallCaps w:val="0"/>
                                <w:strike w:val="0"/>
                                <w:color w:val="0000ff"/>
                                <w:sz w:val="24"/>
                                <w:vertAlign w:val="baseline"/>
                              </w:rPr>
                              <w:t xml:space="preserve">i</w:t>
                            </w:r>
                            <w:r w:rsidDel="00000000" w:rsidR="00000000" w:rsidRPr="00000000">
                              <w:rPr>
                                <w:rFonts w:ascii="Times New Roman" w:cs="Times New Roman" w:eastAsia="Times New Roman" w:hAnsi="Times New Roman"/>
                                <w:b w:val="0"/>
                                <w:i w:val="0"/>
                                <w:smallCaps w:val="0"/>
                                <w:strike w:val="0"/>
                                <w:color w:val="0000ff"/>
                                <w:sz w:val="24"/>
                                <w:vertAlign w:val="subscript"/>
                              </w:rPr>
                              <w:t xml:space="preserve">L</w:t>
                            </w:r>
                            <w:r w:rsidDel="00000000" w:rsidR="00000000" w:rsidRPr="00000000">
                              <w:rPr>
                                <w:rFonts w:ascii="Times New Roman" w:cs="Times New Roman" w:eastAsia="Times New Roman" w:hAnsi="Times New Roman"/>
                                <w:b w:val="0"/>
                                <w:i w:val="0"/>
                                <w:smallCaps w:val="0"/>
                                <w:strike w:val="0"/>
                                <w:color w:val="0000ff"/>
                                <w:sz w:val="24"/>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393700</wp:posOffset>
                </wp:positionH>
                <wp:positionV relativeFrom="paragraph">
                  <wp:posOffset>579120</wp:posOffset>
                </wp:positionV>
                <wp:extent cx="1022216" cy="1414145"/>
                <wp:effectExtent b="0" l="0" r="0" t="0"/>
                <wp:wrapNone/>
                <wp:docPr id="219" name="image40.png"/>
                <a:graphic>
                  <a:graphicData uri="http://schemas.openxmlformats.org/drawingml/2006/picture">
                    <pic:pic>
                      <pic:nvPicPr>
                        <pic:cNvPr id="0" name="image40.png"/>
                        <pic:cNvPicPr preferRelativeResize="0"/>
                      </pic:nvPicPr>
                      <pic:blipFill>
                        <a:blip r:embed="rId69"/>
                        <a:srcRect/>
                        <a:stretch>
                          <a:fillRect/>
                        </a:stretch>
                      </pic:blipFill>
                      <pic:spPr>
                        <a:xfrm>
                          <a:off x="0" y="0"/>
                          <a:ext cx="1022216" cy="14141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406400</wp:posOffset>
                </wp:positionH>
                <wp:positionV relativeFrom="paragraph">
                  <wp:posOffset>1785620</wp:posOffset>
                </wp:positionV>
                <wp:extent cx="1022216" cy="1414145"/>
                <wp:effectExtent b="0" l="0" r="0" t="0"/>
                <wp:wrapNone/>
                <wp:docPr id="220" name=""/>
                <a:graphic>
                  <a:graphicData uri="http://schemas.microsoft.com/office/word/2010/wordprocessingShape">
                    <wps:wsp>
                      <wps:cNvSpPr/>
                      <wps:cNvPr id="4" name="Shape 4"/>
                      <wps:spPr>
                        <a:xfrm>
                          <a:off x="4839655" y="3077690"/>
                          <a:ext cx="1012691"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ff0000"/>
                                <w:sz w:val="24"/>
                                <w:vertAlign w:val="baseline"/>
                              </w:rPr>
                              <w:t xml:space="preserve">i</w:t>
                            </w:r>
                            <w:r w:rsidDel="00000000" w:rsidR="00000000" w:rsidRPr="00000000">
                              <w:rPr>
                                <w:rFonts w:ascii="Times New Roman" w:cs="Times New Roman" w:eastAsia="Times New Roman" w:hAnsi="Times New Roman"/>
                                <w:b w:val="0"/>
                                <w:i w:val="0"/>
                                <w:smallCaps w:val="0"/>
                                <w:strike w:val="0"/>
                                <w:color w:val="ff0000"/>
                                <w:sz w:val="24"/>
                                <w:vertAlign w:val="subscript"/>
                              </w:rPr>
                              <w:t xml:space="preserve">C</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(0</w:t>
                            </w:r>
                            <w:r w:rsidDel="00000000" w:rsidR="00000000" w:rsidRPr="00000000">
                              <w:rPr>
                                <w:rFonts w:ascii="Times New Roman" w:cs="Times New Roman" w:eastAsia="Times New Roman" w:hAnsi="Times New Roman"/>
                                <w:b w:val="0"/>
                                <w:i w:val="0"/>
                                <w:smallCaps w:val="0"/>
                                <w:strike w:val="0"/>
                                <w:color w:val="ff0000"/>
                                <w:sz w:val="24"/>
                                <w:vertAlign w:val="superscript"/>
                              </w:rPr>
                              <w:t xml:space="preserv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w:t>
                            </w:r>
                            <w:r w:rsidDel="00000000" w:rsidR="00000000" w:rsidRPr="00000000">
                              <w:rPr>
                                <w:rFonts w:ascii="Times New Roman" w:cs="Times New Roman" w:eastAsia="Times New Roman" w:hAnsi="Times New Roman"/>
                                <w:b w:val="0"/>
                                <w:i w:val="1"/>
                                <w:smallCaps w:val="0"/>
                                <w:strike w:val="0"/>
                                <w:color w:val="ff0000"/>
                                <w:sz w:val="24"/>
                                <w:vertAlign w:val="baseline"/>
                              </w:rPr>
                              <w:t xml:space="preserve">i</w:t>
                            </w:r>
                            <w:r w:rsidDel="00000000" w:rsidR="00000000" w:rsidRPr="00000000">
                              <w:rPr>
                                <w:rFonts w:ascii="Times New Roman" w:cs="Times New Roman" w:eastAsia="Times New Roman" w:hAnsi="Times New Roman"/>
                                <w:b w:val="0"/>
                                <w:i w:val="0"/>
                                <w:smallCaps w:val="0"/>
                                <w:strike w:val="0"/>
                                <w:color w:val="ff0000"/>
                                <w:sz w:val="24"/>
                                <w:vertAlign w:val="subscript"/>
                              </w:rPr>
                              <w:t xml:space="preserve">C</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406400</wp:posOffset>
                </wp:positionH>
                <wp:positionV relativeFrom="paragraph">
                  <wp:posOffset>1785620</wp:posOffset>
                </wp:positionV>
                <wp:extent cx="1022216" cy="1414145"/>
                <wp:effectExtent b="0" l="0" r="0" t="0"/>
                <wp:wrapNone/>
                <wp:docPr id="220" name="image41.png"/>
                <a:graphic>
                  <a:graphicData uri="http://schemas.openxmlformats.org/drawingml/2006/picture">
                    <pic:pic>
                      <pic:nvPicPr>
                        <pic:cNvPr id="0" name="image41.png"/>
                        <pic:cNvPicPr preferRelativeResize="0"/>
                      </pic:nvPicPr>
                      <pic:blipFill>
                        <a:blip r:embed="rId69"/>
                        <a:srcRect/>
                        <a:stretch>
                          <a:fillRect/>
                        </a:stretch>
                      </pic:blipFill>
                      <pic:spPr>
                        <a:xfrm>
                          <a:off x="0" y="0"/>
                          <a:ext cx="1022216" cy="1414145"/>
                        </a:xfrm>
                        <a:prstGeom prst="rect"/>
                        <a:ln/>
                      </pic:spPr>
                    </pic:pic>
                  </a:graphicData>
                </a:graphic>
              </wp:anchor>
            </w:drawing>
          </mc:Fallback>
        </mc:AlternateConten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 notino le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pendenze iniziali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dei due transitori esponenziali, che corrispondono alle secanti indicate con gradiente in ordinata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gradiente in ascissa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rappresenta la variabile interessata dal transitorio.</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5</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L’energia in ciascun elemento reattivo, ad ogni istante di tempo, è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Li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w:t>
      </w: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Dalle espressioni analitiche ricavate al punto 1C), si possono ottenere le energie richieste in funzione del tempo.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ns, ottiene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=[ 2exp(-2) +1 ]A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=1.27 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ed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)=0.5</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Li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(1.27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2.4 </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generale, per il condensatore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dunque è possibile ricavare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integrando la corrente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 0 s fino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ns. Più semplicemente, conoscendo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applicando la KCL al nodo N della Figura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ricava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quindi </w:t>
      </w: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3</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3</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)]=(50 </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-3+3exp(-1)]A)</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50</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(-1.896) V</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-94.8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Pertanto,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)=0.5</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w:t>
      </w: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1.8 </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L’energia complessiva,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sempre per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 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TOT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4.2 </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567"/>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567"/>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tabs>
          <w:tab w:val="left" w:leader="none" w:pos="540"/>
          <w:tab w:val="left" w:leader="none" w:pos="567"/>
          <w:tab w:val="left" w:leader="none" w:pos="900"/>
          <w:tab w:val="center" w:leader="none" w:pos="5490"/>
          <w:tab w:val="right" w:leader="none" w:pos="11042"/>
        </w:tabs>
        <w:spacing w:line="288" w:lineRule="auto"/>
        <w:jc w:val="both"/>
        <w:rPr>
          <w:i w:val="1"/>
          <w:sz w:val="22"/>
          <w:szCs w:val="22"/>
        </w:rPr>
      </w:pPr>
      <w:r w:rsidDel="00000000" w:rsidR="00000000" w:rsidRPr="00000000">
        <w:rPr>
          <w:i w:val="1"/>
          <w:sz w:val="22"/>
          <w:szCs w:val="22"/>
          <w:rtl w:val="0"/>
        </w:rPr>
        <w:t xml:space="preserve">TOT = </w:t>
      </w:r>
      <w:r w:rsidDel="00000000" w:rsidR="00000000" w:rsidRPr="00000000">
        <w:rPr>
          <w:b w:val="1"/>
          <w:i w:val="1"/>
          <w:sz w:val="22"/>
          <w:szCs w:val="22"/>
          <w:rtl w:val="0"/>
        </w:rPr>
        <w:t xml:space="preserve">20 punti </w:t>
      </w:r>
      <w:r w:rsidDel="00000000" w:rsidR="00000000" w:rsidRPr="00000000">
        <w:rPr>
          <w:i w:val="1"/>
          <w:sz w:val="22"/>
          <w:szCs w:val="22"/>
          <w:rtl w:val="0"/>
        </w:rPr>
        <w:t xml:space="preserve">da essere scalati per </w:t>
      </w:r>
      <w:r w:rsidDel="00000000" w:rsidR="00000000" w:rsidRPr="00000000">
        <w:rPr>
          <w:sz w:val="22"/>
          <w:szCs w:val="22"/>
          <w:rtl w:val="0"/>
        </w:rPr>
        <w:t xml:space="preserve">×</w:t>
      </w:r>
      <w:r w:rsidDel="00000000" w:rsidR="00000000" w:rsidRPr="00000000">
        <w:rPr>
          <w:i w:val="1"/>
          <w:sz w:val="22"/>
          <w:szCs w:val="22"/>
          <w:rtl w:val="0"/>
        </w:rPr>
        <w:t xml:space="preserve">10/</w:t>
      </w:r>
      <w:r w:rsidDel="00000000" w:rsidR="00000000" w:rsidRPr="00000000">
        <w:rPr>
          <w:b w:val="1"/>
          <w:i w:val="1"/>
          <w:sz w:val="22"/>
          <w:szCs w:val="22"/>
          <w:rtl w:val="0"/>
        </w:rPr>
        <w:t xml:space="preserve">20</w:t>
      </w:r>
      <w:r w:rsidDel="00000000" w:rsidR="00000000" w:rsidRPr="00000000">
        <w:rPr>
          <w:i w:val="1"/>
          <w:sz w:val="22"/>
          <w:szCs w:val="22"/>
          <w:rtl w:val="0"/>
        </w:rPr>
        <w:t xml:space="preserve"> per un voto finale in decimi e poi </w:t>
      </w:r>
      <w:r w:rsidDel="00000000" w:rsidR="00000000" w:rsidRPr="00000000">
        <w:rPr>
          <w:b w:val="1"/>
          <w:i w:val="1"/>
          <w:sz w:val="22"/>
          <w:szCs w:val="22"/>
          <w:rtl w:val="0"/>
        </w:rPr>
        <w:t xml:space="preserve">adattati</w:t>
      </w:r>
      <w:r w:rsidDel="00000000" w:rsidR="00000000" w:rsidRPr="00000000">
        <w:rPr>
          <w:i w:val="1"/>
          <w:sz w:val="22"/>
          <w:szCs w:val="22"/>
          <w:rtl w:val="0"/>
        </w:rPr>
        <w:t xml:space="preserve"> al punteggio dell’esercizio.</w:t>
      </w:r>
    </w:p>
    <w:p w:rsidR="00000000" w:rsidDel="00000000" w:rsidP="00000000" w:rsidRDefault="00000000" w:rsidRPr="00000000" w14:paraId="00000043">
      <w:pPr>
        <w:tabs>
          <w:tab w:val="left" w:leader="none" w:pos="426"/>
          <w:tab w:val="center" w:leader="none" w:pos="5490"/>
          <w:tab w:val="right" w:leader="none" w:pos="11042"/>
        </w:tabs>
        <w:jc w:val="both"/>
        <w:rPr>
          <w:sz w:val="24"/>
          <w:szCs w:val="24"/>
        </w:rPr>
      </w:pPr>
      <w:r w:rsidDel="00000000" w:rsidR="00000000" w:rsidRPr="00000000">
        <w:br w:type="page"/>
      </w:r>
      <w:r w:rsidDel="00000000" w:rsidR="00000000" w:rsidRPr="00000000">
        <w:rPr>
          <w:b w:val="1"/>
          <w:sz w:val="24"/>
          <w:szCs w:val="24"/>
          <w:rtl w:val="0"/>
        </w:rPr>
        <w:t xml:space="preserve">(25 min)</w:t>
        <w:tab/>
        <w:t xml:space="preserve">Esercizio 2</w:t>
      </w:r>
      <w:r w:rsidDel="00000000" w:rsidR="00000000" w:rsidRPr="00000000">
        <w:rPr>
          <w:sz w:val="24"/>
          <w:szCs w:val="24"/>
          <w:rtl w:val="0"/>
        </w:rPr>
        <w:tab/>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10490" w:right="0" w:hanging="1049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tab/>
        <w:t xml:space="preserve">Il circuito rappresentato in figura opera in regime alternato sinusoidale con pulsazione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rad/s con: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cos(</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V,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mH,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nF,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599909" cy="1046524"/>
            <wp:effectExtent b="0" l="0" r="0" t="0"/>
            <wp:docPr id="231" name="image37.png"/>
            <a:graphic>
              <a:graphicData uri="http://schemas.openxmlformats.org/drawingml/2006/picture">
                <pic:pic>
                  <pic:nvPicPr>
                    <pic:cNvPr id="0" name="image37.png"/>
                    <pic:cNvPicPr preferRelativeResize="0"/>
                  </pic:nvPicPr>
                  <pic:blipFill>
                    <a:blip r:embed="rId72"/>
                    <a:srcRect b="0" l="0" r="0" t="0"/>
                    <a:stretch>
                      <a:fillRect/>
                    </a:stretch>
                  </pic:blipFill>
                  <pic:spPr>
                    <a:xfrm>
                      <a:off x="0" y="0"/>
                      <a:ext cx="3599909" cy="1046524"/>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2A)</w:t>
        <w:tab/>
        <w:t xml:space="preserve">Si calcoli il valore medio della tensione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ai capi della resistenza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DC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2B)</w:t>
        <w:tab/>
        <w:t xml:space="preserve">Si ricavino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espressione, analitica e numerica, della tensione in alternata </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Book Antiqua" w:cs="Book Antiqua" w:eastAsia="Book Antiqua" w:hAnsi="Book Antiqua"/>
          <w:b w:val="0"/>
          <w:i w:val="0"/>
          <w:smallCaps w:val="0"/>
          <w:strike w:val="0"/>
          <w:color w:val="000000"/>
          <w:sz w:val="24"/>
          <w:szCs w:val="24"/>
          <w:highlight w:val="yellow"/>
          <w:u w:val="none"/>
          <w:vertAlign w:val="subscript"/>
          <w:rtl w:val="0"/>
        </w:rPr>
        <w:t xml:space="preserve">AC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2C)</w:t>
        <w:tab/>
        <w:t xml:space="preserve">Calcolare i valori massimi dell’energia nei due bipoli reattivi: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L,MAX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C,MAX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br w:type="pag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Il circuito è alimentato da due generatori indipendenti: il generatore di corrente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lavora in regime stazionario (in DC ovvero con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mentre il generatore di tensione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lavora in regime sinusoidale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rad/s). Per calcolare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necessario trattare i due contributi separatamente e poi, data la linearità, sommare i contributi delle correnti e tensioni nel dominio del tempo, dunque alle due frequenze di lavoro (prima a 0 Hz, in DC, e poi a frequenza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π</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AC-SIN).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 quanto riguarda il contributo in continua (DC), lasciamo acceso il generatore di corrente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spegniamo (cortocircuitandolo) il generatore di tensione sinusoidale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Lavorando a 0 Hz dobbiamo cortocircuitare l'induttore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e sostituire con un c.a. il condensatore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ottiene quindi il circuito equivalente in DC:</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689848" cy="1055867"/>
            <wp:effectExtent b="0" l="0" r="0" t="0"/>
            <wp:docPr id="234" name="image31.png"/>
            <a:graphic>
              <a:graphicData uri="http://schemas.openxmlformats.org/drawingml/2006/picture">
                <pic:pic>
                  <pic:nvPicPr>
                    <pic:cNvPr id="0" name="image31.png"/>
                    <pic:cNvPicPr preferRelativeResize="0"/>
                  </pic:nvPicPr>
                  <pic:blipFill>
                    <a:blip r:embed="rId73"/>
                    <a:srcRect b="0" l="0" r="0" t="0"/>
                    <a:stretch>
                      <a:fillRect/>
                    </a:stretch>
                  </pic:blipFill>
                  <pic:spPr>
                    <a:xfrm>
                      <a:off x="0" y="0"/>
                      <a:ext cx="2689848" cy="1055867"/>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Infine, essendo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parallelo e percorse complessivamente (come resistenza parallelo,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dalla corrente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ricava ai capi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una tensione in continua </w:t>
      </w: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DC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=50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4</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 risolvere il circuito in regime alternato sinusoidale, spegniamo (=c.a.) il generatore di corrente in continua e passiamo al dominio dei fasori con pulsazione angolare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rad/s. Il circuito diventa:</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933777" cy="1142356"/>
            <wp:effectExtent b="0" l="0" r="0" t="0"/>
            <wp:docPr id="233" name="image38.png"/>
            <a:graphic>
              <a:graphicData uri="http://schemas.openxmlformats.org/drawingml/2006/picture">
                <pic:pic>
                  <pic:nvPicPr>
                    <pic:cNvPr id="0" name="image38.png"/>
                    <pic:cNvPicPr preferRelativeResize="0"/>
                  </pic:nvPicPr>
                  <pic:blipFill>
                    <a:blip r:embed="rId74"/>
                    <a:srcRect b="0" l="0" r="0" t="0"/>
                    <a:stretch>
                      <a:fillRect/>
                    </a:stretch>
                  </pic:blipFill>
                  <pic:spPr>
                    <a:xfrm>
                      <a:off x="0" y="0"/>
                      <a:ext cx="2933777" cy="1142356"/>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il fasore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V e l’impedenza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Con una sostituzione di generatore, trasformiamo il gen.tens. con resistenza serie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un gen.corr.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mA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parallelo. La rete binodale ottenuta è:</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884281" cy="876554"/>
            <wp:effectExtent b="0" l="0" r="0" t="0"/>
            <wp:docPr id="235" name="image33.png"/>
            <a:graphic>
              <a:graphicData uri="http://schemas.openxmlformats.org/drawingml/2006/picture">
                <pic:pic>
                  <pic:nvPicPr>
                    <pic:cNvPr id="0" name="image33.png"/>
                    <pic:cNvPicPr preferRelativeResize="0"/>
                  </pic:nvPicPr>
                  <pic:blipFill>
                    <a:blip r:embed="rId75"/>
                    <a:srcRect b="0" l="0" r="0" t="0"/>
                    <a:stretch>
                      <a:fillRect/>
                    </a:stretch>
                  </pic:blipFill>
                  <pic:spPr>
                    <a:xfrm>
                      <a:off x="0" y="0"/>
                      <a:ext cx="2884281" cy="876554"/>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L’ammettenza complessiva, per i tre bipoli in parallelo, è</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( 50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0.02 ) 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tensione in alternata è dunque rappresentata dal fasore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=0.25(1-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0.35</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j</w:t>
      </w:r>
      <w:r w:rsidDel="00000000" w:rsidR="00000000" w:rsidRPr="00000000">
        <w:rPr>
          <w:rFonts w:ascii="Symbol" w:cs="Symbol" w:eastAsia="Symbol" w:hAnsi="Symbol"/>
          <w:b w:val="0"/>
          <w:i w:val="0"/>
          <w:smallCaps w:val="0"/>
          <w:strike w:val="0"/>
          <w:color w:val="000000"/>
          <w:sz w:val="24"/>
          <w:szCs w:val="24"/>
          <w:u w:val="none"/>
          <w:shd w:fill="auto" w:val="clear"/>
          <w:vertAlign w:val="superscript"/>
          <w:rtl w:val="0"/>
        </w:rPr>
        <w:t xml:space="preserve">π</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cyan"/>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Alternativamente, si può ricavare </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dal partitore di tensione di </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sul parallelo di </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con </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in serie con </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==(20-</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40) </w:t>
      </w:r>
      <w:r w:rsidDel="00000000" w:rsidR="00000000" w:rsidRPr="00000000">
        <w:rPr>
          <w:rFonts w:ascii="Symbol" w:cs="Symbol" w:eastAsia="Symbol" w:hAnsi="Symbol"/>
          <w:b w:val="0"/>
          <w:i w:val="0"/>
          <w:smallCaps w:val="0"/>
          <w:strike w:val="0"/>
          <w:color w:val="000000"/>
          <w:sz w:val="24"/>
          <w:szCs w:val="24"/>
          <w:highlight w:val="cyan"/>
          <w:u w:val="none"/>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e </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highlight w:val="cyan"/>
          <w:u w:val="none"/>
          <w:vertAlign w:val="subscript"/>
        </w:rPr>
        <w:pict>
          <v:shape id="_x0000_i1026" style="width:73pt;height:34pt" o:ole="" type="#_x0000_t75">
            <v:imagedata r:id="rId3" o:title=""/>
          </v:shape>
          <o:OLEObject DrawAspect="Content" r:id="rId4" ObjectID="_1778673251" ProgID="Equation.DSMT4" ShapeID="_x0000_i1026" Type="Embed"/>
        </w:pic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highlight w:val="cyan"/>
          <w:u w:val="none"/>
          <w:vertAlign w:val="subscript"/>
        </w:rPr>
        <w:pict>
          <v:shape id="_x0000_i1027" style="width:75pt;height:35pt" o:ole="" type="#_x0000_t75">
            <v:imagedata r:id="rId5" o:title=""/>
          </v:shape>
          <o:OLEObject DrawAspect="Content" r:id="rId6" ObjectID="_1778673252" ProgID="Equation.DSMT4" ShapeID="_x0000_i1027" Type="Embed"/>
        </w:pic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highlight w:val="cyan"/>
          <w:u w:val="none"/>
          <w:vertAlign w:val="subscript"/>
        </w:rPr>
        <w:pict>
          <v:shape id="_x0000_i1028" style="width:34pt;height:35pt" o:ole="" type="#_x0000_t75">
            <v:imagedata r:id="rId7" o:title=""/>
          </v:shape>
          <o:OLEObject DrawAspect="Content" r:id="rId8" ObjectID="_1778673253" ProgID="Equation.DSMT4" ShapeID="_x0000_i1028" Type="Embed"/>
        </w:pic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highlight w:val="cyan"/>
          <w:u w:val="none"/>
          <w:vertAlign w:val="subscript"/>
        </w:rPr>
        <w:pict>
          <v:shape id="_x0000_i1029" style="width:27pt;height:31.95pt" o:ole="" type="#_x0000_t75">
            <v:imagedata r:id="rId9" o:title=""/>
          </v:shape>
          <o:OLEObject DrawAspect="Content" r:id="rId10" ObjectID="_1778673254" ProgID="Equation.DSMT4" ShapeID="_x0000_i1029" Type="Embed"/>
        </w:pic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=0.25</w:t>
      </w:r>
      <w:r w:rsidDel="00000000" w:rsidR="00000000" w:rsidRPr="00000000">
        <w:rPr>
          <w:rFonts w:ascii="Times New Roman" w:cs="Times New Roman" w:eastAsia="Times New Roman" w:hAnsi="Times New Roman"/>
          <w:b w:val="0"/>
          <w:i w:val="0"/>
          <w:smallCaps w:val="0"/>
          <w:strike w:val="0"/>
          <w:color w:val="000000"/>
          <w:sz w:val="36.66666666666667"/>
          <w:szCs w:val="36.66666666666667"/>
          <w:highlight w:val="cyan"/>
          <w:u w:val="none"/>
          <w:vertAlign w:val="subscript"/>
        </w:rPr>
        <w:pict>
          <v:shape id="_x0000_i1030" style="width:19pt;height:17pt" o:ole="" type="#_x0000_t75">
            <v:imagedata r:id="rId11" o:title=""/>
          </v:shape>
          <o:OLEObject DrawAspect="Content" r:id="rId12" ObjectID="_1778673255" ProgID="Equation.DSMT4" ShapeID="_x0000_i1030" Type="Embed"/>
        </w:pic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perscript"/>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superscript"/>
          <w:rtl w:val="0"/>
        </w:rPr>
        <w:t xml:space="preserve">j</w:t>
      </w:r>
      <w:r w:rsidDel="00000000" w:rsidR="00000000" w:rsidRPr="00000000">
        <w:rPr>
          <w:rFonts w:ascii="Symbol" w:cs="Symbol" w:eastAsia="Symbol" w:hAnsi="Symbol"/>
          <w:b w:val="0"/>
          <w:i w:val="0"/>
          <w:smallCaps w:val="0"/>
          <w:strike w:val="0"/>
          <w:color w:val="000000"/>
          <w:sz w:val="24"/>
          <w:szCs w:val="24"/>
          <w:highlight w:val="cyan"/>
          <w:u w:val="none"/>
          <w:vertAlign w:val="superscript"/>
          <w:rtl w:val="0"/>
        </w:rPr>
        <w:t xml:space="preserve">π</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perscript"/>
          <w:rtl w:val="0"/>
        </w:rPr>
        <w:t xml:space="preserve">/4</w:t>
      </w:r>
      <w:r w:rsidDel="00000000" w:rsidR="00000000" w:rsidRPr="00000000">
        <w:rPr>
          <w:rFonts w:ascii="Symbol" w:cs="Symbol" w:eastAsia="Symbol" w:hAnsi="Symbol"/>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0.35</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perscript"/>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superscript"/>
          <w:rtl w:val="0"/>
        </w:rPr>
        <w:t xml:space="preserve">j</w:t>
      </w:r>
      <w:r w:rsidDel="00000000" w:rsidR="00000000" w:rsidRPr="00000000">
        <w:rPr>
          <w:rFonts w:ascii="Symbol" w:cs="Symbol" w:eastAsia="Symbol" w:hAnsi="Symbol"/>
          <w:b w:val="0"/>
          <w:i w:val="0"/>
          <w:smallCaps w:val="0"/>
          <w:strike w:val="0"/>
          <w:color w:val="000000"/>
          <w:sz w:val="24"/>
          <w:szCs w:val="24"/>
          <w:highlight w:val="cyan"/>
          <w:u w:val="none"/>
          <w:vertAlign w:val="superscript"/>
          <w:rtl w:val="0"/>
        </w:rPr>
        <w:t xml:space="preserve">π</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perscript"/>
          <w:rtl w:val="0"/>
        </w:rPr>
        <w:t xml:space="preserve">/4</w:t>
      </w:r>
      <w:r w:rsidDel="00000000" w:rsidR="00000000" w:rsidRPr="00000000">
        <w:rPr>
          <w:sz w:val="36.66666666666667"/>
          <w:szCs w:val="36.66666666666667"/>
          <w:highlight w:val="cyan"/>
          <w:vertAlign w:val="subscript"/>
        </w:rPr>
        <w:pict>
          <v:shape id="_x0000_i1025" style="width:59pt;height:37pt" o:ole="" type="#_x0000_t75">
            <v:imagedata r:id="rId1" o:title=""/>
          </v:shape>
          <o:OLEObject DrawAspect="Content" r:id="rId2" ObjectID="_1778673250" ProgID="Equation.DSMT4" ShapeID="_x0000_i1025" Type="Embed"/>
        </w:pic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V.</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Corrispondentemente, la tensione in alternata è </w:t>
      </w: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v</w:t>
      </w:r>
      <w:r w:rsidDel="00000000" w:rsidR="00000000" w:rsidRPr="00000000">
        <w:rPr>
          <w:rFonts w:ascii="Book Antiqua" w:cs="Book Antiqua" w:eastAsia="Book Antiqua" w:hAnsi="Book Antiqua"/>
          <w:b w:val="1"/>
          <w:i w:val="0"/>
          <w:smallCaps w:val="0"/>
          <w:strike w:val="0"/>
          <w:color w:val="000000"/>
          <w:sz w:val="24"/>
          <w:szCs w:val="24"/>
          <w:u w:val="none"/>
          <w:shd w:fill="auto" w:val="clear"/>
          <w:vertAlign w:val="subscript"/>
          <w:rtl w:val="0"/>
        </w:rPr>
        <w:t xml:space="preserve">AC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2</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cos(</w:t>
      </w:r>
      <w:r w:rsidDel="00000000" w:rsidR="00000000" w:rsidRPr="00000000">
        <w:rPr>
          <w:rFonts w:ascii="Symbol" w:cs="Symbol" w:eastAsia="Symbol" w:hAnsi="Symbol"/>
          <w:b w:val="1"/>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0.35cos(10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6</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π</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L’induttanza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costantemente percorsa da corrente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cui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L,MAX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mJ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tensione massima sul condensatore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C,MAX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AC,MAX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50.35 V</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 V, per cui la massima energia nel condensatore è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C,MAX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C,MAX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25.4 </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25 </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color w:val="dbe5f1"/>
          <w:sz w:val="24"/>
          <w:szCs w:val="24"/>
          <w:highlight w:val="cyan"/>
          <w:rtl w:val="0"/>
        </w:rPr>
        <w:t xml:space="preserve">.</w:t>
      </w:r>
      <w:r w:rsidDel="00000000" w:rsidR="00000000" w:rsidRPr="00000000">
        <w:rPr>
          <w:color w:val="ffffff"/>
          <w:sz w:val="24"/>
          <w:szCs w:val="24"/>
          <w:highlight w:val="cyan"/>
          <w:rtl w:val="0"/>
        </w:rPr>
        <w:t xml:space="preserve">        </w:t>
      </w:r>
      <w:r w:rsidDel="00000000" w:rsidR="00000000" w:rsidRPr="00000000">
        <w:rPr>
          <w:color w:val="dbe5f1"/>
          <w:sz w:val="24"/>
          <w:szCs w:val="24"/>
          <w:highlight w:val="cyan"/>
          <w:rtl w:val="0"/>
        </w:rPr>
        <w:t xml:space="preserve">.</w:t>
      </w:r>
      <w:r w:rsidDel="00000000" w:rsidR="00000000" w:rsidRPr="00000000">
        <w:rPr>
          <w:sz w:val="24"/>
          <w:szCs w:val="24"/>
          <w:rtl w:val="0"/>
        </w:rPr>
        <w:t xml:space="preserve"> = commenti e approfondimenti </w:t>
      </w:r>
      <w:r w:rsidDel="00000000" w:rsidR="00000000" w:rsidRPr="00000000">
        <w:rPr>
          <w:i w:val="1"/>
          <w:sz w:val="24"/>
          <w:szCs w:val="24"/>
          <w:rtl w:val="0"/>
        </w:rPr>
        <w:t xml:space="preserve">extra</w:t>
      </w:r>
      <w:r w:rsidDel="00000000" w:rsidR="00000000" w:rsidRPr="00000000">
        <w:rPr>
          <w:sz w:val="24"/>
          <w:szCs w:val="24"/>
          <w:rtl w:val="0"/>
        </w:rPr>
        <w:t xml:space="preserve"> (che lo studente non deve necessariamente scrivere).</w:t>
      </w:r>
    </w:p>
    <w:p w:rsidR="00000000" w:rsidDel="00000000" w:rsidP="00000000" w:rsidRDefault="00000000" w:rsidRPr="00000000" w14:paraId="00000062">
      <w:pPr>
        <w:tabs>
          <w:tab w:val="left" w:leader="none" w:pos="540"/>
          <w:tab w:val="left" w:leader="none" w:pos="567"/>
          <w:tab w:val="left" w:leader="none" w:pos="900"/>
          <w:tab w:val="center" w:leader="none" w:pos="5490"/>
          <w:tab w:val="right" w:leader="none" w:pos="11042"/>
        </w:tabs>
        <w:spacing w:line="288" w:lineRule="auto"/>
        <w:jc w:val="both"/>
        <w:rPr>
          <w:sz w:val="24"/>
          <w:szCs w:val="24"/>
        </w:rPr>
      </w:pPr>
      <w:r w:rsidDel="00000000" w:rsidR="00000000" w:rsidRPr="00000000">
        <w:rPr>
          <w:i w:val="1"/>
          <w:sz w:val="22"/>
          <w:szCs w:val="22"/>
          <w:rtl w:val="0"/>
        </w:rPr>
        <w:t xml:space="preserve">TOT = </w:t>
      </w:r>
      <w:r w:rsidDel="00000000" w:rsidR="00000000" w:rsidRPr="00000000">
        <w:rPr>
          <w:b w:val="1"/>
          <w:i w:val="1"/>
          <w:sz w:val="22"/>
          <w:szCs w:val="22"/>
          <w:rtl w:val="0"/>
        </w:rPr>
        <w:t xml:space="preserve">9 punti </w:t>
      </w:r>
      <w:r w:rsidDel="00000000" w:rsidR="00000000" w:rsidRPr="00000000">
        <w:rPr>
          <w:i w:val="1"/>
          <w:sz w:val="22"/>
          <w:szCs w:val="22"/>
          <w:rtl w:val="0"/>
        </w:rPr>
        <w:t xml:space="preserve">da essere scalati per </w:t>
      </w:r>
      <w:r w:rsidDel="00000000" w:rsidR="00000000" w:rsidRPr="00000000">
        <w:rPr>
          <w:sz w:val="22"/>
          <w:szCs w:val="22"/>
          <w:rtl w:val="0"/>
        </w:rPr>
        <w:t xml:space="preserve">×</w:t>
      </w:r>
      <w:r w:rsidDel="00000000" w:rsidR="00000000" w:rsidRPr="00000000">
        <w:rPr>
          <w:i w:val="1"/>
          <w:sz w:val="22"/>
          <w:szCs w:val="22"/>
          <w:rtl w:val="0"/>
        </w:rPr>
        <w:t xml:space="preserve">10/</w:t>
      </w:r>
      <w:r w:rsidDel="00000000" w:rsidR="00000000" w:rsidRPr="00000000">
        <w:rPr>
          <w:b w:val="1"/>
          <w:i w:val="1"/>
          <w:sz w:val="22"/>
          <w:szCs w:val="22"/>
          <w:rtl w:val="0"/>
        </w:rPr>
        <w:t xml:space="preserve">9</w:t>
      </w:r>
      <w:r w:rsidDel="00000000" w:rsidR="00000000" w:rsidRPr="00000000">
        <w:rPr>
          <w:i w:val="1"/>
          <w:sz w:val="22"/>
          <w:szCs w:val="22"/>
          <w:rtl w:val="0"/>
        </w:rPr>
        <w:t xml:space="preserve"> per un voto finale in decimi e poi </w:t>
      </w:r>
      <w:r w:rsidDel="00000000" w:rsidR="00000000" w:rsidRPr="00000000">
        <w:rPr>
          <w:b w:val="1"/>
          <w:i w:val="1"/>
          <w:sz w:val="22"/>
          <w:szCs w:val="22"/>
          <w:rtl w:val="0"/>
        </w:rPr>
        <w:t xml:space="preserve">adattati</w:t>
      </w:r>
      <w:r w:rsidDel="00000000" w:rsidR="00000000" w:rsidRPr="00000000">
        <w:rPr>
          <w:i w:val="1"/>
          <w:sz w:val="22"/>
          <w:szCs w:val="22"/>
          <w:rtl w:val="0"/>
        </w:rPr>
        <w:t xml:space="preserve"> al punteggio dell’esercizio.</w:t>
      </w:r>
      <w:r w:rsidDel="00000000" w:rsidR="00000000" w:rsidRPr="00000000">
        <w:br w:type="page"/>
      </w:r>
      <w:r w:rsidDel="00000000" w:rsidR="00000000" w:rsidRPr="00000000">
        <w:rPr>
          <w:i w:val="1"/>
          <w:sz w:val="22"/>
          <w:szCs w:val="22"/>
          <w:rtl w:val="0"/>
        </w:rPr>
        <w:t xml:space="preserve">0</w:t>
      </w:r>
      <w:r w:rsidDel="00000000" w:rsidR="00000000" w:rsidRPr="00000000">
        <w:rPr>
          <w:rtl w:val="0"/>
        </w:rPr>
      </w:r>
    </w:p>
    <w:p w:rsidR="00000000" w:rsidDel="00000000" w:rsidP="00000000" w:rsidRDefault="00000000" w:rsidRPr="00000000" w14:paraId="00000063">
      <w:pPr>
        <w:tabs>
          <w:tab w:val="left" w:leader="none" w:pos="426"/>
          <w:tab w:val="center" w:leader="none" w:pos="5490"/>
          <w:tab w:val="right" w:leader="none" w:pos="11042"/>
        </w:tabs>
        <w:jc w:val="both"/>
        <w:rPr>
          <w:sz w:val="24"/>
          <w:szCs w:val="24"/>
        </w:rPr>
      </w:pPr>
      <w:r w:rsidDel="00000000" w:rsidR="00000000" w:rsidRPr="00000000">
        <w:rPr>
          <w:b w:val="1"/>
          <w:sz w:val="24"/>
          <w:szCs w:val="24"/>
          <w:rtl w:val="0"/>
        </w:rPr>
        <w:t xml:space="preserve">(35 min)</w:t>
        <w:tab/>
        <w:t xml:space="preserve">Esercizio 3</w:t>
      </w:r>
      <w:r w:rsidDel="00000000" w:rsidR="00000000" w:rsidRPr="00000000">
        <w:rPr>
          <w:sz w:val="24"/>
          <w:szCs w:val="24"/>
          <w:rtl w:val="0"/>
        </w:rPr>
        <w:tab/>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tab/>
        <w:t xml:space="preserve">Si vuole conoscere la massa di una palla da tennis e per questo si eseguono 3 misure indipendenti.</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3A)</w:t>
        <w:tab/>
        <w:t xml:space="preserve">Nella prima misura si appoggia la palla da tennis sul piatto di una bilancia digitale da cucina e si legge un valore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A,lettura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=70 g. La bilancia ha portata 1 kg,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display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3 cifre decimali, e si comporta come uno strumento ideale a meno di un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offset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 lettura +13 g quando il piatto è vuoto. Si ricavi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misura della massa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esprimendo l’incertezza tipo in notazione compatta e con due cifre decimali.</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3B)</w:t>
        <w:tab/>
        <w:t xml:space="preserve">La massa della palla da tennis viene misurata ripetutamente con una bilancia analogica,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offset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 g e limite di risoluzione trascurabile, leggendo i seguenti valori sulla scala graduata:</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(g)=59.5, 60.7, 62.0, 57.5, 58.3. Si ricavi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misura della massa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esprimendo l’incertezza tipo in notazione compatta e con due cifre decimali.</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3C)</w:t>
        <w:tab/>
        <w:t xml:space="preserve">Si conosce l’energia cinetica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J, con incertezza estesa 16 mJ per un fattore di copertura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quando la palla si muove con velocità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m/s. La velocità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stata misurata dallo spazio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m percorso nell’intervallo di tempo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 s. Lo spazio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noto con incertezza trascurabile mentre il tempo è stat o misurato con un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Clock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 quarzo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MHz e incertezza standard 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conteggiando, evidentemente,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conteggi. Ricavare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incertezza assoluta e relativa su </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Si ricavi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misura della massa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ricavata indirettamente dall’energia cinetica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esprimendo l’incertezza tipo in notazione compatta e con due cifre decimali.</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3D)</w:t>
        <w:tab/>
        <w:t xml:space="preserve">Si discuta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compatibilità tra le tre misure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 massa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valutando i valori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MIN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almeno 2 o 3 cifre significative) per i diversi fattori di copertura minimi per la compatibilità.</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3E)</w:t>
        <w:tab/>
        <w:t xml:space="preserve">Si ricavi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miglior stima della massa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la sua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incertezza standard, assoluta e relativa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3F)</w:t>
        <w:tab/>
        <w:t xml:space="preserve">Si stimi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incertezza dell’incertezza per la misura di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Il valore della misura sarà uguale al valore letto meno la correzione dovuta all’</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offset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della bilancia: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A,lettura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offset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=70 g-13 g=57 g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risoluzione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della bilancia digitale è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kg)/(10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livelli)=1 g con una corrispondente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incertezza di quantizzazione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31" style="width:23pt;height:17pt" o:ole="" type="#_x0000_t75">
            <v:imagedata r:id="rId13" o:title=""/>
          </v:shape>
          <o:OLEObject DrawAspect="Content" r:id="rId14" ObjectID="_1778673256" ProgID="Equation.DSMT4" ShapeID="_x0000_i1031"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=0.29 g.</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 prima misura è dunque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A</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=57.00(29) 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Il valore della massa ricavabile nella seconda misura, dalle misure ripetute, è la media campionaria dei dati meno l’</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offset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 lettura (che è comune a ciascuna delle letture effettuate):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36.66666666666667"/>
          <w:szCs w:val="36.66666666666667"/>
          <w:highlight w:val="yellow"/>
          <w:u w:val="none"/>
          <w:vertAlign w:val="subscript"/>
        </w:rPr>
        <w:pict>
          <v:shape id="_x0000_i1032" style="width:173pt;height:36pt" o:ole="" type="#_x0000_t75">
            <v:imagedata r:id="rId15" o:title=""/>
          </v:shape>
          <o:OLEObject DrawAspect="Content" r:id="rId16" ObjectID="_1778673257" ProgID="Equation.DSMT4" ShapeID="_x0000_i1032"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59.6 -2 =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57.6 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 giunge allo stesso risultato correggendo ciascuna misura per il valore dell’</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offset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poi mediando.</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deviazione standard campionaria (che si può calcolare allo stesso modo sui dati d’origine o sui dati ai quali sia stato sottratto l’</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offset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36.66666666666667"/>
          <w:szCs w:val="36.66666666666667"/>
          <w:highlight w:val="yellow"/>
          <w:u w:val="none"/>
          <w:vertAlign w:val="subscript"/>
        </w:rPr>
        <w:pict>
          <v:shape id="_x0000_i1033" style="width:141pt;height:38pt" o:ole="" type="#_x0000_t75">
            <v:imagedata r:id="rId17" o:title=""/>
          </v:shape>
          <o:OLEObject DrawAspect="Content" r:id="rId18" ObjectID="_1778673258" ProgID="Equation.DSMT4" ShapeID="_x0000_i1033"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1.8083 g</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pertanto,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misure ripetute, si ha una incertezza di categoria A</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B</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36.66666666666667"/>
          <w:szCs w:val="36.66666666666667"/>
          <w:highlight w:val="yellow"/>
          <w:u w:val="none"/>
          <w:vertAlign w:val="subscript"/>
        </w:rPr>
        <w:pict>
          <v:shape id="_x0000_i1034" style="width:37pt;height:35pt" o:ole="" type="#_x0000_t75">
            <v:imagedata r:id="rId19" o:title=""/>
          </v:shape>
          <o:OLEObject DrawAspect="Content" r:id="rId20" ObjectID="_1778673259" ProgID="Equation.DSMT4" ShapeID="_x0000_i1034" Type="Embed"/>
        </w:pic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highlight w:val="yellow"/>
          <w:u w:val="none"/>
          <w:vertAlign w:val="subscript"/>
        </w:rPr>
        <w:pict>
          <v:shape id="_x0000_i1035" style="width:117pt;height:40pt" o:ole="" type="#_x0000_t75">
            <v:imagedata r:id="rId21" o:title=""/>
          </v:shape>
          <o:OLEObject DrawAspect="Content" r:id="rId22" ObjectID="_1778673260" ProgID="Equation.DSMT4" ShapeID="_x0000_i1035"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0.81 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 seconda misura è dunque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B</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=57.60(81) 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Dalla formula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ricava indirettamente la massa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4)/100=0.08 kg=80 g. L’equazione della misura indiretta, che fornisce il misurando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funzione degli ingressi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 loro statisticamente indipendenti, è una produttoria generalizzata degli ingressi: dunque ci converrà ragionare e calcolare in termini di incertezze relative. Da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ricava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6.66666666666667"/>
          <w:szCs w:val="36.66666666666667"/>
          <w:highlight w:val="yellow"/>
          <w:u w:val="none"/>
          <w:vertAlign w:val="subscript"/>
        </w:rPr>
        <w:pict>
          <v:shape id="_x0000_i1036" style="width:95pt;height:24pt" o:ole="" type="#_x0000_t75">
            <v:imagedata r:id="rId23" o:title=""/>
          </v:shape>
          <o:OLEObject DrawAspect="Content" r:id="rId24" ObjectID="_1778673261" ProgID="Equation.DSMT4" ShapeID="_x0000_i1036"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Cominciamo col calcolare, come richiesto espressamente dal problema, l’incertezza del tempo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L’intervallo di tempo in questione è misurato come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quindi con incertezza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37" style="width:97.05pt;height:24pt" o:ole="" type="#_x0000_t75">
            <v:imagedata r:id="rId25" o:title=""/>
          </v:shape>
          <o:OLEObject DrawAspect="Content" r:id="rId26" ObjectID="_1778673262" ProgID="Equation.DSMT4" ShapeID="_x0000_i1037"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il numero di conteggi, teoricamente quantizzato, si può pensare di adottare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38" style="width:23pt;height:17pt" o:ole="" type="#_x0000_t75">
            <v:imagedata r:id="rId27" o:title=""/>
          </v:shape>
          <o:OLEObject DrawAspect="Content" r:id="rId28" ObjectID="_1778673263" ProgID="Equation.DSMT4" ShapeID="_x0000_i1038"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=0.29 e pertanto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=0.29/5</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=0.58</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=58 ppm. In generale il risultato non cambia significativamente (+40 %!) considerando l’incertezza di quantizzazione sia sull’inizio che sulla fine dell’intervallo di tempo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conteggiato: in tal caso si può ritenere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39" style="width:19pt;height:17pt" o:ole="" type="#_x0000_t75">
            <v:imagedata r:id="rId29" o:title=""/>
          </v:shape>
          <o:OLEObject DrawAspect="Content" r:id="rId30" ObjectID="_1778673264" ProgID="Equation.DSMT4" ShapeID="_x0000_i1039" Type="Embed"/>
        </w:pic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40" style="width:23pt;height:17pt" o:ole="" type="#_x0000_t75">
            <v:imagedata r:id="rId31" o:title=""/>
          </v:shape>
          <o:OLEObject DrawAspect="Content" r:id="rId32" ObjectID="_1778673265" ProgID="Equation.DSMT4" ShapeID="_x0000_i1040"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)=0.58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)=81 ppm. Tuttavia, essendo qui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multiplo intero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c’è anche la possibilità che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sia “conteggiato in maniera esatta” e pertanto che il numero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sia conosciuto in maniera esatta con idealmente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Quest’ultima ipotesi vale se si suppone che “fissato l’intervallo di tempo si misura lo spazio percorso (ma senza incertezza o con incertezza trascurabile?!?!). In ogni caso, come vedremo tra breve, l’incertezza relativa su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decisamente dominante anche sul più grande valore di incertezza relativa ipotizzabile 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pertanto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in questo problema sarà comunque trascurabile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Infatti, per la frequenza del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Clock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un dato del problema che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risulta pertanto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)&gt;&gt;</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Allora,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Symbol" w:cs="Symbol" w:eastAsia="Symbol" w:hAnsi="Symbol"/>
          <w:b w:val="1"/>
          <w:i w:val="0"/>
          <w:smallCaps w:val="0"/>
          <w:strike w:val="0"/>
          <w:color w:val="000000"/>
          <w:sz w:val="24"/>
          <w:szCs w:val="24"/>
          <w:highlight w:val="yellow"/>
          <w:u w:val="none"/>
          <w:vertAlign w:val="baseline"/>
          <w:rtl w:val="0"/>
        </w:rPr>
        <w:t xml:space="preserve">Δ</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2</w:t>
      </w:r>
      <w:r w:rsidDel="00000000" w:rsidR="00000000" w:rsidRPr="00000000">
        <w:rPr>
          <w:rFonts w:ascii="Symbol" w:cs="Symbol" w:eastAsia="Symbol" w:hAnsi="Symbol"/>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10</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una corrispondente incertezza assoluta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Symbol" w:cs="Symbol" w:eastAsia="Symbol" w:hAnsi="Symbol"/>
          <w:b w:val="1"/>
          <w:i w:val="0"/>
          <w:smallCaps w:val="0"/>
          <w:strike w:val="0"/>
          <w:color w:val="000000"/>
          <w:sz w:val="24"/>
          <w:szCs w:val="24"/>
          <w:highlight w:val="yellow"/>
          <w:u w:val="none"/>
          <w:vertAlign w:val="baseline"/>
          <w:rtl w:val="0"/>
        </w:rPr>
        <w:t xml:space="preserve">Δ</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1 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Dai dati del testo,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L’incertezza di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m/s), essendo trascurabile l’incertezza sullo spazio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esclusivamente legata all’incertezza sul tempo ed uguale ad essa in termini di incertezze relative: dunque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Possiamo adesso calcolare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41" style="width:95pt;height:24pt" o:ole="" type="#_x0000_t75">
            <v:imagedata r:id="rId33" o:title=""/>
          </v:shape>
          <o:OLEObject DrawAspect="Content" r:id="rId34" ObjectID="_1778673266" ProgID="Equation.DSMT4" ShapeID="_x0000_i1041"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42" style="width:109pt;height:20pt" o:ole="" type="#_x0000_t75">
            <v:imagedata r:id="rId35" o:title=""/>
          </v:shape>
          <o:OLEObject DrawAspect="Content" r:id="rId36" ObjectID="_1778673267" ProgID="Equation.DSMT4" ShapeID="_x0000_i1042"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43" style="width:18pt;height:18pt" o:ole="" type="#_x0000_t75">
            <v:imagedata r:id="rId37" o:title=""/>
          </v:shape>
          <o:OLEObject DrawAspect="Content" r:id="rId38" ObjectID="_1778673268" ProgID="Equation.DSMT4" ShapeID="_x0000_i1043" Type="Embed"/>
        </w:pic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poi la corrispondente incertezza assoluta che pertanto risulta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80=0.36 g.</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 terza misura è dunque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=80.00(36) 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3D)</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 verificare la compatibilità tra le 3 misure indipendenti, occorre valutare la compatibilità tra le possibili coppie di misure. Per 2 misure indipendenti</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occorre valutare se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44" style="width:157pt;height:24pt" o:ole="" type="#_x0000_t75">
            <v:imagedata r:id="rId39" o:title=""/>
          </v:shape>
          <o:OLEObject DrawAspect="Content" r:id="rId40" ObjectID="_1778673269" ProgID="Equation.DSMT4" ShapeID="_x0000_i1044"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un fattore di copertura ragionevole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2, o 3)</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Dai valori e dalle incertezze ricavate ai punti precedenti, si vede subito che la 3</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per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misura sembra “parecchio lontana” dalle altre due (e probabilmente sarà incompatibile con loro) mentre la 1</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per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e la 2</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per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misura appaiono “abbastanza vicine” tra loro (e probabilmente saranno compatibili l’una con l’altra).</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Nel caso considerato delle 3 misure di massa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=(57.00</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0.29) 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=(57.60</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0.81) g,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=(80.00</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0.36) g:</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45" style="width:163pt;height:23pt" o:ole="" type="#_x0000_t75">
            <v:imagedata r:id="rId41" o:title=""/>
          </v:shape>
          <o:OLEObject DrawAspect="Content" r:id="rId42" ObjectID="_1778673270" ProgID="Equation.DSMT4" ShapeID="_x0000_i1045"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0.6/0.86 per cui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k</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MIN,A-B</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=0.70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 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mis. compatibili con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46" style="width:163pt;height:23pt" o:ole="" type="#_x0000_t75">
            <v:imagedata r:id="rId43" o:title=""/>
          </v:shape>
          <o:OLEObject DrawAspect="Content" r:id="rId44" ObjectID="_1778673271" ProgID="Equation.DSMT4" ShapeID="_x0000_i1046"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23/0.46 per cui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k</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MIN,C-A</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=49.8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 3</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mis. incompatibili</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47" style="width:162pt;height:23pt" o:ole="" type="#_x0000_t75">
            <v:imagedata r:id="rId45" o:title=""/>
          </v:shape>
          <o:OLEObject DrawAspect="Content" r:id="rId46" ObjectID="_1778673272" ProgID="Equation.DSMT4" ShapeID="_x0000_i1047"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22.4/0.89 per cui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k</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MIN,C-B</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=25.3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 3</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mis. incompatibili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Le misure A e B sono tra loro fortemente compatibili, già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mentre la misura C è incompatibile con ciascuna delle altre due. Questo avviene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perché la misura dell’energia cinetica della palla da tennis non è affatto semplice o direttamente determinabile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pertanto risulta piuttosto “strano” avere misurato una tale energia cinetica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J con una incertezza standard di “soli” 8 mJ (0.2 %): è probabile che questa misura indiretta sia affetta da alcuni errori che ne falsano il valore o/e l’incertezza.</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3E)</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miglior stima della misura si ottiene dalle due misure compatibili attraverso la loro media pesata:</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MP</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36.66666666666667"/>
          <w:szCs w:val="36.66666666666667"/>
          <w:highlight w:val="yellow"/>
          <w:u w:val="none"/>
          <w:vertAlign w:val="subscript"/>
        </w:rPr>
        <w:pict>
          <v:shape id="_x0000_i1048" style="width:95pt;height:68pt" o:ole="" type="#_x0000_t75">
            <v:imagedata r:id="rId47" o:title=""/>
          </v:shape>
          <o:OLEObject DrawAspect="Content" r:id="rId48" ObjectID="_1778673273" ProgID="Equation.DSMT4" ShapeID="_x0000_i1048" Type="Embed"/>
        </w:pic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57.07 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con min(</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&lt; </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&lt; max(</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una incertezza della media pesata</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36.66666666666667"/>
          <w:szCs w:val="36.66666666666667"/>
          <w:highlight w:val="yellow"/>
          <w:u w:val="none"/>
          <w:vertAlign w:val="subscript"/>
        </w:rPr>
        <w:pict>
          <v:shape id="_x0000_i1049" style="width:103.95pt;height:54pt" o:ole="" type="#_x0000_t75">
            <v:imagedata r:id="rId49" o:title=""/>
          </v:shape>
          <o:OLEObject DrawAspect="Content" r:id="rId50" ObjectID="_1778673274" ProgID="Equation.DSMT4" ShapeID="_x0000_i1049" Type="Embed"/>
        </w:pic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0.27 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con </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&lt; min[</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ed infine una incertezza relativa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0.48 %</w:t>
      </w:r>
      <w:r w:rsidDel="00000000" w:rsidR="00000000" w:rsidRPr="00000000">
        <w:rPr>
          <w:rFonts w:ascii="Symbol" w:cs="Symbol" w:eastAsia="Symbol" w:hAnsi="Symbol"/>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0.5 %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incertezza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stimata al punto B,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di categoria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poiché il metodo impiegato per ottenerla è basato su una analisi statistica di un insieme (campione) di misure ripetute. 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numero di gradi di libertà</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della stima di incertezza di categoria A è </w:t>
      </w:r>
      <w:r w:rsidDel="00000000" w:rsidR="00000000" w:rsidRPr="00000000">
        <w:rPr>
          <w:rFonts w:ascii="Noto Sans Symbols" w:cs="Noto Sans Symbols" w:eastAsia="Noto Sans Symbols" w:hAnsi="Noto Sans Symbols"/>
          <w:b w:val="0"/>
          <w:i w:val="1"/>
          <w:smallCaps w:val="0"/>
          <w:strike w:val="0"/>
          <w:color w:val="000000"/>
          <w:sz w:val="24"/>
          <w:szCs w:val="24"/>
          <w:u w:val="none"/>
          <w:shd w:fill="auto" w:val="clear"/>
          <w:vertAlign w:val="baseline"/>
          <w:rtl w:val="0"/>
        </w:rPr>
        <w:t xml:space="preserve">ν</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 In queste condizioni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incertezza relativa dell’incertezza stimata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risulta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50" style="width:25pt;height:18pt" o:ole="" type="#_x0000_t75">
            <v:imagedata r:id="rId51" o:title=""/>
          </v:shape>
          <o:OLEObject DrawAspect="Content" r:id="rId52" ObjectID="_1778673275" ProgID="Equation.DSMT4" ShapeID="_x0000_i1050"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51" style="width:18pt;height:18pt" o:ole="" type="#_x0000_t75">
            <v:imagedata r:id="rId53" o:title=""/>
          </v:shape>
          <o:OLEObject DrawAspect="Content" r:id="rId54" ObjectID="_1778673276" ProgID="Equation.DSMT4" ShapeID="_x0000_i1051" Type="Embed"/>
        </w:pic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35 % e l’</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incertezza (assoluta) dell’incertezza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B</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0.29 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color w:val="dbe5f1"/>
          <w:sz w:val="24"/>
          <w:szCs w:val="24"/>
          <w:highlight w:val="cyan"/>
          <w:rtl w:val="0"/>
        </w:rPr>
        <w:t xml:space="preserve">.</w:t>
      </w:r>
      <w:r w:rsidDel="00000000" w:rsidR="00000000" w:rsidRPr="00000000">
        <w:rPr>
          <w:color w:val="ffffff"/>
          <w:sz w:val="24"/>
          <w:szCs w:val="24"/>
          <w:highlight w:val="cyan"/>
          <w:rtl w:val="0"/>
        </w:rPr>
        <w:t xml:space="preserve">        </w:t>
      </w:r>
      <w:r w:rsidDel="00000000" w:rsidR="00000000" w:rsidRPr="00000000">
        <w:rPr>
          <w:color w:val="dbe5f1"/>
          <w:sz w:val="24"/>
          <w:szCs w:val="24"/>
          <w:highlight w:val="cyan"/>
          <w:rtl w:val="0"/>
        </w:rPr>
        <w:t xml:space="preserve">.</w:t>
      </w:r>
      <w:r w:rsidDel="00000000" w:rsidR="00000000" w:rsidRPr="00000000">
        <w:rPr>
          <w:sz w:val="24"/>
          <w:szCs w:val="24"/>
          <w:rtl w:val="0"/>
        </w:rPr>
        <w:t xml:space="preserve"> = commenti e approfondimenti </w:t>
      </w:r>
      <w:r w:rsidDel="00000000" w:rsidR="00000000" w:rsidRPr="00000000">
        <w:rPr>
          <w:i w:val="1"/>
          <w:sz w:val="24"/>
          <w:szCs w:val="24"/>
          <w:rtl w:val="0"/>
        </w:rPr>
        <w:t xml:space="preserve">extra</w:t>
      </w:r>
      <w:r w:rsidDel="00000000" w:rsidR="00000000" w:rsidRPr="00000000">
        <w:rPr>
          <w:sz w:val="24"/>
          <w:szCs w:val="24"/>
          <w:rtl w:val="0"/>
        </w:rPr>
        <w:t xml:space="preserve"> (che lo studente non deve necessariamente scrivere).</w:t>
      </w:r>
    </w:p>
    <w:p w:rsidR="00000000" w:rsidDel="00000000" w:rsidP="00000000" w:rsidRDefault="00000000" w:rsidRPr="00000000" w14:paraId="00000095">
      <w:pPr>
        <w:tabs>
          <w:tab w:val="left" w:leader="none" w:pos="540"/>
          <w:tab w:val="left" w:leader="none" w:pos="567"/>
          <w:tab w:val="left" w:leader="none" w:pos="900"/>
          <w:tab w:val="center" w:leader="none" w:pos="5490"/>
          <w:tab w:val="right" w:leader="none" w:pos="11042"/>
        </w:tabs>
        <w:spacing w:line="288" w:lineRule="auto"/>
        <w:jc w:val="both"/>
        <w:rPr>
          <w:i w:val="1"/>
          <w:sz w:val="22"/>
          <w:szCs w:val="22"/>
        </w:rPr>
      </w:pPr>
      <w:r w:rsidDel="00000000" w:rsidR="00000000" w:rsidRPr="00000000">
        <w:rPr>
          <w:i w:val="1"/>
          <w:sz w:val="22"/>
          <w:szCs w:val="22"/>
          <w:rtl w:val="0"/>
        </w:rPr>
        <w:t xml:space="preserve">TOT = </w:t>
      </w:r>
      <w:r w:rsidDel="00000000" w:rsidR="00000000" w:rsidRPr="00000000">
        <w:rPr>
          <w:b w:val="1"/>
          <w:i w:val="1"/>
          <w:sz w:val="22"/>
          <w:szCs w:val="22"/>
          <w:rtl w:val="0"/>
        </w:rPr>
        <w:t xml:space="preserve">11 punti </w:t>
      </w:r>
      <w:r w:rsidDel="00000000" w:rsidR="00000000" w:rsidRPr="00000000">
        <w:rPr>
          <w:i w:val="1"/>
          <w:sz w:val="22"/>
          <w:szCs w:val="22"/>
          <w:rtl w:val="0"/>
        </w:rPr>
        <w:t xml:space="preserve">da essere scalati per </w:t>
      </w:r>
      <w:r w:rsidDel="00000000" w:rsidR="00000000" w:rsidRPr="00000000">
        <w:rPr>
          <w:sz w:val="22"/>
          <w:szCs w:val="22"/>
          <w:rtl w:val="0"/>
        </w:rPr>
        <w:t xml:space="preserve">×</w:t>
      </w:r>
      <w:r w:rsidDel="00000000" w:rsidR="00000000" w:rsidRPr="00000000">
        <w:rPr>
          <w:i w:val="1"/>
          <w:sz w:val="22"/>
          <w:szCs w:val="22"/>
          <w:rtl w:val="0"/>
        </w:rPr>
        <w:t xml:space="preserve">10/</w:t>
      </w:r>
      <w:r w:rsidDel="00000000" w:rsidR="00000000" w:rsidRPr="00000000">
        <w:rPr>
          <w:b w:val="1"/>
          <w:i w:val="1"/>
          <w:sz w:val="22"/>
          <w:szCs w:val="22"/>
          <w:rtl w:val="0"/>
        </w:rPr>
        <w:t xml:space="preserve">11</w:t>
      </w:r>
      <w:r w:rsidDel="00000000" w:rsidR="00000000" w:rsidRPr="00000000">
        <w:rPr>
          <w:i w:val="1"/>
          <w:sz w:val="22"/>
          <w:szCs w:val="22"/>
          <w:rtl w:val="0"/>
        </w:rPr>
        <w:t xml:space="preserve"> per un voto finale in decimi e poi </w:t>
      </w:r>
      <w:r w:rsidDel="00000000" w:rsidR="00000000" w:rsidRPr="00000000">
        <w:rPr>
          <w:b w:val="1"/>
          <w:i w:val="1"/>
          <w:sz w:val="22"/>
          <w:szCs w:val="22"/>
          <w:rtl w:val="0"/>
        </w:rPr>
        <w:t xml:space="preserve">adattati</w:t>
      </w:r>
      <w:r w:rsidDel="00000000" w:rsidR="00000000" w:rsidRPr="00000000">
        <w:rPr>
          <w:i w:val="1"/>
          <w:sz w:val="22"/>
          <w:szCs w:val="22"/>
          <w:rtl w:val="0"/>
        </w:rPr>
        <w:t xml:space="preserve"> al punteggio dell’esercizio.</w:t>
      </w:r>
    </w:p>
    <w:p w:rsidR="00000000" w:rsidDel="00000000" w:rsidP="00000000" w:rsidRDefault="00000000" w:rsidRPr="00000000" w14:paraId="00000096">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7">
      <w:pPr>
        <w:tabs>
          <w:tab w:val="left" w:leader="none" w:pos="426"/>
          <w:tab w:val="center" w:leader="none" w:pos="5490"/>
          <w:tab w:val="right" w:leader="none" w:pos="11042"/>
        </w:tabs>
        <w:jc w:val="both"/>
        <w:rPr>
          <w:sz w:val="24"/>
          <w:szCs w:val="24"/>
        </w:rPr>
      </w:pPr>
      <w:r w:rsidDel="00000000" w:rsidR="00000000" w:rsidRPr="00000000">
        <w:rPr>
          <w:b w:val="1"/>
          <w:sz w:val="24"/>
          <w:szCs w:val="24"/>
          <w:rtl w:val="0"/>
        </w:rPr>
        <w:t xml:space="preserve">(25 min)</w:t>
        <w:tab/>
        <w:t xml:space="preserve">Esercizio 4</w:t>
      </w:r>
      <w:r w:rsidDel="00000000" w:rsidR="00000000" w:rsidRPr="00000000">
        <w:rPr>
          <w:sz w:val="24"/>
          <w:szCs w:val="24"/>
          <w:rtl w:val="0"/>
        </w:rPr>
        <w:tab/>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tab/>
        <w:t xml:space="preserve">Un DVM ad approssimazioni successive,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display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6 e ½ cifre decimali, opera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 bit inclusivi del bit di segno, ha portata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V, e misura una tensione d’ingresso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=-18.273</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645 V. Il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Clock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 frequenza 20 MHz e per ciascun ciclo di confronto occorrono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periodi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Clock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ogni misura, il tempo inizialmente impiegato dal comparatore di zero per la decisione del segno ed infine dalle memorie interne per salvare l’ultimo valore numerico accumulato nel SAR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=0.6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4A)</w:t>
        <w:tab/>
        <w:t xml:space="preserve">Disegnare lo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schema blocchi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 questo DVM.</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4B)</w:t>
        <w:tab/>
        <w:t xml:space="preserve">Ricavare 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valore misurato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X,MIS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il suo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errore percentuale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rispetto all’ingresso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4C)</w:t>
        <w:tab/>
        <w:t xml:space="preserve">Valutare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incertezza relativa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della misura: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X,MIS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4D)</w:t>
        <w:tab/>
        <w:t xml:space="preserve">Ricavare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massima frequenza di un segnale sinusoidale correttamente misurabile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SIN,MAX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4E)</w:t>
        <w:tab/>
        <w:t xml:space="preserve">Il rumore d’ingresso al DVM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=0.7 mV (ampiezza efficace): calcolare i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bit equivalenti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b w:val="1"/>
          <w:sz w:val="24"/>
          <w:szCs w:val="24"/>
          <w:highlight w:val="yellow"/>
          <w:vertAlign w:val="superscript"/>
          <w:rtl w:val="0"/>
        </w:rPr>
        <w:t xml:space="preserve">2</w:t>
      </w:r>
      <w:r w:rsidDel="00000000" w:rsidR="00000000" w:rsidRPr="00000000">
        <w:rPr>
          <w:b w:val="1"/>
          <w:sz w:val="24"/>
          <w:szCs w:val="24"/>
          <w:rtl w:val="0"/>
        </w:rPr>
        <w:t xml:space="preserve">4A)</w:t>
        <w:tab/>
      </w:r>
      <w:r w:rsidDel="00000000" w:rsidR="00000000" w:rsidRPr="00000000">
        <w:rPr>
          <w:sz w:val="24"/>
          <w:szCs w:val="24"/>
          <w:rtl w:val="0"/>
        </w:rPr>
        <w:t xml:space="preserve">Vedi </w:t>
      </w:r>
      <w:r w:rsidDel="00000000" w:rsidR="00000000" w:rsidRPr="00000000">
        <w:rPr>
          <w:b w:val="1"/>
          <w:sz w:val="24"/>
          <w:szCs w:val="24"/>
          <w:rtl w:val="0"/>
        </w:rPr>
        <w:t xml:space="preserve">Libro-Lucidi-Appunti</w:t>
      </w:r>
      <w:r w:rsidDel="00000000" w:rsidR="00000000" w:rsidRPr="00000000">
        <w:rPr>
          <w:sz w:val="24"/>
          <w:szCs w:val="24"/>
          <w:rtl w:val="0"/>
        </w:rPr>
        <w:t xml:space="preserve">.</w:t>
      </w:r>
    </w:p>
    <w:p w:rsidR="00000000" w:rsidDel="00000000" w:rsidP="00000000" w:rsidRDefault="00000000" w:rsidRPr="00000000" w14:paraId="000000A2">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rtl w:val="0"/>
        </w:rPr>
      </w:r>
    </w:p>
    <w:p w:rsidR="00000000" w:rsidDel="00000000" w:rsidP="00000000" w:rsidRDefault="00000000" w:rsidRPr="00000000" w14:paraId="000000A3">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b w:val="1"/>
          <w:sz w:val="24"/>
          <w:szCs w:val="24"/>
          <w:highlight w:val="yellow"/>
          <w:vertAlign w:val="superscript"/>
          <w:rtl w:val="0"/>
        </w:rPr>
        <w:t xml:space="preserve">3</w:t>
      </w:r>
      <w:r w:rsidDel="00000000" w:rsidR="00000000" w:rsidRPr="00000000">
        <w:rPr>
          <w:b w:val="1"/>
          <w:sz w:val="24"/>
          <w:szCs w:val="24"/>
          <w:rtl w:val="0"/>
        </w:rPr>
        <w:t xml:space="preserve">4B)</w:t>
        <w:tab/>
      </w:r>
      <w:r w:rsidDel="00000000" w:rsidR="00000000" w:rsidRPr="00000000">
        <w:rPr>
          <w:sz w:val="24"/>
          <w:szCs w:val="24"/>
          <w:highlight w:val="cyan"/>
          <w:rtl w:val="0"/>
        </w:rPr>
        <w:t xml:space="preserve">Il DVM ha dinamica bipolare </w:t>
      </w:r>
      <w:r w:rsidDel="00000000" w:rsidR="00000000" w:rsidRPr="00000000">
        <w:rPr>
          <w:i w:val="1"/>
          <w:sz w:val="24"/>
          <w:szCs w:val="24"/>
          <w:highlight w:val="cyan"/>
          <w:rtl w:val="0"/>
        </w:rPr>
        <w:t xml:space="preserve">D</w:t>
      </w:r>
      <w:r w:rsidDel="00000000" w:rsidR="00000000" w:rsidRPr="00000000">
        <w:rPr>
          <w:sz w:val="24"/>
          <w:szCs w:val="24"/>
          <w:highlight w:val="cyan"/>
          <w:rtl w:val="0"/>
        </w:rPr>
        <w:t xml:space="preserve">=</w:t>
      </w:r>
      <w:r w:rsidDel="00000000" w:rsidR="00000000" w:rsidRPr="00000000">
        <w:rPr>
          <w:i w:val="1"/>
          <w:sz w:val="24"/>
          <w:szCs w:val="24"/>
          <w:highlight w:val="cyan"/>
          <w:rtl w:val="0"/>
        </w:rPr>
        <w:t xml:space="preserve">D</w:t>
      </w:r>
      <w:r w:rsidDel="00000000" w:rsidR="00000000" w:rsidRPr="00000000">
        <w:rPr>
          <w:sz w:val="24"/>
          <w:szCs w:val="24"/>
          <w:highlight w:val="cyan"/>
          <w:vertAlign w:val="subscript"/>
          <w:rtl w:val="0"/>
        </w:rPr>
        <w:t xml:space="preserve">BIP</w:t>
      </w:r>
      <w:r w:rsidDel="00000000" w:rsidR="00000000" w:rsidRPr="00000000">
        <w:rPr>
          <w:sz w:val="24"/>
          <w:szCs w:val="24"/>
          <w:highlight w:val="cyan"/>
          <w:rtl w:val="0"/>
        </w:rPr>
        <w:t xml:space="preserve">=</w:t>
      </w:r>
      <w:r w:rsidDel="00000000" w:rsidR="00000000" w:rsidRPr="00000000">
        <w:rPr>
          <w:sz w:val="24"/>
          <w:szCs w:val="24"/>
          <w:highlight w:val="cyan"/>
          <w:rtl w:val="0"/>
        </w:rPr>
        <w:t xml:space="preserve">±</w:t>
      </w:r>
      <w:r w:rsidDel="00000000" w:rsidR="00000000" w:rsidRPr="00000000">
        <w:rPr>
          <w:i w:val="1"/>
          <w:sz w:val="24"/>
          <w:szCs w:val="24"/>
          <w:highlight w:val="cyan"/>
          <w:rtl w:val="0"/>
        </w:rPr>
        <w:t xml:space="preserve">P</w:t>
      </w:r>
      <w:r w:rsidDel="00000000" w:rsidR="00000000" w:rsidRPr="00000000">
        <w:rPr>
          <w:sz w:val="24"/>
          <w:szCs w:val="24"/>
          <w:highlight w:val="cyan"/>
          <w:rtl w:val="0"/>
        </w:rPr>
        <w:t xml:space="preserve">=40 V: dedica uno dei bit al segno e quindi (</w:t>
      </w:r>
      <w:r w:rsidDel="00000000" w:rsidR="00000000" w:rsidRPr="00000000">
        <w:rPr>
          <w:i w:val="1"/>
          <w:sz w:val="24"/>
          <w:szCs w:val="24"/>
          <w:highlight w:val="cyan"/>
          <w:rtl w:val="0"/>
        </w:rPr>
        <w:t xml:space="preserve">n</w:t>
      </w:r>
      <w:r w:rsidDel="00000000" w:rsidR="00000000" w:rsidRPr="00000000">
        <w:rPr>
          <w:sz w:val="24"/>
          <w:szCs w:val="24"/>
          <w:highlight w:val="cyan"/>
          <w:rtl w:val="0"/>
        </w:rPr>
        <w:t xml:space="preserve">-1)=17 bit alla risoluzione di misura su dinamica unipolare (</w:t>
      </w:r>
      <w:r w:rsidDel="00000000" w:rsidR="00000000" w:rsidRPr="00000000">
        <w:rPr>
          <w:i w:val="1"/>
          <w:sz w:val="24"/>
          <w:szCs w:val="24"/>
          <w:highlight w:val="cyan"/>
          <w:rtl w:val="0"/>
        </w:rPr>
        <w:t xml:space="preserve">D</w:t>
      </w:r>
      <w:r w:rsidDel="00000000" w:rsidR="00000000" w:rsidRPr="00000000">
        <w:rPr>
          <w:sz w:val="24"/>
          <w:szCs w:val="24"/>
          <w:highlight w:val="cyan"/>
          <w:vertAlign w:val="subscript"/>
          <w:rtl w:val="0"/>
        </w:rPr>
        <w:t xml:space="preserve">UNI</w:t>
      </w:r>
      <w:r w:rsidDel="00000000" w:rsidR="00000000" w:rsidRPr="00000000">
        <w:rPr>
          <w:sz w:val="24"/>
          <w:szCs w:val="24"/>
          <w:highlight w:val="cyan"/>
          <w:rtl w:val="0"/>
        </w:rPr>
        <w:t xml:space="preserve">=</w:t>
      </w:r>
      <w:r w:rsidDel="00000000" w:rsidR="00000000" w:rsidRPr="00000000">
        <w:rPr>
          <w:i w:val="1"/>
          <w:sz w:val="24"/>
          <w:szCs w:val="24"/>
          <w:highlight w:val="cyan"/>
          <w:rtl w:val="0"/>
        </w:rPr>
        <w:t xml:space="preserve">P</w:t>
      </w:r>
      <w:r w:rsidDel="00000000" w:rsidR="00000000" w:rsidRPr="00000000">
        <w:rPr>
          <w:sz w:val="24"/>
          <w:szCs w:val="24"/>
          <w:highlight w:val="cyan"/>
          <w:rtl w:val="0"/>
        </w:rPr>
        <w:t xml:space="preserve">=20 V).</w:t>
      </w:r>
      <w:r w:rsidDel="00000000" w:rsidR="00000000" w:rsidRPr="00000000">
        <w:rPr>
          <w:sz w:val="24"/>
          <w:szCs w:val="24"/>
          <w:rtl w:val="0"/>
        </w:rPr>
        <w:t xml:space="preserve"> La risoluzione di misura del voltmetro digitale è dunque Δ</w:t>
      </w:r>
      <w:r w:rsidDel="00000000" w:rsidR="00000000" w:rsidRPr="00000000">
        <w:rPr>
          <w:i w:val="1"/>
          <w:sz w:val="24"/>
          <w:szCs w:val="24"/>
          <w:rtl w:val="0"/>
        </w:rPr>
        <w:t xml:space="preserve">V</w:t>
      </w:r>
      <w:r w:rsidDel="00000000" w:rsidR="00000000" w:rsidRPr="00000000">
        <w:rPr>
          <w:sz w:val="24"/>
          <w:szCs w:val="24"/>
          <w:rtl w:val="0"/>
        </w:rPr>
        <w:t xml:space="preserve">=</w:t>
      </w:r>
      <w:r w:rsidDel="00000000" w:rsidR="00000000" w:rsidRPr="00000000">
        <w:rPr>
          <w:i w:val="1"/>
          <w:sz w:val="24"/>
          <w:szCs w:val="24"/>
          <w:rtl w:val="0"/>
        </w:rPr>
        <w:t xml:space="preserve">D</w:t>
      </w:r>
      <w:r w:rsidDel="00000000" w:rsidR="00000000" w:rsidRPr="00000000">
        <w:rPr>
          <w:sz w:val="24"/>
          <w:szCs w:val="24"/>
          <w:rtl w:val="0"/>
        </w:rPr>
        <w:t xml:space="preserve">/2</w:t>
      </w:r>
      <w:r w:rsidDel="00000000" w:rsidR="00000000" w:rsidRPr="00000000">
        <w:rPr>
          <w:i w:val="1"/>
          <w:sz w:val="24"/>
          <w:szCs w:val="24"/>
          <w:vertAlign w:val="superscript"/>
          <w:rtl w:val="0"/>
        </w:rPr>
        <w:t xml:space="preserve">n</w:t>
      </w:r>
      <w:r w:rsidDel="00000000" w:rsidR="00000000" w:rsidRPr="00000000">
        <w:rPr>
          <w:sz w:val="24"/>
          <w:szCs w:val="24"/>
          <w:rtl w:val="0"/>
        </w:rPr>
        <w:t xml:space="preserve">=</w:t>
      </w:r>
      <w:r w:rsidDel="00000000" w:rsidR="00000000" w:rsidRPr="00000000">
        <w:rPr>
          <w:i w:val="1"/>
          <w:sz w:val="24"/>
          <w:szCs w:val="24"/>
          <w:rtl w:val="0"/>
        </w:rPr>
        <w:t xml:space="preserve">P</w:t>
      </w:r>
      <w:r w:rsidDel="00000000" w:rsidR="00000000" w:rsidRPr="00000000">
        <w:rPr>
          <w:sz w:val="24"/>
          <w:szCs w:val="24"/>
          <w:rtl w:val="0"/>
        </w:rPr>
        <w:t xml:space="preserve">/2</w:t>
      </w:r>
      <w:r w:rsidDel="00000000" w:rsidR="00000000" w:rsidRPr="00000000">
        <w:rPr>
          <w:i w:val="1"/>
          <w:sz w:val="24"/>
          <w:szCs w:val="24"/>
          <w:vertAlign w:val="superscript"/>
          <w:rtl w:val="0"/>
        </w:rPr>
        <w:t xml:space="preserve">n</w:t>
      </w:r>
      <w:r w:rsidDel="00000000" w:rsidR="00000000" w:rsidRPr="00000000">
        <w:rPr>
          <w:sz w:val="24"/>
          <w:szCs w:val="24"/>
          <w:vertAlign w:val="superscript"/>
          <w:rtl w:val="0"/>
        </w:rPr>
        <w:t xml:space="preserve">-1</w:t>
      </w:r>
      <w:sdt>
        <w:sdtPr>
          <w:id w:val="-1464697551"/>
          <w:tag w:val="goog_rdk_8"/>
        </w:sdtPr>
        <w:sdtContent>
          <w:r w:rsidDel="00000000" w:rsidR="00000000" w:rsidRPr="00000000">
            <w:rPr>
              <w:rFonts w:ascii="Gungsuh" w:cs="Gungsuh" w:eastAsia="Gungsuh" w:hAnsi="Gungsuh"/>
              <w:sz w:val="24"/>
              <w:szCs w:val="24"/>
              <w:rtl w:val="0"/>
            </w:rPr>
            <w:t xml:space="preserve">≅152.6 μV </w:t>
          </w:r>
        </w:sdtContent>
      </w:sdt>
      <w:r w:rsidDel="00000000" w:rsidR="00000000" w:rsidRPr="00000000">
        <w:rPr>
          <w:sz w:val="24"/>
          <w:szCs w:val="24"/>
          <w:highlight w:val="cyan"/>
          <w:rtl w:val="0"/>
        </w:rPr>
        <w:t xml:space="preserve">e, in maniera abbastanza coerente, il </w:t>
      </w:r>
      <w:r w:rsidDel="00000000" w:rsidR="00000000" w:rsidRPr="00000000">
        <w:rPr>
          <w:i w:val="1"/>
          <w:sz w:val="24"/>
          <w:szCs w:val="24"/>
          <w:highlight w:val="cyan"/>
          <w:rtl w:val="0"/>
        </w:rPr>
        <w:t xml:space="preserve">display</w:t>
      </w:r>
      <w:r w:rsidDel="00000000" w:rsidR="00000000" w:rsidRPr="00000000">
        <w:rPr>
          <w:sz w:val="24"/>
          <w:szCs w:val="24"/>
          <w:highlight w:val="cyan"/>
          <w:rtl w:val="0"/>
        </w:rPr>
        <w:t xml:space="preserve"> digitale visualizza 6½ cifre decimali (±19.999</w:t>
      </w:r>
      <w:r w:rsidDel="00000000" w:rsidR="00000000" w:rsidRPr="00000000">
        <w:rPr>
          <w:sz w:val="16"/>
          <w:szCs w:val="16"/>
          <w:highlight w:val="cyan"/>
          <w:rtl w:val="0"/>
        </w:rPr>
        <w:t xml:space="preserve"> </w:t>
      </w:r>
      <w:r w:rsidDel="00000000" w:rsidR="00000000" w:rsidRPr="00000000">
        <w:rPr>
          <w:sz w:val="24"/>
          <w:szCs w:val="24"/>
          <w:highlight w:val="cyan"/>
          <w:rtl w:val="0"/>
        </w:rPr>
        <w:t xml:space="preserve">99, con la ½ cifre decimale che rappresenta i ±10 V e le 6 cifre intere a rappresentare valori di ampiezza d 0 V a 9.999</w:t>
      </w:r>
      <w:r w:rsidDel="00000000" w:rsidR="00000000" w:rsidRPr="00000000">
        <w:rPr>
          <w:sz w:val="16"/>
          <w:szCs w:val="16"/>
          <w:highlight w:val="cyan"/>
          <w:rtl w:val="0"/>
        </w:rPr>
        <w:t xml:space="preserve"> </w:t>
      </w:r>
      <w:r w:rsidDel="00000000" w:rsidR="00000000" w:rsidRPr="00000000">
        <w:rPr>
          <w:sz w:val="24"/>
          <w:szCs w:val="24"/>
          <w:highlight w:val="cyan"/>
          <w:rtl w:val="0"/>
        </w:rPr>
        <w:t xml:space="preserve">99 V, ovvero sino alla decina di microvolt). Infatti, la risoluzione di visualizzazione è spinta fino a 10 μV, che risulta di poco più fine dell’incertezza di quantizzazione </w:t>
      </w:r>
      <w:r w:rsidDel="00000000" w:rsidR="00000000" w:rsidRPr="00000000">
        <w:rPr>
          <w:i w:val="1"/>
          <w:sz w:val="24"/>
          <w:szCs w:val="24"/>
          <w:highlight w:val="cyan"/>
          <w:rtl w:val="0"/>
        </w:rPr>
        <w:t xml:space="preserve">u</w:t>
      </w:r>
      <w:r w:rsidDel="00000000" w:rsidR="00000000" w:rsidRPr="00000000">
        <w:rPr>
          <w:sz w:val="24"/>
          <w:szCs w:val="24"/>
          <w:highlight w:val="cyan"/>
          <w:vertAlign w:val="subscript"/>
          <w:rtl w:val="0"/>
        </w:rPr>
        <w:t xml:space="preserve">Q</w:t>
      </w:r>
      <w:r w:rsidDel="00000000" w:rsidR="00000000" w:rsidRPr="00000000">
        <w:rPr>
          <w:sz w:val="24"/>
          <w:szCs w:val="24"/>
          <w:highlight w:val="cyan"/>
          <w:rtl w:val="0"/>
        </w:rPr>
        <w:t xml:space="preserve">(</w:t>
      </w:r>
      <w:r w:rsidDel="00000000" w:rsidR="00000000" w:rsidRPr="00000000">
        <w:rPr>
          <w:i w:val="1"/>
          <w:sz w:val="24"/>
          <w:szCs w:val="24"/>
          <w:highlight w:val="cyan"/>
          <w:rtl w:val="0"/>
        </w:rPr>
        <w:t xml:space="preserve">V</w:t>
      </w:r>
      <w:r w:rsidDel="00000000" w:rsidR="00000000" w:rsidRPr="00000000">
        <w:rPr>
          <w:sz w:val="24"/>
          <w:szCs w:val="24"/>
          <w:highlight w:val="cyan"/>
          <w:vertAlign w:val="subscript"/>
          <w:rtl w:val="0"/>
        </w:rPr>
        <w:t xml:space="preserve">X</w:t>
      </w:r>
      <w:r w:rsidDel="00000000" w:rsidR="00000000" w:rsidRPr="00000000">
        <w:rPr>
          <w:sz w:val="24"/>
          <w:szCs w:val="24"/>
          <w:highlight w:val="cyan"/>
          <w:rtl w:val="0"/>
        </w:rPr>
        <w:t xml:space="preserve">)=Δ</w:t>
      </w:r>
      <w:r w:rsidDel="00000000" w:rsidR="00000000" w:rsidRPr="00000000">
        <w:rPr>
          <w:i w:val="1"/>
          <w:sz w:val="24"/>
          <w:szCs w:val="24"/>
          <w:highlight w:val="cyan"/>
          <w:rtl w:val="0"/>
        </w:rPr>
        <w:t xml:space="preserve">V</w:t>
      </w:r>
      <w:r w:rsidDel="00000000" w:rsidR="00000000" w:rsidRPr="00000000">
        <w:rPr>
          <w:sz w:val="24"/>
          <w:szCs w:val="24"/>
          <w:highlight w:val="cyan"/>
          <w:rtl w:val="0"/>
        </w:rPr>
        <w:t xml:space="preserve">/</w:t>
      </w:r>
      <w:r w:rsidDel="00000000" w:rsidR="00000000" w:rsidRPr="00000000">
        <w:rPr>
          <w:sz w:val="36.66666666666667"/>
          <w:szCs w:val="36.66666666666667"/>
          <w:highlight w:val="cyan"/>
          <w:vertAlign w:val="subscript"/>
        </w:rPr>
        <w:pict>
          <v:shape id="_x0000_i1052" style="width:25pt;height:17pt" o:ole="" type="#_x0000_t75">
            <v:imagedata r:id="rId55" o:title=""/>
          </v:shape>
          <o:OLEObject DrawAspect="Content" r:id="rId56" ObjectID="_1778673277" ProgID="Equation.DSMT4" ShapeID="_x0000_i1052" Type="Embed"/>
        </w:pict>
      </w:r>
      <w:r w:rsidDel="00000000" w:rsidR="00000000" w:rsidRPr="00000000">
        <w:rPr>
          <w:sz w:val="24"/>
          <w:szCs w:val="24"/>
          <w:highlight w:val="cyan"/>
          <w:rtl w:val="0"/>
        </w:rPr>
        <w:t xml:space="preserve">=44 μV.</w:t>
      </w:r>
      <w:r w:rsidDel="00000000" w:rsidR="00000000" w:rsidRPr="00000000">
        <w:rPr>
          <w:rtl w:val="0"/>
        </w:rPr>
      </w:r>
    </w:p>
    <w:p w:rsidR="00000000" w:rsidDel="00000000" w:rsidP="00000000" w:rsidRDefault="00000000" w:rsidRPr="00000000" w14:paraId="000000A4">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sz w:val="24"/>
          <w:szCs w:val="24"/>
          <w:highlight w:val="yellow"/>
          <w:vertAlign w:val="superscript"/>
          <w:rtl w:val="0"/>
        </w:rPr>
        <w:t xml:space="preserve">2</w:t>
      </w:r>
      <w:r w:rsidDel="00000000" w:rsidR="00000000" w:rsidRPr="00000000">
        <w:rPr>
          <w:sz w:val="24"/>
          <w:szCs w:val="24"/>
          <w:rtl w:val="0"/>
        </w:rPr>
        <w:tab/>
        <w:t xml:space="preserve">Nella misura, una volta stabilito il segno (“segno -“, nel nostro caso, essendo l’ingresso di tensione negativo), il valore numerico a 17 bit accumulato nel SAR al termine del 17° confronto tra la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X</w:t>
      </w:r>
      <w:r w:rsidDel="00000000" w:rsidR="00000000" w:rsidRPr="00000000">
        <w:rPr>
          <w:sz w:val="24"/>
          <w:szCs w:val="24"/>
          <w:rtl w:val="0"/>
        </w:rPr>
        <w:t xml:space="preserve"> e la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R</w:t>
      </w:r>
      <w:r w:rsidDel="00000000" w:rsidR="00000000" w:rsidRPr="00000000">
        <w:rPr>
          <w:sz w:val="24"/>
          <w:szCs w:val="24"/>
          <w:rtl w:val="0"/>
        </w:rPr>
        <w:t xml:space="preserve"> in prova è </w:t>
      </w:r>
      <w:r w:rsidDel="00000000" w:rsidR="00000000" w:rsidRPr="00000000">
        <w:rPr>
          <w:i w:val="1"/>
          <w:sz w:val="24"/>
          <w:szCs w:val="24"/>
          <w:rtl w:val="0"/>
        </w:rPr>
        <w:t xml:space="preserve">N</w:t>
      </w:r>
      <w:r w:rsidDel="00000000" w:rsidR="00000000" w:rsidRPr="00000000">
        <w:rPr>
          <w:sz w:val="24"/>
          <w:szCs w:val="24"/>
          <w:vertAlign w:val="subscript"/>
          <w:rtl w:val="0"/>
        </w:rPr>
        <w:t xml:space="preserve">X</w:t>
      </w:r>
      <w:sdt>
        <w:sdtPr>
          <w:id w:val="-1439651951"/>
          <w:tag w:val="goog_rdk_9"/>
        </w:sdtPr>
        <w:sdtContent>
          <w:r w:rsidDel="00000000" w:rsidR="00000000" w:rsidRPr="00000000">
            <w:rPr>
              <w:rFonts w:ascii="Cardo" w:cs="Cardo" w:eastAsia="Cardo" w:hAnsi="Cardo"/>
              <w:sz w:val="24"/>
              <w:szCs w:val="24"/>
              <w:rtl w:val="0"/>
            </w:rPr>
            <w:t xml:space="preserve">={⏐</w:t>
          </w:r>
        </w:sdtContent>
      </w:sdt>
      <w:r w:rsidDel="00000000" w:rsidR="00000000" w:rsidRPr="00000000">
        <w:rPr>
          <w:i w:val="1"/>
          <w:sz w:val="24"/>
          <w:szCs w:val="24"/>
          <w:rtl w:val="0"/>
        </w:rPr>
        <w:t xml:space="preserve">V</w:t>
      </w:r>
      <w:r w:rsidDel="00000000" w:rsidR="00000000" w:rsidRPr="00000000">
        <w:rPr>
          <w:sz w:val="24"/>
          <w:szCs w:val="24"/>
          <w:vertAlign w:val="subscript"/>
          <w:rtl w:val="0"/>
        </w:rPr>
        <w:t xml:space="preserve">X</w:t>
      </w:r>
      <w:sdt>
        <w:sdtPr>
          <w:id w:val="-602793237"/>
          <w:tag w:val="goog_rdk_10"/>
        </w:sdtPr>
        <w:sdtContent>
          <w:r w:rsidDel="00000000" w:rsidR="00000000" w:rsidRPr="00000000">
            <w:rPr>
              <w:rFonts w:ascii="Cardo" w:cs="Cardo" w:eastAsia="Cardo" w:hAnsi="Cardo"/>
              <w:sz w:val="24"/>
              <w:szCs w:val="24"/>
              <w:rtl w:val="0"/>
            </w:rPr>
            <w:t xml:space="preserve">⏐/Δ</w:t>
          </w:r>
        </w:sdtContent>
      </w:sdt>
      <w:r w:rsidDel="00000000" w:rsidR="00000000" w:rsidRPr="00000000">
        <w:rPr>
          <w:i w:val="1"/>
          <w:sz w:val="24"/>
          <w:szCs w:val="24"/>
          <w:rtl w:val="0"/>
        </w:rPr>
        <w:t xml:space="preserve">V</w:t>
      </w:r>
      <w:sdt>
        <w:sdtPr>
          <w:id w:val="1461158413"/>
          <w:tag w:val="goog_rdk_11"/>
        </w:sdtPr>
        <w:sdtContent>
          <w:r w:rsidDel="00000000" w:rsidR="00000000" w:rsidRPr="00000000">
            <w:rPr>
              <w:rFonts w:ascii="Cardo" w:cs="Cardo" w:eastAsia="Cardo" w:hAnsi="Cardo"/>
              <w:sz w:val="24"/>
              <w:szCs w:val="24"/>
              <w:rtl w:val="0"/>
            </w:rPr>
            <w:t xml:space="preserve">=(⏐</w:t>
          </w:r>
        </w:sdtContent>
      </w:sdt>
      <w:r w:rsidDel="00000000" w:rsidR="00000000" w:rsidRPr="00000000">
        <w:rPr>
          <w:i w:val="1"/>
          <w:sz w:val="24"/>
          <w:szCs w:val="24"/>
          <w:rtl w:val="0"/>
        </w:rPr>
        <w:t xml:space="preserve">V</w:t>
      </w:r>
      <w:r w:rsidDel="00000000" w:rsidR="00000000" w:rsidRPr="00000000">
        <w:rPr>
          <w:sz w:val="24"/>
          <w:szCs w:val="24"/>
          <w:vertAlign w:val="subscript"/>
          <w:rtl w:val="0"/>
        </w:rPr>
        <w:t xml:space="preserve">X</w:t>
      </w:r>
      <w:sdt>
        <w:sdtPr>
          <w:id w:val="566377618"/>
          <w:tag w:val="goog_rdk_12"/>
        </w:sdtPr>
        <w:sdtContent>
          <w:r w:rsidDel="00000000" w:rsidR="00000000" w:rsidRPr="00000000">
            <w:rPr>
              <w:rFonts w:ascii="Cardo" w:cs="Cardo" w:eastAsia="Cardo" w:hAnsi="Cardo"/>
              <w:sz w:val="24"/>
              <w:szCs w:val="24"/>
              <w:rtl w:val="0"/>
            </w:rPr>
            <w:t xml:space="preserve">⏐/</w:t>
          </w:r>
        </w:sdtContent>
      </w:sdt>
      <w:r w:rsidDel="00000000" w:rsidR="00000000" w:rsidRPr="00000000">
        <w:rPr>
          <w:i w:val="1"/>
          <w:sz w:val="24"/>
          <w:szCs w:val="24"/>
          <w:rtl w:val="0"/>
        </w:rPr>
        <w:t xml:space="preserve">D</w:t>
      </w:r>
      <w:sdt>
        <w:sdtPr>
          <w:id w:val="1256133092"/>
          <w:tag w:val="goog_rdk_13"/>
        </w:sdtPr>
        <w:sdtContent>
          <w:r w:rsidDel="00000000" w:rsidR="00000000" w:rsidRPr="00000000">
            <w:rPr>
              <w:rFonts w:ascii="Gungsuh" w:cs="Gungsuh" w:eastAsia="Gungsuh" w:hAnsi="Gungsuh"/>
              <w:sz w:val="24"/>
              <w:szCs w:val="24"/>
              <w:rtl w:val="0"/>
            </w:rPr>
            <w:t xml:space="preserve">)⋅2</w:t>
          </w:r>
        </w:sdtContent>
      </w:sdt>
      <w:r w:rsidDel="00000000" w:rsidR="00000000" w:rsidRPr="00000000">
        <w:rPr>
          <w:i w:val="1"/>
          <w:sz w:val="24"/>
          <w:szCs w:val="24"/>
          <w:vertAlign w:val="superscript"/>
          <w:rtl w:val="0"/>
        </w:rPr>
        <w:t xml:space="preserve">n</w:t>
      </w:r>
      <w:r w:rsidDel="00000000" w:rsidR="00000000" w:rsidRPr="00000000">
        <w:rPr>
          <w:sz w:val="24"/>
          <w:szCs w:val="24"/>
          <w:rtl w:val="0"/>
        </w:rPr>
        <w:t xml:space="preserve">}=119</w:t>
      </w:r>
      <w:r w:rsidDel="00000000" w:rsidR="00000000" w:rsidRPr="00000000">
        <w:rPr>
          <w:sz w:val="16"/>
          <w:szCs w:val="16"/>
          <w:rtl w:val="0"/>
        </w:rPr>
        <w:t xml:space="preserve"> </w:t>
      </w:r>
      <w:sdt>
        <w:sdtPr>
          <w:id w:val="1090069660"/>
          <w:tag w:val="goog_rdk_14"/>
        </w:sdtPr>
        <w:sdtContent>
          <w:r w:rsidDel="00000000" w:rsidR="00000000" w:rsidRPr="00000000">
            <w:rPr>
              <w:rFonts w:ascii="Cardo" w:cs="Cardo" w:eastAsia="Cardo" w:hAnsi="Cardo"/>
              <w:sz w:val="24"/>
              <w:szCs w:val="24"/>
              <w:rtl w:val="0"/>
            </w:rPr>
            <w:t xml:space="preserve">758, dove ⏐.⏐indica il modulo e {⋅} indica l’arrotondamento a numero intero per difetto (funzione "parte intera"), dato che nel voltmetro ad approssimazioni successive il valore numerico via via accumulato nel SAR deve essere un numero intero approssimato per difetto. Il valore di tensione misurato è </w:t>
          </w:r>
        </w:sdtContent>
      </w:sdt>
      <w:r w:rsidDel="00000000" w:rsidR="00000000" w:rsidRPr="00000000">
        <w:rPr>
          <w:b w:val="1"/>
          <w:i w:val="1"/>
          <w:sz w:val="24"/>
          <w:szCs w:val="24"/>
          <w:rtl w:val="0"/>
        </w:rPr>
        <w:t xml:space="preserve">V</w:t>
      </w:r>
      <w:r w:rsidDel="00000000" w:rsidR="00000000" w:rsidRPr="00000000">
        <w:rPr>
          <w:b w:val="1"/>
          <w:sz w:val="24"/>
          <w:szCs w:val="24"/>
          <w:vertAlign w:val="subscript"/>
          <w:rtl w:val="0"/>
        </w:rPr>
        <w:t xml:space="preserve">X,MIS</w:t>
      </w:r>
      <w:r w:rsidDel="00000000" w:rsidR="00000000" w:rsidRPr="00000000">
        <w:rPr>
          <w:sz w:val="24"/>
          <w:szCs w:val="24"/>
          <w:rtl w:val="0"/>
        </w:rPr>
        <w:t xml:space="preserve">=</w:t>
      </w:r>
      <w:r w:rsidDel="00000000" w:rsidR="00000000" w:rsidRPr="00000000">
        <w:rPr>
          <w:i w:val="1"/>
          <w:sz w:val="24"/>
          <w:szCs w:val="24"/>
          <w:rtl w:val="0"/>
        </w:rPr>
        <w:t xml:space="preserve">N</w:t>
      </w:r>
      <w:r w:rsidDel="00000000" w:rsidR="00000000" w:rsidRPr="00000000">
        <w:rPr>
          <w:sz w:val="24"/>
          <w:szCs w:val="24"/>
          <w:vertAlign w:val="subscript"/>
          <w:rtl w:val="0"/>
        </w:rPr>
        <w:t xml:space="preserve">X</w:t>
      </w:r>
      <w:sdt>
        <w:sdtPr>
          <w:id w:val="-1871387648"/>
          <w:tag w:val="goog_rdk_15"/>
        </w:sdtPr>
        <w:sdtContent>
          <w:r w:rsidDel="00000000" w:rsidR="00000000" w:rsidRPr="00000000">
            <w:rPr>
              <w:rFonts w:ascii="Gungsuh" w:cs="Gungsuh" w:eastAsia="Gungsuh" w:hAnsi="Gungsuh"/>
              <w:sz w:val="24"/>
              <w:szCs w:val="24"/>
              <w:rtl w:val="0"/>
            </w:rPr>
            <w:t xml:space="preserve">⋅Δ</w:t>
          </w:r>
        </w:sdtContent>
      </w:sdt>
      <w:r w:rsidDel="00000000" w:rsidR="00000000" w:rsidRPr="00000000">
        <w:rPr>
          <w:i w:val="1"/>
          <w:sz w:val="24"/>
          <w:szCs w:val="24"/>
          <w:rtl w:val="0"/>
        </w:rPr>
        <w:t xml:space="preserve">V</w:t>
      </w:r>
      <w:r w:rsidDel="00000000" w:rsidR="00000000" w:rsidRPr="00000000">
        <w:rPr>
          <w:sz w:val="24"/>
          <w:szCs w:val="24"/>
          <w:rtl w:val="0"/>
        </w:rPr>
        <w:t xml:space="preserve">=</w:t>
      </w:r>
      <w:r w:rsidDel="00000000" w:rsidR="00000000" w:rsidRPr="00000000">
        <w:rPr>
          <w:i w:val="1"/>
          <w:sz w:val="24"/>
          <w:szCs w:val="24"/>
          <w:rtl w:val="0"/>
        </w:rPr>
        <w:t xml:space="preserve">N</w:t>
      </w:r>
      <w:r w:rsidDel="00000000" w:rsidR="00000000" w:rsidRPr="00000000">
        <w:rPr>
          <w:sz w:val="24"/>
          <w:szCs w:val="24"/>
          <w:vertAlign w:val="subscript"/>
          <w:rtl w:val="0"/>
        </w:rPr>
        <w:t xml:space="preserve">X</w:t>
      </w:r>
      <w:sdt>
        <w:sdtPr>
          <w:id w:val="-2142792175"/>
          <w:tag w:val="goog_rdk_16"/>
        </w:sdtPr>
        <w:sdtContent>
          <w:r w:rsidDel="00000000" w:rsidR="00000000" w:rsidRPr="00000000">
            <w:rPr>
              <w:rFonts w:ascii="Gungsuh" w:cs="Gungsuh" w:eastAsia="Gungsuh" w:hAnsi="Gungsuh"/>
              <w:sz w:val="24"/>
              <w:szCs w:val="24"/>
              <w:rtl w:val="0"/>
            </w:rPr>
            <w:t xml:space="preserve">⋅(</w:t>
          </w:r>
        </w:sdtContent>
      </w:sdt>
      <w:r w:rsidDel="00000000" w:rsidR="00000000" w:rsidRPr="00000000">
        <w:rPr>
          <w:i w:val="1"/>
          <w:sz w:val="24"/>
          <w:szCs w:val="24"/>
          <w:rtl w:val="0"/>
        </w:rPr>
        <w:t xml:space="preserve">P</w:t>
      </w:r>
      <w:r w:rsidDel="00000000" w:rsidR="00000000" w:rsidRPr="00000000">
        <w:rPr>
          <w:sz w:val="24"/>
          <w:szCs w:val="24"/>
          <w:rtl w:val="0"/>
        </w:rPr>
        <w:t xml:space="preserve">/2</w:t>
      </w:r>
      <w:r w:rsidDel="00000000" w:rsidR="00000000" w:rsidRPr="00000000">
        <w:rPr>
          <w:sz w:val="24"/>
          <w:szCs w:val="24"/>
          <w:vertAlign w:val="superscript"/>
          <w:rtl w:val="0"/>
        </w:rPr>
        <w:t xml:space="preserve">17</w:t>
      </w:r>
      <w:r w:rsidDel="00000000" w:rsidR="00000000" w:rsidRPr="00000000">
        <w:rPr>
          <w:sz w:val="24"/>
          <w:szCs w:val="24"/>
          <w:rtl w:val="0"/>
        </w:rPr>
        <w:t xml:space="preserve">)</w:t>
      </w:r>
      <w:r w:rsidDel="00000000" w:rsidR="00000000" w:rsidRPr="00000000">
        <w:rPr>
          <w:b w:val="1"/>
          <w:sz w:val="24"/>
          <w:szCs w:val="24"/>
          <w:rtl w:val="0"/>
        </w:rPr>
        <w:t xml:space="preserve">=-18.273</w:t>
      </w:r>
      <w:r w:rsidDel="00000000" w:rsidR="00000000" w:rsidRPr="00000000">
        <w:rPr>
          <w:b w:val="1"/>
          <w:sz w:val="16"/>
          <w:szCs w:val="16"/>
          <w:rtl w:val="0"/>
        </w:rPr>
        <w:t xml:space="preserve"> </w:t>
      </w:r>
      <w:r w:rsidDel="00000000" w:rsidR="00000000" w:rsidRPr="00000000">
        <w:rPr>
          <w:b w:val="1"/>
          <w:sz w:val="24"/>
          <w:szCs w:val="24"/>
          <w:rtl w:val="0"/>
        </w:rPr>
        <w:t xml:space="preserve">62 V</w:t>
      </w:r>
      <w:r w:rsidDel="00000000" w:rsidR="00000000" w:rsidRPr="00000000">
        <w:rPr>
          <w:sz w:val="24"/>
          <w:szCs w:val="24"/>
          <w:rtl w:val="0"/>
        </w:rPr>
        <w:t xml:space="preserve">, essendoci arrestati con lo strumento ad una rappresentazione a 6e½ cifre.</w:t>
      </w:r>
    </w:p>
    <w:p w:rsidR="00000000" w:rsidDel="00000000" w:rsidP="00000000" w:rsidRDefault="00000000" w:rsidRPr="00000000" w14:paraId="000000A5">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sz w:val="24"/>
          <w:szCs w:val="24"/>
          <w:highlight w:val="cyan"/>
          <w:rtl w:val="0"/>
        </w:rPr>
        <w:t xml:space="preserve">In una sola formula, ma con “meno significato”: </w:t>
      </w:r>
      <w:r w:rsidDel="00000000" w:rsidR="00000000" w:rsidRPr="00000000">
        <w:rPr>
          <w:i w:val="1"/>
          <w:sz w:val="24"/>
          <w:szCs w:val="24"/>
          <w:highlight w:val="cyan"/>
          <w:rtl w:val="0"/>
        </w:rPr>
        <w:t xml:space="preserve">V</w:t>
      </w:r>
      <w:r w:rsidDel="00000000" w:rsidR="00000000" w:rsidRPr="00000000">
        <w:rPr>
          <w:sz w:val="24"/>
          <w:szCs w:val="24"/>
          <w:highlight w:val="cyan"/>
          <w:vertAlign w:val="subscript"/>
          <w:rtl w:val="0"/>
        </w:rPr>
        <w:t xml:space="preserve">X,MIS</w:t>
      </w:r>
      <w:sdt>
        <w:sdtPr>
          <w:id w:val="568765029"/>
          <w:tag w:val="goog_rdk_17"/>
        </w:sdtPr>
        <w:sdtContent>
          <w:r w:rsidDel="00000000" w:rsidR="00000000" w:rsidRPr="00000000">
            <w:rPr>
              <w:rFonts w:ascii="Cardo" w:cs="Cardo" w:eastAsia="Cardo" w:hAnsi="Cardo"/>
              <w:sz w:val="24"/>
              <w:szCs w:val="24"/>
              <w:highlight w:val="cyan"/>
              <w:rtl w:val="0"/>
            </w:rPr>
            <w:t xml:space="preserve">={⏐</w:t>
          </w:r>
        </w:sdtContent>
      </w:sdt>
      <w:r w:rsidDel="00000000" w:rsidR="00000000" w:rsidRPr="00000000">
        <w:rPr>
          <w:i w:val="1"/>
          <w:sz w:val="24"/>
          <w:szCs w:val="24"/>
          <w:highlight w:val="cyan"/>
          <w:rtl w:val="0"/>
        </w:rPr>
        <w:t xml:space="preserve">V</w:t>
      </w:r>
      <w:r w:rsidDel="00000000" w:rsidR="00000000" w:rsidRPr="00000000">
        <w:rPr>
          <w:sz w:val="24"/>
          <w:szCs w:val="24"/>
          <w:highlight w:val="cyan"/>
          <w:vertAlign w:val="subscript"/>
          <w:rtl w:val="0"/>
        </w:rPr>
        <w:t xml:space="preserve">X</w:t>
      </w:r>
      <w:sdt>
        <w:sdtPr>
          <w:id w:val="1654648322"/>
          <w:tag w:val="goog_rdk_18"/>
        </w:sdtPr>
        <w:sdtContent>
          <w:r w:rsidDel="00000000" w:rsidR="00000000" w:rsidRPr="00000000">
            <w:rPr>
              <w:rFonts w:ascii="Cardo" w:cs="Cardo" w:eastAsia="Cardo" w:hAnsi="Cardo"/>
              <w:sz w:val="24"/>
              <w:szCs w:val="24"/>
              <w:highlight w:val="cyan"/>
              <w:rtl w:val="0"/>
            </w:rPr>
            <w:t xml:space="preserve">⏐/Δ</w:t>
          </w:r>
        </w:sdtContent>
      </w:sdt>
      <w:r w:rsidDel="00000000" w:rsidR="00000000" w:rsidRPr="00000000">
        <w:rPr>
          <w:i w:val="1"/>
          <w:sz w:val="24"/>
          <w:szCs w:val="24"/>
          <w:highlight w:val="cyan"/>
          <w:rtl w:val="0"/>
        </w:rPr>
        <w:t xml:space="preserve">V</w:t>
      </w:r>
      <w:sdt>
        <w:sdtPr>
          <w:id w:val="1590395801"/>
          <w:tag w:val="goog_rdk_19"/>
        </w:sdtPr>
        <w:sdtContent>
          <w:r w:rsidDel="00000000" w:rsidR="00000000" w:rsidRPr="00000000">
            <w:rPr>
              <w:rFonts w:ascii="Gungsuh" w:cs="Gungsuh" w:eastAsia="Gungsuh" w:hAnsi="Gungsuh"/>
              <w:sz w:val="24"/>
              <w:szCs w:val="24"/>
              <w:highlight w:val="cyan"/>
              <w:rtl w:val="0"/>
            </w:rPr>
            <w:t xml:space="preserve">}⋅Δ</w:t>
          </w:r>
        </w:sdtContent>
      </w:sdt>
      <w:r w:rsidDel="00000000" w:rsidR="00000000" w:rsidRPr="00000000">
        <w:rPr>
          <w:i w:val="1"/>
          <w:sz w:val="24"/>
          <w:szCs w:val="24"/>
          <w:highlight w:val="cyan"/>
          <w:rtl w:val="0"/>
        </w:rPr>
        <w:t xml:space="preserve">V</w:t>
      </w:r>
      <w:sdt>
        <w:sdtPr>
          <w:id w:val="146588623"/>
          <w:tag w:val="goog_rdk_20"/>
        </w:sdtPr>
        <w:sdtContent>
          <w:r w:rsidDel="00000000" w:rsidR="00000000" w:rsidRPr="00000000">
            <w:rPr>
              <w:rFonts w:ascii="Cardo" w:cs="Cardo" w:eastAsia="Cardo" w:hAnsi="Cardo"/>
              <w:sz w:val="24"/>
              <w:szCs w:val="24"/>
              <w:highlight w:val="cyan"/>
              <w:rtl w:val="0"/>
            </w:rPr>
            <w:t xml:space="preserve">={(⏐</w:t>
          </w:r>
        </w:sdtContent>
      </w:sdt>
      <w:r w:rsidDel="00000000" w:rsidR="00000000" w:rsidRPr="00000000">
        <w:rPr>
          <w:i w:val="1"/>
          <w:sz w:val="24"/>
          <w:szCs w:val="24"/>
          <w:highlight w:val="cyan"/>
          <w:rtl w:val="0"/>
        </w:rPr>
        <w:t xml:space="preserve">V</w:t>
      </w:r>
      <w:r w:rsidDel="00000000" w:rsidR="00000000" w:rsidRPr="00000000">
        <w:rPr>
          <w:sz w:val="24"/>
          <w:szCs w:val="24"/>
          <w:highlight w:val="cyan"/>
          <w:vertAlign w:val="subscript"/>
          <w:rtl w:val="0"/>
        </w:rPr>
        <w:t xml:space="preserve">X</w:t>
      </w:r>
      <w:sdt>
        <w:sdtPr>
          <w:id w:val="-1592826464"/>
          <w:tag w:val="goog_rdk_21"/>
        </w:sdtPr>
        <w:sdtContent>
          <w:r w:rsidDel="00000000" w:rsidR="00000000" w:rsidRPr="00000000">
            <w:rPr>
              <w:rFonts w:ascii="Cardo" w:cs="Cardo" w:eastAsia="Cardo" w:hAnsi="Cardo"/>
              <w:sz w:val="24"/>
              <w:szCs w:val="24"/>
              <w:highlight w:val="cyan"/>
              <w:rtl w:val="0"/>
            </w:rPr>
            <w:t xml:space="preserve">⏐/</w:t>
          </w:r>
        </w:sdtContent>
      </w:sdt>
      <w:r w:rsidDel="00000000" w:rsidR="00000000" w:rsidRPr="00000000">
        <w:rPr>
          <w:i w:val="1"/>
          <w:sz w:val="24"/>
          <w:szCs w:val="24"/>
          <w:highlight w:val="cyan"/>
          <w:rtl w:val="0"/>
        </w:rPr>
        <w:t xml:space="preserve">D</w:t>
      </w:r>
      <w:sdt>
        <w:sdtPr>
          <w:id w:val="-1773002835"/>
          <w:tag w:val="goog_rdk_22"/>
        </w:sdtPr>
        <w:sdtContent>
          <w:r w:rsidDel="00000000" w:rsidR="00000000" w:rsidRPr="00000000">
            <w:rPr>
              <w:rFonts w:ascii="Gungsuh" w:cs="Gungsuh" w:eastAsia="Gungsuh" w:hAnsi="Gungsuh"/>
              <w:sz w:val="24"/>
              <w:szCs w:val="24"/>
              <w:highlight w:val="cyan"/>
              <w:rtl w:val="0"/>
            </w:rPr>
            <w:t xml:space="preserve">)⋅2</w:t>
          </w:r>
        </w:sdtContent>
      </w:sdt>
      <w:r w:rsidDel="00000000" w:rsidR="00000000" w:rsidRPr="00000000">
        <w:rPr>
          <w:i w:val="1"/>
          <w:sz w:val="24"/>
          <w:szCs w:val="24"/>
          <w:highlight w:val="cyan"/>
          <w:vertAlign w:val="superscript"/>
          <w:rtl w:val="0"/>
        </w:rPr>
        <w:t xml:space="preserve">n</w:t>
      </w:r>
      <w:sdt>
        <w:sdtPr>
          <w:id w:val="-1043077175"/>
          <w:tag w:val="goog_rdk_23"/>
        </w:sdtPr>
        <w:sdtContent>
          <w:r w:rsidDel="00000000" w:rsidR="00000000" w:rsidRPr="00000000">
            <w:rPr>
              <w:rFonts w:ascii="Gungsuh" w:cs="Gungsuh" w:eastAsia="Gungsuh" w:hAnsi="Gungsuh"/>
              <w:sz w:val="24"/>
              <w:szCs w:val="24"/>
              <w:highlight w:val="cyan"/>
              <w:rtl w:val="0"/>
            </w:rPr>
            <w:t xml:space="preserve">}⋅(</w:t>
          </w:r>
        </w:sdtContent>
      </w:sdt>
      <w:r w:rsidDel="00000000" w:rsidR="00000000" w:rsidRPr="00000000">
        <w:rPr>
          <w:i w:val="1"/>
          <w:sz w:val="24"/>
          <w:szCs w:val="24"/>
          <w:highlight w:val="cyan"/>
          <w:rtl w:val="0"/>
        </w:rPr>
        <w:t xml:space="preserve">D</w:t>
      </w:r>
      <w:r w:rsidDel="00000000" w:rsidR="00000000" w:rsidRPr="00000000">
        <w:rPr>
          <w:sz w:val="24"/>
          <w:szCs w:val="24"/>
          <w:highlight w:val="cyan"/>
          <w:rtl w:val="0"/>
        </w:rPr>
        <w:t xml:space="preserve">/2</w:t>
      </w:r>
      <w:r w:rsidDel="00000000" w:rsidR="00000000" w:rsidRPr="00000000">
        <w:rPr>
          <w:i w:val="1"/>
          <w:sz w:val="24"/>
          <w:szCs w:val="24"/>
          <w:highlight w:val="cyan"/>
          <w:vertAlign w:val="superscript"/>
          <w:rtl w:val="0"/>
        </w:rPr>
        <w:t xml:space="preserve">n</w:t>
      </w:r>
      <w:r w:rsidDel="00000000" w:rsidR="00000000" w:rsidRPr="00000000">
        <w:rPr>
          <w:sz w:val="24"/>
          <w:szCs w:val="24"/>
          <w:highlight w:val="cyan"/>
          <w:rtl w:val="0"/>
        </w:rPr>
        <w:t xml:space="preserve">)=-18.273</w:t>
      </w:r>
      <w:r w:rsidDel="00000000" w:rsidR="00000000" w:rsidRPr="00000000">
        <w:rPr>
          <w:sz w:val="16"/>
          <w:szCs w:val="16"/>
          <w:highlight w:val="cyan"/>
          <w:rtl w:val="0"/>
        </w:rPr>
        <w:t xml:space="preserve"> </w:t>
      </w:r>
      <w:r w:rsidDel="00000000" w:rsidR="00000000" w:rsidRPr="00000000">
        <w:rPr>
          <w:sz w:val="24"/>
          <w:szCs w:val="24"/>
          <w:highlight w:val="cyan"/>
          <w:rtl w:val="0"/>
        </w:rPr>
        <w:t xml:space="preserve">62 V.</w:t>
      </w:r>
      <w:r w:rsidDel="00000000" w:rsidR="00000000" w:rsidRPr="00000000">
        <w:rPr>
          <w:rtl w:val="0"/>
        </w:rPr>
      </w:r>
    </w:p>
    <w:p w:rsidR="00000000" w:rsidDel="00000000" w:rsidP="00000000" w:rsidRDefault="00000000" w:rsidRPr="00000000" w14:paraId="000000A6">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sz w:val="24"/>
          <w:szCs w:val="24"/>
          <w:highlight w:val="yellow"/>
          <w:vertAlign w:val="superscript"/>
          <w:rtl w:val="0"/>
        </w:rPr>
        <w:t xml:space="preserve">1</w:t>
      </w:r>
      <w:r w:rsidDel="00000000" w:rsidR="00000000" w:rsidRPr="00000000">
        <w:rPr>
          <w:sz w:val="24"/>
          <w:szCs w:val="24"/>
          <w:rtl w:val="0"/>
        </w:rPr>
        <w:tab/>
        <w:t xml:space="preserve">L’errore percentuale rispetto al valore di misura è </w:t>
      </w:r>
      <w:r w:rsidDel="00000000" w:rsidR="00000000" w:rsidRPr="00000000">
        <w:rPr>
          <w:b w:val="1"/>
          <w:i w:val="1"/>
          <w:sz w:val="24"/>
          <w:szCs w:val="24"/>
          <w:rtl w:val="0"/>
        </w:rPr>
        <w:t xml:space="preserve">e</w:t>
      </w:r>
      <w:r w:rsidDel="00000000" w:rsidR="00000000" w:rsidRPr="00000000">
        <w:rPr>
          <w:b w:val="1"/>
          <w:sz w:val="24"/>
          <w:szCs w:val="24"/>
          <w:rtl w:val="0"/>
        </w:rPr>
        <w:t xml:space="preserve">%</w:t>
      </w:r>
      <w:sdt>
        <w:sdtPr>
          <w:id w:val="496083071"/>
          <w:tag w:val="goog_rdk_24"/>
        </w:sdtPr>
        <w:sdtContent>
          <w:r w:rsidDel="00000000" w:rsidR="00000000" w:rsidRPr="00000000">
            <w:rPr>
              <w:rFonts w:ascii="Cardo" w:cs="Cardo" w:eastAsia="Cardo" w:hAnsi="Cardo"/>
              <w:sz w:val="24"/>
              <w:szCs w:val="24"/>
              <w:rtl w:val="0"/>
            </w:rPr>
            <w:t xml:space="preserve">=⏐</w:t>
          </w:r>
        </w:sdtContent>
      </w:sdt>
      <w:r w:rsidDel="00000000" w:rsidR="00000000" w:rsidRPr="00000000">
        <w:rPr>
          <w:i w:val="1"/>
          <w:sz w:val="24"/>
          <w:szCs w:val="24"/>
          <w:rtl w:val="0"/>
        </w:rPr>
        <w:t xml:space="preserve">V</w:t>
      </w:r>
      <w:r w:rsidDel="00000000" w:rsidR="00000000" w:rsidRPr="00000000">
        <w:rPr>
          <w:sz w:val="24"/>
          <w:szCs w:val="24"/>
          <w:vertAlign w:val="subscript"/>
          <w:rtl w:val="0"/>
        </w:rPr>
        <w:t xml:space="preserve">X,MIS</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vertAlign w:val="subscript"/>
          <w:rtl w:val="0"/>
        </w:rPr>
        <w:t xml:space="preserve">X</w:t>
      </w:r>
      <w:sdt>
        <w:sdtPr>
          <w:id w:val="-342304383"/>
          <w:tag w:val="goog_rdk_25"/>
        </w:sdtPr>
        <w:sdtContent>
          <w:r w:rsidDel="00000000" w:rsidR="00000000" w:rsidRPr="00000000">
            <w:rPr>
              <w:rFonts w:ascii="Cardo" w:cs="Cardo" w:eastAsia="Cardo" w:hAnsi="Cardo"/>
              <w:sz w:val="24"/>
              <w:szCs w:val="24"/>
              <w:rtl w:val="0"/>
            </w:rPr>
            <w:t xml:space="preserve">⏐/⏐</w:t>
          </w:r>
        </w:sdtContent>
      </w:sdt>
      <w:r w:rsidDel="00000000" w:rsidR="00000000" w:rsidRPr="00000000">
        <w:rPr>
          <w:i w:val="1"/>
          <w:sz w:val="24"/>
          <w:szCs w:val="24"/>
          <w:rtl w:val="0"/>
        </w:rPr>
        <w:t xml:space="preserve">V</w:t>
      </w:r>
      <w:r w:rsidDel="00000000" w:rsidR="00000000" w:rsidRPr="00000000">
        <w:rPr>
          <w:sz w:val="24"/>
          <w:szCs w:val="24"/>
          <w:vertAlign w:val="subscript"/>
          <w:rtl w:val="0"/>
        </w:rPr>
        <w:t xml:space="preserve">X</w:t>
      </w:r>
      <w:sdt>
        <w:sdtPr>
          <w:id w:val="-1019534807"/>
          <w:tag w:val="goog_rdk_26"/>
        </w:sdtPr>
        <w:sdtContent>
          <w:r w:rsidDel="00000000" w:rsidR="00000000" w:rsidRPr="00000000">
            <w:rPr>
              <w:rFonts w:ascii="Cardo" w:cs="Cardo" w:eastAsia="Cardo" w:hAnsi="Cardo"/>
              <w:sz w:val="24"/>
              <w:szCs w:val="24"/>
              <w:rtl w:val="0"/>
            </w:rPr>
            <w:t xml:space="preserve">⏐≅1.335 ppm</w:t>
          </w:r>
        </w:sdtContent>
      </w:sdt>
      <w:r w:rsidDel="00000000" w:rsidR="00000000" w:rsidRPr="00000000">
        <w:rPr>
          <w:b w:val="1"/>
          <w:sz w:val="24"/>
          <w:szCs w:val="24"/>
          <w:rtl w:val="0"/>
        </w:rPr>
        <w:t xml:space="preserve">~1.4 ppm=0.000</w:t>
      </w:r>
      <w:r w:rsidDel="00000000" w:rsidR="00000000" w:rsidRPr="00000000">
        <w:rPr>
          <w:b w:val="1"/>
          <w:sz w:val="16"/>
          <w:szCs w:val="16"/>
          <w:rtl w:val="0"/>
        </w:rPr>
        <w:t xml:space="preserve"> </w:t>
      </w:r>
      <w:r w:rsidDel="00000000" w:rsidR="00000000" w:rsidRPr="00000000">
        <w:rPr>
          <w:b w:val="1"/>
          <w:sz w:val="24"/>
          <w:szCs w:val="24"/>
          <w:rtl w:val="0"/>
        </w:rPr>
        <w:t xml:space="preserve">14 %</w:t>
      </w:r>
      <w:r w:rsidDel="00000000" w:rsidR="00000000" w:rsidRPr="00000000">
        <w:rPr>
          <w:sz w:val="24"/>
          <w:szCs w:val="24"/>
          <w:rtl w:val="0"/>
        </w:rPr>
        <w:t xml:space="preserve">.</w:t>
      </w:r>
    </w:p>
    <w:p w:rsidR="00000000" w:rsidDel="00000000" w:rsidP="00000000" w:rsidRDefault="00000000" w:rsidRPr="00000000" w14:paraId="000000A7">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rtl w:val="0"/>
        </w:rPr>
      </w:r>
    </w:p>
    <w:p w:rsidR="00000000" w:rsidDel="00000000" w:rsidP="00000000" w:rsidRDefault="00000000" w:rsidRPr="00000000" w14:paraId="000000A8">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b w:val="1"/>
          <w:sz w:val="24"/>
          <w:szCs w:val="24"/>
          <w:highlight w:val="yellow"/>
          <w:vertAlign w:val="superscript"/>
          <w:rtl w:val="0"/>
        </w:rPr>
        <w:t xml:space="preserve">2</w:t>
      </w:r>
      <w:r w:rsidDel="00000000" w:rsidR="00000000" w:rsidRPr="00000000">
        <w:rPr>
          <w:b w:val="1"/>
          <w:sz w:val="24"/>
          <w:szCs w:val="24"/>
          <w:rtl w:val="0"/>
        </w:rPr>
        <w:t xml:space="preserve">4C)</w:t>
        <w:tab/>
      </w:r>
      <w:r w:rsidDel="00000000" w:rsidR="00000000" w:rsidRPr="00000000">
        <w:rPr>
          <w:sz w:val="24"/>
          <w:szCs w:val="24"/>
          <w:rtl w:val="0"/>
        </w:rPr>
        <w:t xml:space="preserve">L’incertezza di quantizzazione è </w:t>
      </w:r>
      <w:r w:rsidDel="00000000" w:rsidR="00000000" w:rsidRPr="00000000">
        <w:rPr>
          <w:i w:val="1"/>
          <w:sz w:val="24"/>
          <w:szCs w:val="24"/>
          <w:rtl w:val="0"/>
        </w:rPr>
        <w:t xml:space="preserve">u</w:t>
      </w:r>
      <w:r w:rsidDel="00000000" w:rsidR="00000000" w:rsidRPr="00000000">
        <w:rPr>
          <w:sz w:val="24"/>
          <w:szCs w:val="24"/>
          <w:vertAlign w:val="subscript"/>
          <w:rtl w:val="0"/>
        </w:rPr>
        <w:t xml:space="preserve">Q</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vertAlign w:val="subscript"/>
          <w:rtl w:val="0"/>
        </w:rPr>
        <w:t xml:space="preserve">X</w:t>
      </w:r>
      <w:r w:rsidDel="00000000" w:rsidR="00000000" w:rsidRPr="00000000">
        <w:rPr>
          <w:sz w:val="24"/>
          <w:szCs w:val="24"/>
          <w:rtl w:val="0"/>
        </w:rPr>
        <w:t xml:space="preserve">)=Δ</w:t>
      </w:r>
      <w:r w:rsidDel="00000000" w:rsidR="00000000" w:rsidRPr="00000000">
        <w:rPr>
          <w:i w:val="1"/>
          <w:sz w:val="24"/>
          <w:szCs w:val="24"/>
          <w:rtl w:val="0"/>
        </w:rPr>
        <w:t xml:space="preserve">V</w:t>
      </w:r>
      <w:r w:rsidDel="00000000" w:rsidR="00000000" w:rsidRPr="00000000">
        <w:rPr>
          <w:sz w:val="24"/>
          <w:szCs w:val="24"/>
          <w:rtl w:val="0"/>
        </w:rPr>
        <w:t xml:space="preserve">/</w:t>
      </w:r>
      <w:r w:rsidDel="00000000" w:rsidR="00000000" w:rsidRPr="00000000">
        <w:rPr>
          <w:sz w:val="36.66666666666667"/>
          <w:szCs w:val="36.66666666666667"/>
          <w:vertAlign w:val="subscript"/>
        </w:rPr>
        <w:pict>
          <v:shape id="_x0000_i1053" style="width:25pt;height:17pt" o:ole="" type="#_x0000_t75">
            <v:imagedata r:id="rId57" o:title=""/>
          </v:shape>
          <o:OLEObject DrawAspect="Content" r:id="rId58" ObjectID="_1778673278" ProgID="Equation.DSMT4" ShapeID="_x0000_i1053" Type="Embed"/>
        </w:pict>
      </w:r>
      <w:r w:rsidDel="00000000" w:rsidR="00000000" w:rsidRPr="00000000">
        <w:rPr>
          <w:sz w:val="24"/>
          <w:szCs w:val="24"/>
          <w:rtl w:val="0"/>
        </w:rPr>
        <w:t xml:space="preserve">=44 μV=</w:t>
      </w:r>
      <w:r w:rsidDel="00000000" w:rsidR="00000000" w:rsidRPr="00000000">
        <w:rPr>
          <w:i w:val="1"/>
          <w:sz w:val="24"/>
          <w:szCs w:val="24"/>
          <w:rtl w:val="0"/>
        </w:rPr>
        <w:t xml:space="preserve">u</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vertAlign w:val="subscript"/>
          <w:rtl w:val="0"/>
        </w:rPr>
        <w:t xml:space="preserve">X,MIS</w:t>
      </w:r>
      <w:r w:rsidDel="00000000" w:rsidR="00000000" w:rsidRPr="00000000">
        <w:rPr>
          <w:sz w:val="24"/>
          <w:szCs w:val="24"/>
          <w:rtl w:val="0"/>
        </w:rPr>
        <w:t xml:space="preserve">) e, almeno in assenza di altre fonti/indicazioni di incertezza, l’incertezza relativa della misura è </w:t>
      </w:r>
      <w:r w:rsidDel="00000000" w:rsidR="00000000" w:rsidRPr="00000000">
        <w:rPr>
          <w:b w:val="1"/>
          <w:i w:val="1"/>
          <w:sz w:val="24"/>
          <w:szCs w:val="24"/>
          <w:rtl w:val="0"/>
        </w:rPr>
        <w:t xml:space="preserve">u</w:t>
      </w:r>
      <w:r w:rsidDel="00000000" w:rsidR="00000000" w:rsidRPr="00000000">
        <w:rPr>
          <w:b w:val="1"/>
          <w:sz w:val="24"/>
          <w:szCs w:val="24"/>
          <w:vertAlign w:val="subscript"/>
          <w:rtl w:val="0"/>
        </w:rPr>
        <w:t xml:space="preserve">r</w:t>
      </w:r>
      <w:r w:rsidDel="00000000" w:rsidR="00000000" w:rsidRPr="00000000">
        <w:rPr>
          <w:b w:val="1"/>
          <w:sz w:val="24"/>
          <w:szCs w:val="24"/>
          <w:rtl w:val="0"/>
        </w:rPr>
        <w:t xml:space="preserve">(</w:t>
      </w:r>
      <w:r w:rsidDel="00000000" w:rsidR="00000000" w:rsidRPr="00000000">
        <w:rPr>
          <w:b w:val="1"/>
          <w:i w:val="1"/>
          <w:sz w:val="24"/>
          <w:szCs w:val="24"/>
          <w:rtl w:val="0"/>
        </w:rPr>
        <w:t xml:space="preserve">V</w:t>
      </w:r>
      <w:r w:rsidDel="00000000" w:rsidR="00000000" w:rsidRPr="00000000">
        <w:rPr>
          <w:b w:val="1"/>
          <w:sz w:val="24"/>
          <w:szCs w:val="24"/>
          <w:vertAlign w:val="subscript"/>
          <w:rtl w:val="0"/>
        </w:rPr>
        <w:t xml:space="preserve">X,MIS</w:t>
      </w:r>
      <w:r w:rsidDel="00000000" w:rsidR="00000000" w:rsidRPr="00000000">
        <w:rPr>
          <w:b w:val="1"/>
          <w:sz w:val="24"/>
          <w:szCs w:val="24"/>
          <w:rtl w:val="0"/>
        </w:rPr>
        <w:t xml:space="preserve">)</w:t>
      </w:r>
      <w:r w:rsidDel="00000000" w:rsidR="00000000" w:rsidRPr="00000000">
        <w:rPr>
          <w:sz w:val="24"/>
          <w:szCs w:val="24"/>
          <w:rtl w:val="0"/>
        </w:rPr>
        <w:t xml:space="preserve">=</w:t>
      </w:r>
      <w:r w:rsidDel="00000000" w:rsidR="00000000" w:rsidRPr="00000000">
        <w:rPr>
          <w:i w:val="1"/>
          <w:sz w:val="24"/>
          <w:szCs w:val="24"/>
          <w:rtl w:val="0"/>
        </w:rPr>
        <w:t xml:space="preserve">u</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vertAlign w:val="subscript"/>
          <w:rtl w:val="0"/>
        </w:rPr>
        <w:t xml:space="preserve">X,MIS</w:t>
      </w:r>
      <w:sdt>
        <w:sdtPr>
          <w:id w:val="-1827513206"/>
          <w:tag w:val="goog_rdk_27"/>
        </w:sdtPr>
        <w:sdtContent>
          <w:r w:rsidDel="00000000" w:rsidR="00000000" w:rsidRPr="00000000">
            <w:rPr>
              <w:rFonts w:ascii="Cardo" w:cs="Cardo" w:eastAsia="Cardo" w:hAnsi="Cardo"/>
              <w:sz w:val="24"/>
              <w:szCs w:val="24"/>
              <w:rtl w:val="0"/>
            </w:rPr>
            <w:t xml:space="preserve">)/⏐</w:t>
          </w:r>
        </w:sdtContent>
      </w:sdt>
      <w:r w:rsidDel="00000000" w:rsidR="00000000" w:rsidRPr="00000000">
        <w:rPr>
          <w:i w:val="1"/>
          <w:sz w:val="24"/>
          <w:szCs w:val="24"/>
          <w:rtl w:val="0"/>
        </w:rPr>
        <w:t xml:space="preserve">V</w:t>
      </w:r>
      <w:r w:rsidDel="00000000" w:rsidR="00000000" w:rsidRPr="00000000">
        <w:rPr>
          <w:sz w:val="24"/>
          <w:szCs w:val="24"/>
          <w:vertAlign w:val="subscript"/>
          <w:rtl w:val="0"/>
        </w:rPr>
        <w:t xml:space="preserve">X,MIS</w:t>
      </w:r>
      <w:sdt>
        <w:sdtPr>
          <w:id w:val="-1090995465"/>
          <w:tag w:val="goog_rdk_28"/>
        </w:sdtPr>
        <w:sdtContent>
          <w:r w:rsidDel="00000000" w:rsidR="00000000" w:rsidRPr="00000000">
            <w:rPr>
              <w:rFonts w:ascii="Cardo" w:cs="Cardo" w:eastAsia="Cardo" w:hAnsi="Cardo"/>
              <w:sz w:val="24"/>
              <w:szCs w:val="24"/>
              <w:rtl w:val="0"/>
            </w:rPr>
            <w:t xml:space="preserve">⏐</w:t>
          </w:r>
        </w:sdtContent>
      </w:sdt>
      <w:r w:rsidDel="00000000" w:rsidR="00000000" w:rsidRPr="00000000">
        <w:rPr>
          <w:b w:val="1"/>
          <w:sz w:val="24"/>
          <w:szCs w:val="24"/>
          <w:rtl w:val="0"/>
        </w:rPr>
        <w:t xml:space="preserve">=2.4 ppm</w:t>
      </w:r>
      <w:r w:rsidDel="00000000" w:rsidR="00000000" w:rsidRPr="00000000">
        <w:rPr>
          <w:sz w:val="24"/>
          <w:szCs w:val="24"/>
          <w:rtl w:val="0"/>
        </w:rPr>
        <w:t xml:space="preserve">.</w:t>
      </w:r>
    </w:p>
    <w:p w:rsidR="00000000" w:rsidDel="00000000" w:rsidP="00000000" w:rsidRDefault="00000000" w:rsidRPr="00000000" w14:paraId="000000A9">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sz w:val="24"/>
          <w:szCs w:val="24"/>
          <w:highlight w:val="cyan"/>
          <w:rtl w:val="0"/>
        </w:rPr>
        <w:t xml:space="preserve">Si osserva che in alcuni casi l’errore di misura “puntuale” (al limite pari a zero) può anche essere significativamente più basso dell’incertezza e in particolare dell’incertezza di quantizzazione. Invece, in altri casi tale errore, al massimo pari a ±Δ</w:t>
      </w:r>
      <w:r w:rsidDel="00000000" w:rsidR="00000000" w:rsidRPr="00000000">
        <w:rPr>
          <w:i w:val="1"/>
          <w:sz w:val="24"/>
          <w:szCs w:val="24"/>
          <w:highlight w:val="cyan"/>
          <w:rtl w:val="0"/>
        </w:rPr>
        <w:t xml:space="preserve">V</w:t>
      </w:r>
      <w:r w:rsidDel="00000000" w:rsidR="00000000" w:rsidRPr="00000000">
        <w:rPr>
          <w:sz w:val="24"/>
          <w:szCs w:val="24"/>
          <w:highlight w:val="cyan"/>
          <w:rtl w:val="0"/>
        </w:rPr>
        <w:t xml:space="preserve">/2 e dunque in modulo al più uguale a 0.5Δ</w:t>
      </w:r>
      <w:r w:rsidDel="00000000" w:rsidR="00000000" w:rsidRPr="00000000">
        <w:rPr>
          <w:i w:val="1"/>
          <w:sz w:val="24"/>
          <w:szCs w:val="24"/>
          <w:highlight w:val="cyan"/>
          <w:rtl w:val="0"/>
        </w:rPr>
        <w:t xml:space="preserve">V</w:t>
      </w:r>
      <w:r w:rsidDel="00000000" w:rsidR="00000000" w:rsidRPr="00000000">
        <w:rPr>
          <w:sz w:val="24"/>
          <w:szCs w:val="24"/>
          <w:highlight w:val="cyan"/>
          <w:rtl w:val="0"/>
        </w:rPr>
        <w:t xml:space="preserve">, può anche superare l’incertezza di quantizzazione </w:t>
        <w:br w:type="textWrapping"/>
      </w:r>
      <w:r w:rsidDel="00000000" w:rsidR="00000000" w:rsidRPr="00000000">
        <w:rPr>
          <w:i w:val="1"/>
          <w:sz w:val="24"/>
          <w:szCs w:val="24"/>
          <w:highlight w:val="cyan"/>
          <w:rtl w:val="0"/>
        </w:rPr>
        <w:t xml:space="preserve">u</w:t>
      </w:r>
      <w:r w:rsidDel="00000000" w:rsidR="00000000" w:rsidRPr="00000000">
        <w:rPr>
          <w:sz w:val="24"/>
          <w:szCs w:val="24"/>
          <w:highlight w:val="cyan"/>
          <w:vertAlign w:val="subscript"/>
          <w:rtl w:val="0"/>
        </w:rPr>
        <w:t xml:space="preserve">Q</w:t>
      </w:r>
      <w:r w:rsidDel="00000000" w:rsidR="00000000" w:rsidRPr="00000000">
        <w:rPr>
          <w:sz w:val="24"/>
          <w:szCs w:val="24"/>
          <w:highlight w:val="cyan"/>
          <w:rtl w:val="0"/>
        </w:rPr>
        <w:t xml:space="preserve">=Δ</w:t>
      </w:r>
      <w:r w:rsidDel="00000000" w:rsidR="00000000" w:rsidRPr="00000000">
        <w:rPr>
          <w:i w:val="1"/>
          <w:sz w:val="24"/>
          <w:szCs w:val="24"/>
          <w:highlight w:val="cyan"/>
          <w:rtl w:val="0"/>
        </w:rPr>
        <w:t xml:space="preserve">V</w:t>
      </w:r>
      <w:r w:rsidDel="00000000" w:rsidR="00000000" w:rsidRPr="00000000">
        <w:rPr>
          <w:sz w:val="24"/>
          <w:szCs w:val="24"/>
          <w:highlight w:val="cyan"/>
          <w:rtl w:val="0"/>
        </w:rPr>
        <w:t xml:space="preserve">/</w:t>
      </w:r>
      <w:r w:rsidDel="00000000" w:rsidR="00000000" w:rsidRPr="00000000">
        <w:rPr>
          <w:sz w:val="36.66666666666667"/>
          <w:szCs w:val="36.66666666666667"/>
          <w:highlight w:val="cyan"/>
          <w:vertAlign w:val="subscript"/>
        </w:rPr>
        <w:pict>
          <v:shape id="_x0000_i1054" style="width:25pt;height:17pt" o:ole="" type="#_x0000_t75">
            <v:imagedata r:id="rId59" o:title=""/>
          </v:shape>
          <o:OLEObject DrawAspect="Content" r:id="rId60" ObjectID="_1778673279" ProgID="Equation.DSMT4" ShapeID="_x0000_i1054" Type="Embed"/>
        </w:pict>
      </w:r>
      <w:sdt>
        <w:sdtPr>
          <w:id w:val="-1271302204"/>
          <w:tag w:val="goog_rdk_29"/>
        </w:sdtPr>
        <w:sdtContent>
          <w:r w:rsidDel="00000000" w:rsidR="00000000" w:rsidRPr="00000000">
            <w:rPr>
              <w:rFonts w:ascii="Gungsuh" w:cs="Gungsuh" w:eastAsia="Gungsuh" w:hAnsi="Gungsuh"/>
              <w:sz w:val="24"/>
              <w:szCs w:val="24"/>
              <w:highlight w:val="cyan"/>
              <w:rtl w:val="0"/>
            </w:rPr>
            <w:t xml:space="preserve">≅0.29ΔV~0.3Δ</w:t>
          </w:r>
        </w:sdtContent>
      </w:sdt>
      <w:r w:rsidDel="00000000" w:rsidR="00000000" w:rsidRPr="00000000">
        <w:rPr>
          <w:i w:val="1"/>
          <w:sz w:val="24"/>
          <w:szCs w:val="24"/>
          <w:highlight w:val="cyan"/>
          <w:rtl w:val="0"/>
        </w:rPr>
        <w:t xml:space="preserve">V</w:t>
      </w:r>
      <w:r w:rsidDel="00000000" w:rsidR="00000000" w:rsidRPr="00000000">
        <w:rPr>
          <w:sz w:val="24"/>
          <w:szCs w:val="24"/>
          <w:highlight w:val="cyan"/>
          <w:rtl w:val="0"/>
        </w:rPr>
        <w:t xml:space="preserve"> (dunque può benissimo essere </w:t>
      </w:r>
      <w:r w:rsidDel="00000000" w:rsidR="00000000" w:rsidRPr="00000000">
        <w:rPr>
          <w:i w:val="1"/>
          <w:sz w:val="24"/>
          <w:szCs w:val="24"/>
          <w:highlight w:val="cyan"/>
          <w:rtl w:val="0"/>
        </w:rPr>
        <w:t xml:space="preserve">e</w:t>
      </w:r>
      <w:sdt>
        <w:sdtPr>
          <w:id w:val="1482563025"/>
          <w:tag w:val="goog_rdk_30"/>
        </w:sdtPr>
        <w:sdtContent>
          <w:r w:rsidDel="00000000" w:rsidR="00000000" w:rsidRPr="00000000">
            <w:rPr>
              <w:rFonts w:ascii="Cardo" w:cs="Cardo" w:eastAsia="Cardo" w:hAnsi="Cardo"/>
              <w:sz w:val="24"/>
              <w:szCs w:val="24"/>
              <w:highlight w:val="cyan"/>
              <w:rtl w:val="0"/>
            </w:rPr>
            <w:t xml:space="preserve">=⏐</w:t>
          </w:r>
        </w:sdtContent>
      </w:sdt>
      <w:r w:rsidDel="00000000" w:rsidR="00000000" w:rsidRPr="00000000">
        <w:rPr>
          <w:i w:val="1"/>
          <w:sz w:val="24"/>
          <w:szCs w:val="24"/>
          <w:highlight w:val="cyan"/>
          <w:rtl w:val="0"/>
        </w:rPr>
        <w:t xml:space="preserve">V</w:t>
      </w:r>
      <w:r w:rsidDel="00000000" w:rsidR="00000000" w:rsidRPr="00000000">
        <w:rPr>
          <w:sz w:val="24"/>
          <w:szCs w:val="24"/>
          <w:highlight w:val="cyan"/>
          <w:vertAlign w:val="subscript"/>
          <w:rtl w:val="0"/>
        </w:rPr>
        <w:t xml:space="preserve">X,MIS</w:t>
      </w:r>
      <w:r w:rsidDel="00000000" w:rsidR="00000000" w:rsidRPr="00000000">
        <w:rPr>
          <w:sz w:val="24"/>
          <w:szCs w:val="24"/>
          <w:highlight w:val="cyan"/>
          <w:rtl w:val="0"/>
        </w:rPr>
        <w:t xml:space="preserve">-</w:t>
      </w:r>
      <w:r w:rsidDel="00000000" w:rsidR="00000000" w:rsidRPr="00000000">
        <w:rPr>
          <w:i w:val="1"/>
          <w:sz w:val="24"/>
          <w:szCs w:val="24"/>
          <w:highlight w:val="cyan"/>
          <w:rtl w:val="0"/>
        </w:rPr>
        <w:t xml:space="preserve">V</w:t>
      </w:r>
      <w:r w:rsidDel="00000000" w:rsidR="00000000" w:rsidRPr="00000000">
        <w:rPr>
          <w:sz w:val="24"/>
          <w:szCs w:val="24"/>
          <w:highlight w:val="cyan"/>
          <w:vertAlign w:val="subscript"/>
          <w:rtl w:val="0"/>
        </w:rPr>
        <w:t xml:space="preserve">X</w:t>
      </w:r>
      <w:sdt>
        <w:sdtPr>
          <w:id w:val="-2004921228"/>
          <w:tag w:val="goog_rdk_31"/>
        </w:sdtPr>
        <w:sdtContent>
          <w:r w:rsidDel="00000000" w:rsidR="00000000" w:rsidRPr="00000000">
            <w:rPr>
              <w:rFonts w:ascii="Cardo" w:cs="Cardo" w:eastAsia="Cardo" w:hAnsi="Cardo"/>
              <w:sz w:val="24"/>
              <w:szCs w:val="24"/>
              <w:highlight w:val="cyan"/>
              <w:rtl w:val="0"/>
            </w:rPr>
            <w:t xml:space="preserve">⏐&gt;</w:t>
          </w:r>
        </w:sdtContent>
      </w:sdt>
      <w:r w:rsidDel="00000000" w:rsidR="00000000" w:rsidRPr="00000000">
        <w:rPr>
          <w:i w:val="1"/>
          <w:sz w:val="24"/>
          <w:szCs w:val="24"/>
          <w:highlight w:val="cyan"/>
          <w:rtl w:val="0"/>
        </w:rPr>
        <w:t xml:space="preserve">u</w:t>
      </w:r>
      <w:r w:rsidDel="00000000" w:rsidR="00000000" w:rsidRPr="00000000">
        <w:rPr>
          <w:sz w:val="24"/>
          <w:szCs w:val="24"/>
          <w:highlight w:val="cyan"/>
          <w:vertAlign w:val="subscript"/>
          <w:rtl w:val="0"/>
        </w:rPr>
        <w:t xml:space="preserve">Q</w:t>
      </w:r>
      <w:r w:rsidDel="00000000" w:rsidR="00000000" w:rsidRPr="00000000">
        <w:rPr>
          <w:sz w:val="24"/>
          <w:szCs w:val="24"/>
          <w:highlight w:val="cyan"/>
          <w:rtl w:val="0"/>
        </w:rPr>
        <w:t xml:space="preserve"> come pure può essere </w:t>
      </w:r>
      <w:r w:rsidDel="00000000" w:rsidR="00000000" w:rsidRPr="00000000">
        <w:rPr>
          <w:i w:val="1"/>
          <w:sz w:val="24"/>
          <w:szCs w:val="24"/>
          <w:highlight w:val="cyan"/>
          <w:rtl w:val="0"/>
        </w:rPr>
        <w:t xml:space="preserve">e</w:t>
      </w:r>
      <w:sdt>
        <w:sdtPr>
          <w:id w:val="634437557"/>
          <w:tag w:val="goog_rdk_32"/>
        </w:sdtPr>
        <w:sdtContent>
          <w:r w:rsidDel="00000000" w:rsidR="00000000" w:rsidRPr="00000000">
            <w:rPr>
              <w:rFonts w:ascii="Gungsuh" w:cs="Gungsuh" w:eastAsia="Gungsuh" w:hAnsi="Gungsuh"/>
              <w:sz w:val="22"/>
              <w:szCs w:val="22"/>
              <w:highlight w:val="cyan"/>
              <w:rtl w:val="0"/>
            </w:rPr>
            <w:t xml:space="preserve">≤</w:t>
          </w:r>
        </w:sdtContent>
      </w:sdt>
      <w:r w:rsidDel="00000000" w:rsidR="00000000" w:rsidRPr="00000000">
        <w:rPr>
          <w:i w:val="1"/>
          <w:sz w:val="24"/>
          <w:szCs w:val="24"/>
          <w:highlight w:val="cyan"/>
          <w:rtl w:val="0"/>
        </w:rPr>
        <w:t xml:space="preserve">u</w:t>
      </w:r>
      <w:r w:rsidDel="00000000" w:rsidR="00000000" w:rsidRPr="00000000">
        <w:rPr>
          <w:sz w:val="24"/>
          <w:szCs w:val="24"/>
          <w:highlight w:val="cyan"/>
          <w:vertAlign w:val="subscript"/>
          <w:rtl w:val="0"/>
        </w:rPr>
        <w:t xml:space="preserve">Q</w:t>
      </w:r>
      <w:r w:rsidDel="00000000" w:rsidR="00000000" w:rsidRPr="00000000">
        <w:rPr>
          <w:sz w:val="24"/>
          <w:szCs w:val="24"/>
          <w:highlight w:val="cyan"/>
          <w:rtl w:val="0"/>
        </w:rPr>
        <w:t xml:space="preserve">).</w:t>
      </w:r>
      <w:r w:rsidDel="00000000" w:rsidR="00000000" w:rsidRPr="00000000">
        <w:rPr>
          <w:rtl w:val="0"/>
        </w:rPr>
      </w:r>
    </w:p>
    <w:p w:rsidR="00000000" w:rsidDel="00000000" w:rsidP="00000000" w:rsidRDefault="00000000" w:rsidRPr="00000000" w14:paraId="000000AA">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rtl w:val="0"/>
        </w:rPr>
      </w:r>
    </w:p>
    <w:p w:rsidR="00000000" w:rsidDel="00000000" w:rsidP="00000000" w:rsidRDefault="00000000" w:rsidRPr="00000000" w14:paraId="000000AB">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b w:val="1"/>
          <w:sz w:val="24"/>
          <w:szCs w:val="24"/>
          <w:highlight w:val="yellow"/>
          <w:vertAlign w:val="superscript"/>
          <w:rtl w:val="0"/>
        </w:rPr>
        <w:t xml:space="preserve">2</w:t>
      </w:r>
      <w:r w:rsidDel="00000000" w:rsidR="00000000" w:rsidRPr="00000000">
        <w:rPr>
          <w:b w:val="1"/>
          <w:sz w:val="24"/>
          <w:szCs w:val="24"/>
          <w:rtl w:val="0"/>
        </w:rPr>
        <w:t xml:space="preserve">4D)</w:t>
      </w:r>
      <w:r w:rsidDel="00000000" w:rsidR="00000000" w:rsidRPr="00000000">
        <w:rPr>
          <w:sz w:val="24"/>
          <w:szCs w:val="24"/>
          <w:rtl w:val="0"/>
        </w:rPr>
        <w:tab/>
        <w:t xml:space="preserve">Il tempo occorrente per ciascun confronto, e per l’assegnazione del valore finale a ciascuno dei 17 bit di quantizzazione, è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CONFR</w:t>
      </w:r>
      <w:r w:rsidDel="00000000" w:rsidR="00000000" w:rsidRPr="00000000">
        <w:rPr>
          <w:sz w:val="24"/>
          <w:szCs w:val="24"/>
          <w:rtl w:val="0"/>
        </w:rPr>
        <w:t xml:space="preserve">=</w:t>
      </w:r>
      <w:r w:rsidDel="00000000" w:rsidR="00000000" w:rsidRPr="00000000">
        <w:rPr>
          <w:i w:val="1"/>
          <w:sz w:val="24"/>
          <w:szCs w:val="24"/>
          <w:rtl w:val="0"/>
        </w:rPr>
        <w:t xml:space="preserve">m</w:t>
      </w:r>
      <w:sdt>
        <w:sdtPr>
          <w:id w:val="1423612194"/>
          <w:tag w:val="goog_rdk_33"/>
        </w:sdtPr>
        <w:sdtContent>
          <w:r w:rsidDel="00000000" w:rsidR="00000000" w:rsidRPr="00000000">
            <w:rPr>
              <w:rFonts w:ascii="Gungsuh" w:cs="Gungsuh" w:eastAsia="Gungsuh" w:hAnsi="Gungsuh"/>
              <w:sz w:val="24"/>
              <w:szCs w:val="24"/>
              <w:rtl w:val="0"/>
            </w:rPr>
            <w:t xml:space="preserve">⋅</w:t>
          </w:r>
        </w:sdtContent>
      </w:sdt>
      <w:r w:rsidDel="00000000" w:rsidR="00000000" w:rsidRPr="00000000">
        <w:rPr>
          <w:i w:val="1"/>
          <w:sz w:val="24"/>
          <w:szCs w:val="24"/>
          <w:rtl w:val="0"/>
        </w:rPr>
        <w:t xml:space="preserve">T</w:t>
      </w:r>
      <w:r w:rsidDel="00000000" w:rsidR="00000000" w:rsidRPr="00000000">
        <w:rPr>
          <w:sz w:val="24"/>
          <w:szCs w:val="24"/>
          <w:vertAlign w:val="subscript"/>
          <w:rtl w:val="0"/>
        </w:rPr>
        <w:t xml:space="preserve">C</w:t>
      </w:r>
      <w:r w:rsidDel="00000000" w:rsidR="00000000" w:rsidRPr="00000000">
        <w:rPr>
          <w:sz w:val="24"/>
          <w:szCs w:val="24"/>
          <w:rtl w:val="0"/>
        </w:rPr>
        <w:t xml:space="preserve">=</w:t>
      </w:r>
      <w:r w:rsidDel="00000000" w:rsidR="00000000" w:rsidRPr="00000000">
        <w:rPr>
          <w:i w:val="1"/>
          <w:sz w:val="24"/>
          <w:szCs w:val="24"/>
          <w:rtl w:val="0"/>
        </w:rPr>
        <w:t xml:space="preserve">m</w:t>
      </w:r>
      <w:r w:rsidDel="00000000" w:rsidR="00000000" w:rsidRPr="00000000">
        <w:rPr>
          <w:sz w:val="24"/>
          <w:szCs w:val="24"/>
          <w:rtl w:val="0"/>
        </w:rPr>
        <w:t xml:space="preserve">/</w:t>
      </w:r>
      <w:r w:rsidDel="00000000" w:rsidR="00000000" w:rsidRPr="00000000">
        <w:rPr>
          <w:i w:val="1"/>
          <w:sz w:val="24"/>
          <w:szCs w:val="24"/>
          <w:rtl w:val="0"/>
        </w:rPr>
        <w:t xml:space="preserve">f</w:t>
      </w:r>
      <w:r w:rsidDel="00000000" w:rsidR="00000000" w:rsidRPr="00000000">
        <w:rPr>
          <w:sz w:val="24"/>
          <w:szCs w:val="24"/>
          <w:vertAlign w:val="subscript"/>
          <w:rtl w:val="0"/>
        </w:rPr>
        <w:t xml:space="preserve">C</w:t>
      </w:r>
      <w:r w:rsidDel="00000000" w:rsidR="00000000" w:rsidRPr="00000000">
        <w:rPr>
          <w:sz w:val="24"/>
          <w:szCs w:val="24"/>
          <w:rtl w:val="0"/>
        </w:rPr>
        <w:t xml:space="preserve">=200 ns=0.2 μs, con </w:t>
      </w:r>
      <w:r w:rsidDel="00000000" w:rsidR="00000000" w:rsidRPr="00000000">
        <w:rPr>
          <w:i w:val="1"/>
          <w:sz w:val="24"/>
          <w:szCs w:val="24"/>
          <w:rtl w:val="0"/>
        </w:rPr>
        <w:t xml:space="preserve">m</w:t>
      </w:r>
      <w:r w:rsidDel="00000000" w:rsidR="00000000" w:rsidRPr="00000000">
        <w:rPr>
          <w:sz w:val="24"/>
          <w:szCs w:val="24"/>
          <w:rtl w:val="0"/>
        </w:rPr>
        <w:t xml:space="preserve">=4.</w:t>
      </w:r>
      <w:r w:rsidDel="00000000" w:rsidR="00000000" w:rsidRPr="00000000">
        <w:rPr>
          <w:b w:val="1"/>
          <w:sz w:val="24"/>
          <w:szCs w:val="24"/>
          <w:rtl w:val="0"/>
        </w:rPr>
        <w:t xml:space="preserve"> </w:t>
      </w:r>
      <w:r w:rsidDel="00000000" w:rsidR="00000000" w:rsidRPr="00000000">
        <w:rPr>
          <w:sz w:val="24"/>
          <w:szCs w:val="24"/>
          <w:rtl w:val="0"/>
        </w:rPr>
        <w:t xml:space="preserve">Il tempo di misura del voltmetro qui considerato è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MIS</w:t>
      </w:r>
      <w:r w:rsidDel="00000000" w:rsidR="00000000" w:rsidRPr="00000000">
        <w:rPr>
          <w:sz w:val="24"/>
          <w:szCs w:val="24"/>
          <w:rtl w:val="0"/>
        </w:rPr>
        <w:t xml:space="preserve">=</w:t>
      </w:r>
      <w:r w:rsidDel="00000000" w:rsidR="00000000" w:rsidRPr="00000000">
        <w:rPr>
          <w:i w:val="1"/>
          <w:sz w:val="24"/>
          <w:szCs w:val="24"/>
          <w:rtl w:val="0"/>
        </w:rPr>
        <w:t xml:space="preserve">T</w:t>
      </w:r>
      <w:r w:rsidDel="00000000" w:rsidR="00000000" w:rsidRPr="00000000">
        <w:rPr>
          <w:sz w:val="24"/>
          <w:szCs w:val="24"/>
          <w:vertAlign w:val="subscript"/>
          <w:rtl w:val="0"/>
        </w:rPr>
        <w:t xml:space="preserve">0</w:t>
      </w:r>
      <w:r w:rsidDel="00000000" w:rsidR="00000000" w:rsidRPr="00000000">
        <w:rPr>
          <w:sz w:val="24"/>
          <w:szCs w:val="24"/>
          <w:rtl w:val="0"/>
        </w:rPr>
        <w:t xml:space="preserve">+(</w:t>
      </w:r>
      <w:r w:rsidDel="00000000" w:rsidR="00000000" w:rsidRPr="00000000">
        <w:rPr>
          <w:i w:val="1"/>
          <w:sz w:val="24"/>
          <w:szCs w:val="24"/>
          <w:rtl w:val="0"/>
        </w:rPr>
        <w:t xml:space="preserve">n</w:t>
      </w:r>
      <w:r w:rsidDel="00000000" w:rsidR="00000000" w:rsidRPr="00000000">
        <w:rPr>
          <w:sz w:val="24"/>
          <w:szCs w:val="24"/>
          <w:rtl w:val="0"/>
        </w:rPr>
        <w:t xml:space="preserve">-1)</w:t>
      </w:r>
      <w:r w:rsidDel="00000000" w:rsidR="00000000" w:rsidRPr="00000000">
        <w:rPr>
          <w:i w:val="1"/>
          <w:sz w:val="24"/>
          <w:szCs w:val="24"/>
          <w:rtl w:val="0"/>
        </w:rPr>
        <w:t xml:space="preserve">T</w:t>
      </w:r>
      <w:r w:rsidDel="00000000" w:rsidR="00000000" w:rsidRPr="00000000">
        <w:rPr>
          <w:sz w:val="24"/>
          <w:szCs w:val="24"/>
          <w:vertAlign w:val="subscript"/>
          <w:rtl w:val="0"/>
        </w:rPr>
        <w:t xml:space="preserve">CONFR</w:t>
      </w:r>
      <w:r w:rsidDel="00000000" w:rsidR="00000000" w:rsidRPr="00000000">
        <w:rPr>
          <w:sz w:val="24"/>
          <w:szCs w:val="24"/>
          <w:rtl w:val="0"/>
        </w:rPr>
        <w:t xml:space="preserve">=0.6 μs+3.4 μs=4 μs, dato che il “ritardo/tempo”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0</w:t>
      </w:r>
      <w:r w:rsidDel="00000000" w:rsidR="00000000" w:rsidRPr="00000000">
        <w:rPr>
          <w:sz w:val="24"/>
          <w:szCs w:val="24"/>
          <w:rtl w:val="0"/>
        </w:rPr>
        <w:t xml:space="preserve"> avviene una sola volta in ciascuna misura. pertanto, la frequenza di misura è </w:t>
      </w:r>
      <w:r w:rsidDel="00000000" w:rsidR="00000000" w:rsidRPr="00000000">
        <w:rPr>
          <w:i w:val="1"/>
          <w:sz w:val="24"/>
          <w:szCs w:val="24"/>
          <w:rtl w:val="0"/>
        </w:rPr>
        <w:t xml:space="preserve">f</w:t>
      </w:r>
      <w:r w:rsidDel="00000000" w:rsidR="00000000" w:rsidRPr="00000000">
        <w:rPr>
          <w:sz w:val="24"/>
          <w:szCs w:val="24"/>
          <w:vertAlign w:val="subscript"/>
          <w:rtl w:val="0"/>
        </w:rPr>
        <w:t xml:space="preserve">MIS</w:t>
      </w:r>
      <w:r w:rsidDel="00000000" w:rsidR="00000000" w:rsidRPr="00000000">
        <w:rPr>
          <w:sz w:val="24"/>
          <w:szCs w:val="24"/>
          <w:rtl w:val="0"/>
        </w:rPr>
        <w:t xml:space="preserve">=1/</w:t>
      </w:r>
      <w:r w:rsidDel="00000000" w:rsidR="00000000" w:rsidRPr="00000000">
        <w:rPr>
          <w:i w:val="1"/>
          <w:sz w:val="24"/>
          <w:szCs w:val="24"/>
          <w:rtl w:val="0"/>
        </w:rPr>
        <w:t xml:space="preserve">T</w:t>
      </w:r>
      <w:r w:rsidDel="00000000" w:rsidR="00000000" w:rsidRPr="00000000">
        <w:rPr>
          <w:sz w:val="24"/>
          <w:szCs w:val="24"/>
          <w:vertAlign w:val="subscript"/>
          <w:rtl w:val="0"/>
        </w:rPr>
        <w:t xml:space="preserve">MIS</w:t>
      </w:r>
      <w:r w:rsidDel="00000000" w:rsidR="00000000" w:rsidRPr="00000000">
        <w:rPr>
          <w:sz w:val="24"/>
          <w:szCs w:val="24"/>
          <w:rtl w:val="0"/>
        </w:rPr>
        <w:t xml:space="preserve">=250 kHz=250 kSa/s. Per il teorema del campionamento, lavorando a </w:t>
      </w:r>
      <w:r w:rsidDel="00000000" w:rsidR="00000000" w:rsidRPr="00000000">
        <w:rPr>
          <w:i w:val="1"/>
          <w:sz w:val="24"/>
          <w:szCs w:val="24"/>
          <w:rtl w:val="0"/>
        </w:rPr>
        <w:t xml:space="preserve">f</w:t>
      </w:r>
      <w:r w:rsidDel="00000000" w:rsidR="00000000" w:rsidRPr="00000000">
        <w:rPr>
          <w:sz w:val="24"/>
          <w:szCs w:val="24"/>
          <w:vertAlign w:val="subscript"/>
          <w:rtl w:val="0"/>
        </w:rPr>
        <w:t xml:space="preserve">SAMPLE</w:t>
      </w:r>
      <w:r w:rsidDel="00000000" w:rsidR="00000000" w:rsidRPr="00000000">
        <w:rPr>
          <w:sz w:val="24"/>
          <w:szCs w:val="24"/>
          <w:rtl w:val="0"/>
        </w:rPr>
        <w:t xml:space="preserve">=</w:t>
      </w:r>
      <w:r w:rsidDel="00000000" w:rsidR="00000000" w:rsidRPr="00000000">
        <w:rPr>
          <w:i w:val="1"/>
          <w:sz w:val="24"/>
          <w:szCs w:val="24"/>
          <w:rtl w:val="0"/>
        </w:rPr>
        <w:t xml:space="preserve">f</w:t>
      </w:r>
      <w:r w:rsidDel="00000000" w:rsidR="00000000" w:rsidRPr="00000000">
        <w:rPr>
          <w:sz w:val="24"/>
          <w:szCs w:val="24"/>
          <w:vertAlign w:val="subscript"/>
          <w:rtl w:val="0"/>
        </w:rPr>
        <w:t xml:space="preserve">MIS</w:t>
      </w:r>
      <w:r w:rsidDel="00000000" w:rsidR="00000000" w:rsidRPr="00000000">
        <w:rPr>
          <w:sz w:val="24"/>
          <w:szCs w:val="24"/>
          <w:rtl w:val="0"/>
        </w:rPr>
        <w:t xml:space="preserve">=250 kHz la massima frequenza di un segnale sinusoidale correttamente ricostruibile è (teoricamente) </w:t>
      </w:r>
      <w:r w:rsidDel="00000000" w:rsidR="00000000" w:rsidRPr="00000000">
        <w:rPr>
          <w:b w:val="1"/>
          <w:i w:val="1"/>
          <w:sz w:val="24"/>
          <w:szCs w:val="24"/>
          <w:rtl w:val="0"/>
        </w:rPr>
        <w:t xml:space="preserve">f</w:t>
      </w:r>
      <w:r w:rsidDel="00000000" w:rsidR="00000000" w:rsidRPr="00000000">
        <w:rPr>
          <w:b w:val="1"/>
          <w:sz w:val="24"/>
          <w:szCs w:val="24"/>
          <w:vertAlign w:val="subscript"/>
          <w:rtl w:val="0"/>
        </w:rPr>
        <w:t xml:space="preserve">SIN,MAX</w:t>
      </w:r>
      <w:r w:rsidDel="00000000" w:rsidR="00000000" w:rsidRPr="00000000">
        <w:rPr>
          <w:b w:val="1"/>
          <w:sz w:val="24"/>
          <w:szCs w:val="24"/>
          <w:rtl w:val="0"/>
        </w:rPr>
        <w:t xml:space="preserve">=</w:t>
      </w:r>
      <w:r w:rsidDel="00000000" w:rsidR="00000000" w:rsidRPr="00000000">
        <w:rPr>
          <w:b w:val="1"/>
          <w:i w:val="1"/>
          <w:sz w:val="24"/>
          <w:szCs w:val="24"/>
          <w:rtl w:val="0"/>
        </w:rPr>
        <w:t xml:space="preserve">f</w:t>
      </w:r>
      <w:r w:rsidDel="00000000" w:rsidR="00000000" w:rsidRPr="00000000">
        <w:rPr>
          <w:b w:val="1"/>
          <w:sz w:val="24"/>
          <w:szCs w:val="24"/>
          <w:vertAlign w:val="subscript"/>
          <w:rtl w:val="0"/>
        </w:rPr>
        <w:t xml:space="preserve">SAMPLE</w:t>
      </w:r>
      <w:r w:rsidDel="00000000" w:rsidR="00000000" w:rsidRPr="00000000">
        <w:rPr>
          <w:b w:val="1"/>
          <w:sz w:val="24"/>
          <w:szCs w:val="24"/>
          <w:rtl w:val="0"/>
        </w:rPr>
        <w:t xml:space="preserve">/2=</w:t>
      </w:r>
      <w:r w:rsidDel="00000000" w:rsidR="00000000" w:rsidRPr="00000000">
        <w:rPr>
          <w:b w:val="1"/>
          <w:i w:val="1"/>
          <w:sz w:val="24"/>
          <w:szCs w:val="24"/>
          <w:rtl w:val="0"/>
        </w:rPr>
        <w:t xml:space="preserve">f</w:t>
      </w:r>
      <w:r w:rsidDel="00000000" w:rsidR="00000000" w:rsidRPr="00000000">
        <w:rPr>
          <w:b w:val="1"/>
          <w:sz w:val="24"/>
          <w:szCs w:val="24"/>
          <w:vertAlign w:val="subscript"/>
          <w:rtl w:val="0"/>
        </w:rPr>
        <w:t xml:space="preserve">MIS</w:t>
      </w:r>
      <w:r w:rsidDel="00000000" w:rsidR="00000000" w:rsidRPr="00000000">
        <w:rPr>
          <w:b w:val="1"/>
          <w:sz w:val="24"/>
          <w:szCs w:val="24"/>
          <w:rtl w:val="0"/>
        </w:rPr>
        <w:t xml:space="preserve">/2=125 kHz</w:t>
      </w:r>
      <w:r w:rsidDel="00000000" w:rsidR="00000000" w:rsidRPr="00000000">
        <w:rPr>
          <w:sz w:val="24"/>
          <w:szCs w:val="24"/>
          <w:rtl w:val="0"/>
        </w:rPr>
        <w:t xml:space="preserve">.</w:t>
      </w:r>
    </w:p>
    <w:p w:rsidR="00000000" w:rsidDel="00000000" w:rsidP="00000000" w:rsidRDefault="00000000" w:rsidRPr="00000000" w14:paraId="000000AC">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rtl w:val="0"/>
        </w:rPr>
      </w:r>
    </w:p>
    <w:p w:rsidR="00000000" w:rsidDel="00000000" w:rsidP="00000000" w:rsidRDefault="00000000" w:rsidRPr="00000000" w14:paraId="000000AD">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b w:val="1"/>
          <w:sz w:val="24"/>
          <w:szCs w:val="24"/>
          <w:highlight w:val="yellow"/>
          <w:vertAlign w:val="superscript"/>
          <w:rtl w:val="0"/>
        </w:rPr>
        <w:t xml:space="preserve">2</w:t>
      </w:r>
      <w:r w:rsidDel="00000000" w:rsidR="00000000" w:rsidRPr="00000000">
        <w:rPr>
          <w:b w:val="1"/>
          <w:sz w:val="24"/>
          <w:szCs w:val="24"/>
          <w:rtl w:val="0"/>
        </w:rPr>
        <w:t xml:space="preserve">4E)</w:t>
      </w:r>
      <w:r w:rsidDel="00000000" w:rsidR="00000000" w:rsidRPr="00000000">
        <w:rPr>
          <w:sz w:val="24"/>
          <w:szCs w:val="24"/>
          <w:rtl w:val="0"/>
        </w:rPr>
        <w:tab/>
        <w:t xml:space="preserve">Il numero di bit equivalenti è </w:t>
      </w:r>
      <w:r w:rsidDel="00000000" w:rsidR="00000000" w:rsidRPr="00000000">
        <w:rPr>
          <w:b w:val="1"/>
          <w:i w:val="1"/>
          <w:sz w:val="24"/>
          <w:szCs w:val="24"/>
          <w:rtl w:val="0"/>
        </w:rPr>
        <w:t xml:space="preserve">n</w:t>
      </w:r>
      <w:r w:rsidDel="00000000" w:rsidR="00000000" w:rsidRPr="00000000">
        <w:rPr>
          <w:b w:val="1"/>
          <w:sz w:val="24"/>
          <w:szCs w:val="24"/>
          <w:vertAlign w:val="subscript"/>
          <w:rtl w:val="0"/>
        </w:rPr>
        <w:t xml:space="preserve">EQ</w:t>
      </w:r>
      <w:r w:rsidDel="00000000" w:rsidR="00000000" w:rsidRPr="00000000">
        <w:rPr>
          <w:b w:val="1"/>
          <w:sz w:val="24"/>
          <w:szCs w:val="24"/>
          <w:rtl w:val="0"/>
        </w:rPr>
        <w:t xml:space="preserve">=</w:t>
      </w:r>
      <w:r w:rsidDel="00000000" w:rsidR="00000000" w:rsidRPr="00000000">
        <w:rPr>
          <w:b w:val="1"/>
          <w:i w:val="1"/>
          <w:sz w:val="24"/>
          <w:szCs w:val="24"/>
          <w:rtl w:val="0"/>
        </w:rPr>
        <w:t xml:space="preserve">n</w:t>
      </w:r>
      <w:sdt>
        <w:sdtPr>
          <w:id w:val="1361004663"/>
          <w:tag w:val="goog_rdk_34"/>
        </w:sdtPr>
        <w:sdtContent>
          <w:r w:rsidDel="00000000" w:rsidR="00000000" w:rsidRPr="00000000">
            <w:rPr>
              <w:rFonts w:ascii="Gungsuh" w:cs="Gungsuh" w:eastAsia="Gungsuh" w:hAnsi="Gungsuh"/>
              <w:b w:val="1"/>
              <w:sz w:val="24"/>
              <w:szCs w:val="24"/>
              <w:rtl w:val="0"/>
            </w:rPr>
            <w:t xml:space="preserve">-(1/2)⋅log</w:t>
          </w:r>
        </w:sdtContent>
      </w:sdt>
      <w:r w:rsidDel="00000000" w:rsidR="00000000" w:rsidRPr="00000000">
        <w:rPr>
          <w:b w:val="1"/>
          <w:sz w:val="24"/>
          <w:szCs w:val="24"/>
          <w:vertAlign w:val="subscript"/>
          <w:rtl w:val="0"/>
        </w:rPr>
        <w:t xml:space="preserve">2</w:t>
      </w:r>
      <w:r w:rsidDel="00000000" w:rsidR="00000000" w:rsidRPr="00000000">
        <w:rPr>
          <w:b w:val="1"/>
          <w:sz w:val="24"/>
          <w:szCs w:val="24"/>
          <w:rtl w:val="0"/>
        </w:rPr>
        <w:t xml:space="preserve">[1+(</w:t>
      </w:r>
      <w:r w:rsidDel="00000000" w:rsidR="00000000" w:rsidRPr="00000000">
        <w:rPr>
          <w:b w:val="1"/>
          <w:i w:val="1"/>
          <w:sz w:val="24"/>
          <w:szCs w:val="24"/>
          <w:rtl w:val="0"/>
        </w:rPr>
        <w:t xml:space="preserve">V</w:t>
      </w:r>
      <w:r w:rsidDel="00000000" w:rsidR="00000000" w:rsidRPr="00000000">
        <w:rPr>
          <w:b w:val="1"/>
          <w:sz w:val="24"/>
          <w:szCs w:val="24"/>
          <w:vertAlign w:val="subscript"/>
          <w:rtl w:val="0"/>
        </w:rPr>
        <w:t xml:space="preserve">N</w:t>
      </w:r>
      <w:r w:rsidDel="00000000" w:rsidR="00000000" w:rsidRPr="00000000">
        <w:rPr>
          <w:b w:val="1"/>
          <w:sz w:val="24"/>
          <w:szCs w:val="24"/>
          <w:rtl w:val="0"/>
        </w:rPr>
        <w:t xml:space="preserve">/</w:t>
      </w:r>
      <w:r w:rsidDel="00000000" w:rsidR="00000000" w:rsidRPr="00000000">
        <w:rPr>
          <w:b w:val="1"/>
          <w:i w:val="1"/>
          <w:sz w:val="24"/>
          <w:szCs w:val="24"/>
          <w:rtl w:val="0"/>
        </w:rPr>
        <w:t xml:space="preserve">u</w:t>
      </w:r>
      <w:r w:rsidDel="00000000" w:rsidR="00000000" w:rsidRPr="00000000">
        <w:rPr>
          <w:b w:val="1"/>
          <w:sz w:val="24"/>
          <w:szCs w:val="24"/>
          <w:vertAlign w:val="subscript"/>
          <w:rtl w:val="0"/>
        </w:rPr>
        <w:t xml:space="preserve">Q</w:t>
      </w:r>
      <w:r w:rsidDel="00000000" w:rsidR="00000000" w:rsidRPr="00000000">
        <w:rPr>
          <w:b w:val="1"/>
          <w:sz w:val="24"/>
          <w:szCs w:val="24"/>
          <w:rtl w:val="0"/>
        </w:rPr>
        <w:t xml:space="preserve">)</w:t>
      </w:r>
      <w:r w:rsidDel="00000000" w:rsidR="00000000" w:rsidRPr="00000000">
        <w:rPr>
          <w:b w:val="1"/>
          <w:sz w:val="24"/>
          <w:szCs w:val="24"/>
          <w:vertAlign w:val="superscript"/>
          <w:rtl w:val="0"/>
        </w:rPr>
        <w:t xml:space="preserve">2</w:t>
      </w:r>
      <w:r w:rsidDel="00000000" w:rsidR="00000000" w:rsidRPr="00000000">
        <w:rPr>
          <w:b w:val="1"/>
          <w:sz w:val="24"/>
          <w:szCs w:val="24"/>
          <w:rtl w:val="0"/>
        </w:rPr>
        <w:t xml:space="preserve">]</w:t>
      </w:r>
      <w:sdt>
        <w:sdtPr>
          <w:id w:val="-571892809"/>
          <w:tag w:val="goog_rdk_35"/>
        </w:sdtPr>
        <w:sdtContent>
          <w:r w:rsidDel="00000000" w:rsidR="00000000" w:rsidRPr="00000000">
            <w:rPr>
              <w:rFonts w:ascii="Gungsuh" w:cs="Gungsuh" w:eastAsia="Gungsuh" w:hAnsi="Gungsuh"/>
              <w:sz w:val="24"/>
              <w:szCs w:val="24"/>
              <w:rtl w:val="0"/>
            </w:rPr>
            <w:t xml:space="preserve">”≅”</w:t>
          </w:r>
        </w:sdtContent>
      </w:sdt>
      <w:r w:rsidDel="00000000" w:rsidR="00000000" w:rsidRPr="00000000">
        <w:rPr>
          <w:i w:val="1"/>
          <w:sz w:val="24"/>
          <w:szCs w:val="24"/>
          <w:rtl w:val="0"/>
        </w:rPr>
        <w:t xml:space="preserve">n</w:t>
      </w:r>
      <w:r w:rsidDel="00000000" w:rsidR="00000000" w:rsidRPr="00000000">
        <w:rPr>
          <w:sz w:val="24"/>
          <w:szCs w:val="24"/>
          <w:rtl w:val="0"/>
        </w:rPr>
        <w:t xml:space="preserve">-log</w:t>
      </w:r>
      <w:r w:rsidDel="00000000" w:rsidR="00000000" w:rsidRPr="00000000">
        <w:rPr>
          <w:sz w:val="24"/>
          <w:szCs w:val="24"/>
          <w:vertAlign w:val="subscript"/>
          <w:rtl w:val="0"/>
        </w:rPr>
        <w:t xml:space="preserve">2</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vertAlign w:val="subscript"/>
          <w:rtl w:val="0"/>
        </w:rPr>
        <w:t xml:space="preserve">N</w:t>
      </w:r>
      <w:r w:rsidDel="00000000" w:rsidR="00000000" w:rsidRPr="00000000">
        <w:rPr>
          <w:sz w:val="24"/>
          <w:szCs w:val="24"/>
          <w:rtl w:val="0"/>
        </w:rPr>
        <w:t xml:space="preserve">/</w:t>
      </w:r>
      <w:r w:rsidDel="00000000" w:rsidR="00000000" w:rsidRPr="00000000">
        <w:rPr>
          <w:i w:val="1"/>
          <w:sz w:val="24"/>
          <w:szCs w:val="24"/>
          <w:rtl w:val="0"/>
        </w:rPr>
        <w:t xml:space="preserve">u</w:t>
      </w:r>
      <w:r w:rsidDel="00000000" w:rsidR="00000000" w:rsidRPr="00000000">
        <w:rPr>
          <w:sz w:val="24"/>
          <w:szCs w:val="24"/>
          <w:vertAlign w:val="subscript"/>
          <w:rtl w:val="0"/>
        </w:rPr>
        <w:t xml:space="preserve">Q</w:t>
      </w:r>
      <w:r w:rsidDel="00000000" w:rsidR="00000000" w:rsidRPr="00000000">
        <w:rPr>
          <w:sz w:val="24"/>
          <w:szCs w:val="24"/>
          <w:rtl w:val="0"/>
        </w:rPr>
        <w:t xml:space="preserve">)</w:t>
      </w:r>
      <w:r w:rsidDel="00000000" w:rsidR="00000000" w:rsidRPr="00000000">
        <w:rPr>
          <w:b w:val="1"/>
          <w:sz w:val="24"/>
          <w:szCs w:val="24"/>
          <w:rtl w:val="0"/>
        </w:rPr>
        <w:t xml:space="preserve">=13.6 bit</w:t>
      </w:r>
      <w:r w:rsidDel="00000000" w:rsidR="00000000" w:rsidRPr="00000000">
        <w:rPr>
          <w:sz w:val="24"/>
          <w:szCs w:val="24"/>
          <w:rtl w:val="0"/>
        </w:rPr>
        <w:t xml:space="preserve">, già inclusivi del bit di segno. </w:t>
      </w:r>
      <w:sdt>
        <w:sdtPr>
          <w:id w:val="48508299"/>
          <w:tag w:val="goog_rdk_36"/>
        </w:sdtPr>
        <w:sdtContent>
          <w:r w:rsidDel="00000000" w:rsidR="00000000" w:rsidRPr="00000000">
            <w:rPr>
              <w:rFonts w:ascii="Gungsuh" w:cs="Gungsuh" w:eastAsia="Gungsuh" w:hAnsi="Gungsuh"/>
              <w:sz w:val="24"/>
              <w:szCs w:val="24"/>
              <w:highlight w:val="cyan"/>
              <w:rtl w:val="0"/>
            </w:rPr>
            <w:t xml:space="preserve">Si osserva che il ”≅” nel nostro caso vale perché lavoriamo in condizioni nelle quali (</w:t>
          </w:r>
        </w:sdtContent>
      </w:sdt>
      <w:r w:rsidDel="00000000" w:rsidR="00000000" w:rsidRPr="00000000">
        <w:rPr>
          <w:i w:val="1"/>
          <w:sz w:val="24"/>
          <w:szCs w:val="24"/>
          <w:highlight w:val="cyan"/>
          <w:rtl w:val="0"/>
        </w:rPr>
        <w:t xml:space="preserve">V</w:t>
      </w:r>
      <w:r w:rsidDel="00000000" w:rsidR="00000000" w:rsidRPr="00000000">
        <w:rPr>
          <w:sz w:val="24"/>
          <w:szCs w:val="24"/>
          <w:highlight w:val="cyan"/>
          <w:vertAlign w:val="subscript"/>
          <w:rtl w:val="0"/>
        </w:rPr>
        <w:t xml:space="preserve">N</w:t>
      </w:r>
      <w:r w:rsidDel="00000000" w:rsidR="00000000" w:rsidRPr="00000000">
        <w:rPr>
          <w:sz w:val="24"/>
          <w:szCs w:val="24"/>
          <w:highlight w:val="cyan"/>
          <w:rtl w:val="0"/>
        </w:rPr>
        <w:t xml:space="preserve">/</w:t>
      </w:r>
      <w:r w:rsidDel="00000000" w:rsidR="00000000" w:rsidRPr="00000000">
        <w:rPr>
          <w:i w:val="1"/>
          <w:sz w:val="24"/>
          <w:szCs w:val="24"/>
          <w:highlight w:val="cyan"/>
          <w:rtl w:val="0"/>
        </w:rPr>
        <w:t xml:space="preserve">u</w:t>
      </w:r>
      <w:r w:rsidDel="00000000" w:rsidR="00000000" w:rsidRPr="00000000">
        <w:rPr>
          <w:sz w:val="24"/>
          <w:szCs w:val="24"/>
          <w:highlight w:val="cyan"/>
          <w:vertAlign w:val="subscript"/>
          <w:rtl w:val="0"/>
        </w:rPr>
        <w:t xml:space="preserve">Q</w:t>
      </w:r>
      <w:r w:rsidDel="00000000" w:rsidR="00000000" w:rsidRPr="00000000">
        <w:rPr>
          <w:sz w:val="24"/>
          <w:szCs w:val="24"/>
          <w:highlight w:val="cyan"/>
          <w:rtl w:val="0"/>
        </w:rPr>
        <w:t xml:space="preserve">)</w:t>
      </w:r>
      <w:r w:rsidDel="00000000" w:rsidR="00000000" w:rsidRPr="00000000">
        <w:rPr>
          <w:sz w:val="24"/>
          <w:szCs w:val="24"/>
          <w:highlight w:val="cyan"/>
          <w:vertAlign w:val="superscript"/>
          <w:rtl w:val="0"/>
        </w:rPr>
        <w:t xml:space="preserve">2</w:t>
      </w:r>
      <w:sdt>
        <w:sdtPr>
          <w:id w:val="-1394911648"/>
          <w:tag w:val="goog_rdk_37"/>
        </w:sdtPr>
        <w:sdtContent>
          <w:r w:rsidDel="00000000" w:rsidR="00000000" w:rsidRPr="00000000">
            <w:rPr>
              <w:rFonts w:ascii="Gungsuh" w:cs="Gungsuh" w:eastAsia="Gungsuh" w:hAnsi="Gungsuh"/>
              <w:sz w:val="24"/>
              <w:szCs w:val="24"/>
              <w:highlight w:val="cyan"/>
              <w:rtl w:val="0"/>
            </w:rPr>
            <w:t xml:space="preserve">≅21.2&gt;&gt;1. Indicando i valori dei due rumori: (</w:t>
          </w:r>
        </w:sdtContent>
      </w:sdt>
      <w:r w:rsidDel="00000000" w:rsidR="00000000" w:rsidRPr="00000000">
        <w:rPr>
          <w:i w:val="1"/>
          <w:sz w:val="24"/>
          <w:szCs w:val="24"/>
          <w:highlight w:val="cyan"/>
          <w:rtl w:val="0"/>
        </w:rPr>
        <w:t xml:space="preserve">V</w:t>
      </w:r>
      <w:r w:rsidDel="00000000" w:rsidR="00000000" w:rsidRPr="00000000">
        <w:rPr>
          <w:sz w:val="24"/>
          <w:szCs w:val="24"/>
          <w:highlight w:val="cyan"/>
          <w:vertAlign w:val="subscript"/>
          <w:rtl w:val="0"/>
        </w:rPr>
        <w:t xml:space="preserve">N</w:t>
      </w:r>
      <w:r w:rsidDel="00000000" w:rsidR="00000000" w:rsidRPr="00000000">
        <w:rPr>
          <w:sz w:val="24"/>
          <w:szCs w:val="24"/>
          <w:highlight w:val="cyan"/>
          <w:rtl w:val="0"/>
        </w:rPr>
        <w:t xml:space="preserve">)</w:t>
      </w:r>
      <w:r w:rsidDel="00000000" w:rsidR="00000000" w:rsidRPr="00000000">
        <w:rPr>
          <w:sz w:val="24"/>
          <w:szCs w:val="24"/>
          <w:highlight w:val="cyan"/>
          <w:vertAlign w:val="superscript"/>
          <w:rtl w:val="0"/>
        </w:rPr>
        <w:t xml:space="preserve">2</w:t>
      </w:r>
      <w:r w:rsidDel="00000000" w:rsidR="00000000" w:rsidRPr="00000000">
        <w:rPr>
          <w:sz w:val="24"/>
          <w:szCs w:val="24"/>
          <w:highlight w:val="cyan"/>
          <w:rtl w:val="0"/>
        </w:rPr>
        <w:t xml:space="preserve">=49×10</w:t>
      </w:r>
      <w:r w:rsidDel="00000000" w:rsidR="00000000" w:rsidRPr="00000000">
        <w:rPr>
          <w:sz w:val="24"/>
          <w:szCs w:val="24"/>
          <w:highlight w:val="cyan"/>
          <w:vertAlign w:val="superscript"/>
          <w:rtl w:val="0"/>
        </w:rPr>
        <w:t xml:space="preserve">-8</w:t>
      </w:r>
      <w:r w:rsidDel="00000000" w:rsidR="00000000" w:rsidRPr="00000000">
        <w:rPr>
          <w:sz w:val="24"/>
          <w:szCs w:val="24"/>
          <w:highlight w:val="cyan"/>
          <w:rtl w:val="0"/>
        </w:rPr>
        <w:t xml:space="preserve"> V</w:t>
      </w:r>
      <w:r w:rsidDel="00000000" w:rsidR="00000000" w:rsidRPr="00000000">
        <w:rPr>
          <w:sz w:val="24"/>
          <w:szCs w:val="24"/>
          <w:highlight w:val="cyan"/>
          <w:vertAlign w:val="superscript"/>
          <w:rtl w:val="0"/>
        </w:rPr>
        <w:t xml:space="preserve">2</w:t>
      </w:r>
      <w:r w:rsidDel="00000000" w:rsidR="00000000" w:rsidRPr="00000000">
        <w:rPr>
          <w:sz w:val="24"/>
          <w:szCs w:val="24"/>
          <w:highlight w:val="cyan"/>
          <w:rtl w:val="0"/>
        </w:rPr>
        <w:t xml:space="preserve"> e (</w:t>
      </w:r>
      <w:r w:rsidDel="00000000" w:rsidR="00000000" w:rsidRPr="00000000">
        <w:rPr>
          <w:i w:val="1"/>
          <w:sz w:val="24"/>
          <w:szCs w:val="24"/>
          <w:highlight w:val="cyan"/>
          <w:rtl w:val="0"/>
        </w:rPr>
        <w:t xml:space="preserve">u</w:t>
      </w:r>
      <w:r w:rsidDel="00000000" w:rsidR="00000000" w:rsidRPr="00000000">
        <w:rPr>
          <w:sz w:val="24"/>
          <w:szCs w:val="24"/>
          <w:highlight w:val="cyan"/>
          <w:vertAlign w:val="subscript"/>
          <w:rtl w:val="0"/>
        </w:rPr>
        <w:t xml:space="preserve">Q</w:t>
      </w:r>
      <w:r w:rsidDel="00000000" w:rsidR="00000000" w:rsidRPr="00000000">
        <w:rPr>
          <w:sz w:val="24"/>
          <w:szCs w:val="24"/>
          <w:highlight w:val="cyan"/>
          <w:rtl w:val="0"/>
        </w:rPr>
        <w:t xml:space="preserve">)</w:t>
      </w:r>
      <w:r w:rsidDel="00000000" w:rsidR="00000000" w:rsidRPr="00000000">
        <w:rPr>
          <w:sz w:val="24"/>
          <w:szCs w:val="24"/>
          <w:highlight w:val="cyan"/>
          <w:vertAlign w:val="superscript"/>
          <w:rtl w:val="0"/>
        </w:rPr>
        <w:t xml:space="preserve">2</w:t>
      </w:r>
      <w:sdt>
        <w:sdtPr>
          <w:id w:val="-348617863"/>
          <w:tag w:val="goog_rdk_38"/>
        </w:sdtPr>
        <w:sdtContent>
          <w:r w:rsidDel="00000000" w:rsidR="00000000" w:rsidRPr="00000000">
            <w:rPr>
              <w:rFonts w:ascii="Gungsuh" w:cs="Gungsuh" w:eastAsia="Gungsuh" w:hAnsi="Gungsuh"/>
              <w:sz w:val="24"/>
              <w:szCs w:val="24"/>
              <w:highlight w:val="cyan"/>
              <w:rtl w:val="0"/>
            </w:rPr>
            <w:t xml:space="preserve">≅2.3×10</w:t>
          </w:r>
        </w:sdtContent>
      </w:sdt>
      <w:r w:rsidDel="00000000" w:rsidR="00000000" w:rsidRPr="00000000">
        <w:rPr>
          <w:sz w:val="24"/>
          <w:szCs w:val="24"/>
          <w:highlight w:val="cyan"/>
          <w:vertAlign w:val="superscript"/>
          <w:rtl w:val="0"/>
        </w:rPr>
        <w:t xml:space="preserve">-8</w:t>
      </w:r>
      <w:r w:rsidDel="00000000" w:rsidR="00000000" w:rsidRPr="00000000">
        <w:rPr>
          <w:sz w:val="24"/>
          <w:szCs w:val="24"/>
          <w:highlight w:val="cyan"/>
          <w:rtl w:val="0"/>
        </w:rPr>
        <w:t xml:space="preserve"> V</w:t>
      </w:r>
      <w:r w:rsidDel="00000000" w:rsidR="00000000" w:rsidRPr="00000000">
        <w:rPr>
          <w:sz w:val="24"/>
          <w:szCs w:val="24"/>
          <w:highlight w:val="cyan"/>
          <w:vertAlign w:val="superscript"/>
          <w:rtl w:val="0"/>
        </w:rPr>
        <w:t xml:space="preserve">2</w:t>
      </w:r>
      <w:r w:rsidDel="00000000" w:rsidR="00000000" w:rsidRPr="00000000">
        <w:rPr>
          <w:sz w:val="24"/>
          <w:szCs w:val="24"/>
          <w:highlight w:val="cyan"/>
          <w:rtl w:val="0"/>
        </w:rPr>
        <w:t xml:space="preserve">.</w:t>
      </w:r>
      <w:r w:rsidDel="00000000" w:rsidR="00000000" w:rsidRPr="00000000">
        <w:rPr>
          <w:rtl w:val="0"/>
        </w:rPr>
      </w:r>
    </w:p>
    <w:p w:rsidR="00000000" w:rsidDel="00000000" w:rsidP="00000000" w:rsidRDefault="00000000" w:rsidRPr="00000000" w14:paraId="000000AE">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rtl w:val="0"/>
        </w:rPr>
      </w:r>
    </w:p>
    <w:p w:rsidR="00000000" w:rsidDel="00000000" w:rsidP="00000000" w:rsidRDefault="00000000" w:rsidRPr="00000000" w14:paraId="000000AF">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rtl w:val="0"/>
        </w:rPr>
      </w:r>
    </w:p>
    <w:p w:rsidR="00000000" w:rsidDel="00000000" w:rsidP="00000000" w:rsidRDefault="00000000" w:rsidRPr="00000000" w14:paraId="000000B0">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color w:val="dbe5f1"/>
          <w:sz w:val="24"/>
          <w:szCs w:val="24"/>
          <w:highlight w:val="cyan"/>
          <w:rtl w:val="0"/>
        </w:rPr>
        <w:t xml:space="preserve">.</w:t>
      </w:r>
      <w:r w:rsidDel="00000000" w:rsidR="00000000" w:rsidRPr="00000000">
        <w:rPr>
          <w:color w:val="ffffff"/>
          <w:sz w:val="24"/>
          <w:szCs w:val="24"/>
          <w:highlight w:val="cyan"/>
          <w:rtl w:val="0"/>
        </w:rPr>
        <w:t xml:space="preserve">        </w:t>
      </w:r>
      <w:r w:rsidDel="00000000" w:rsidR="00000000" w:rsidRPr="00000000">
        <w:rPr>
          <w:color w:val="dbe5f1"/>
          <w:sz w:val="24"/>
          <w:szCs w:val="24"/>
          <w:highlight w:val="cyan"/>
          <w:rtl w:val="0"/>
        </w:rPr>
        <w:t xml:space="preserve">.</w:t>
      </w:r>
      <w:r w:rsidDel="00000000" w:rsidR="00000000" w:rsidRPr="00000000">
        <w:rPr>
          <w:sz w:val="24"/>
          <w:szCs w:val="24"/>
          <w:rtl w:val="0"/>
        </w:rPr>
        <w:t xml:space="preserve"> = commenti e approfondimenti </w:t>
      </w:r>
      <w:r w:rsidDel="00000000" w:rsidR="00000000" w:rsidRPr="00000000">
        <w:rPr>
          <w:i w:val="1"/>
          <w:sz w:val="24"/>
          <w:szCs w:val="24"/>
          <w:rtl w:val="0"/>
        </w:rPr>
        <w:t xml:space="preserve">extra</w:t>
      </w:r>
      <w:r w:rsidDel="00000000" w:rsidR="00000000" w:rsidRPr="00000000">
        <w:rPr>
          <w:sz w:val="24"/>
          <w:szCs w:val="24"/>
          <w:rtl w:val="0"/>
        </w:rPr>
        <w:t xml:space="preserve"> (che lo studente non deve necessariamente scrivere).</w:t>
      </w:r>
    </w:p>
    <w:p w:rsidR="00000000" w:rsidDel="00000000" w:rsidP="00000000" w:rsidRDefault="00000000" w:rsidRPr="00000000" w14:paraId="000000B1">
      <w:pPr>
        <w:tabs>
          <w:tab w:val="left" w:leader="none" w:pos="540"/>
          <w:tab w:val="left" w:leader="none" w:pos="567"/>
          <w:tab w:val="left" w:leader="none" w:pos="900"/>
          <w:tab w:val="center" w:leader="none" w:pos="5490"/>
          <w:tab w:val="right" w:leader="none" w:pos="11042"/>
        </w:tabs>
        <w:spacing w:line="288" w:lineRule="auto"/>
        <w:jc w:val="both"/>
        <w:rPr>
          <w:i w:val="1"/>
          <w:sz w:val="22"/>
          <w:szCs w:val="22"/>
        </w:rPr>
      </w:pPr>
      <w:r w:rsidDel="00000000" w:rsidR="00000000" w:rsidRPr="00000000">
        <w:rPr>
          <w:i w:val="1"/>
          <w:sz w:val="22"/>
          <w:szCs w:val="22"/>
          <w:rtl w:val="0"/>
        </w:rPr>
        <w:t xml:space="preserve">TOT = </w:t>
      </w:r>
      <w:r w:rsidDel="00000000" w:rsidR="00000000" w:rsidRPr="00000000">
        <w:rPr>
          <w:b w:val="1"/>
          <w:i w:val="1"/>
          <w:sz w:val="22"/>
          <w:szCs w:val="22"/>
          <w:rtl w:val="0"/>
        </w:rPr>
        <w:t xml:space="preserve">11 punti </w:t>
      </w:r>
      <w:r w:rsidDel="00000000" w:rsidR="00000000" w:rsidRPr="00000000">
        <w:rPr>
          <w:i w:val="1"/>
          <w:sz w:val="22"/>
          <w:szCs w:val="22"/>
          <w:rtl w:val="0"/>
        </w:rPr>
        <w:t xml:space="preserve">da essere scalati per </w:t>
      </w:r>
      <w:r w:rsidDel="00000000" w:rsidR="00000000" w:rsidRPr="00000000">
        <w:rPr>
          <w:sz w:val="22"/>
          <w:szCs w:val="22"/>
          <w:rtl w:val="0"/>
        </w:rPr>
        <w:t xml:space="preserve">×</w:t>
      </w:r>
      <w:r w:rsidDel="00000000" w:rsidR="00000000" w:rsidRPr="00000000">
        <w:rPr>
          <w:i w:val="1"/>
          <w:sz w:val="22"/>
          <w:szCs w:val="22"/>
          <w:rtl w:val="0"/>
        </w:rPr>
        <w:t xml:space="preserve">10/</w:t>
      </w:r>
      <w:r w:rsidDel="00000000" w:rsidR="00000000" w:rsidRPr="00000000">
        <w:rPr>
          <w:b w:val="1"/>
          <w:i w:val="1"/>
          <w:sz w:val="22"/>
          <w:szCs w:val="22"/>
          <w:rtl w:val="0"/>
        </w:rPr>
        <w:t xml:space="preserve">11</w:t>
      </w:r>
      <w:r w:rsidDel="00000000" w:rsidR="00000000" w:rsidRPr="00000000">
        <w:rPr>
          <w:i w:val="1"/>
          <w:sz w:val="22"/>
          <w:szCs w:val="22"/>
          <w:rtl w:val="0"/>
        </w:rPr>
        <w:t xml:space="preserve"> per un voto finale in decimi e poi </w:t>
      </w:r>
      <w:r w:rsidDel="00000000" w:rsidR="00000000" w:rsidRPr="00000000">
        <w:rPr>
          <w:b w:val="1"/>
          <w:i w:val="1"/>
          <w:sz w:val="22"/>
          <w:szCs w:val="22"/>
          <w:rtl w:val="0"/>
        </w:rPr>
        <w:t xml:space="preserve">adattati</w:t>
      </w:r>
      <w:r w:rsidDel="00000000" w:rsidR="00000000" w:rsidRPr="00000000">
        <w:rPr>
          <w:i w:val="1"/>
          <w:sz w:val="22"/>
          <w:szCs w:val="22"/>
          <w:rtl w:val="0"/>
        </w:rPr>
        <w:t xml:space="preserve"> al punteggio dell’esercizio.</w:t>
      </w:r>
    </w:p>
    <w:p w:rsidR="00000000" w:rsidDel="00000000" w:rsidP="00000000" w:rsidRDefault="00000000" w:rsidRPr="00000000" w14:paraId="000000B2">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Exercise ___</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(continued)</w:t>
      </w:r>
    </w:p>
    <w:p w:rsidR="00000000" w:rsidDel="00000000" w:rsidP="00000000" w:rsidRDefault="00000000" w:rsidRPr="00000000" w14:paraId="000000B4">
      <w:pPr>
        <w:tabs>
          <w:tab w:val="left" w:leader="none" w:pos="540"/>
          <w:tab w:val="left" w:leader="none" w:pos="900"/>
          <w:tab w:val="center" w:leader="none" w:pos="5490"/>
          <w:tab w:val="right" w:leader="none" w:pos="11042"/>
        </w:tabs>
        <w:spacing w:line="288" w:lineRule="auto"/>
        <w:jc w:val="center"/>
        <w:rPr>
          <w:sz w:val="24"/>
          <w:szCs w:val="24"/>
        </w:rPr>
      </w:pPr>
      <w:r w:rsidDel="00000000" w:rsidR="00000000" w:rsidRPr="00000000">
        <w:rPr>
          <w:i w:val="1"/>
          <w:sz w:val="24"/>
          <w:szCs w:val="24"/>
          <w:rtl w:val="0"/>
        </w:rPr>
        <w:t xml:space="preserve">[additional sheet for potentially “long” solutions to exercises]</w:t>
      </w:r>
      <w:r w:rsidDel="00000000" w:rsidR="00000000" w:rsidRPr="00000000">
        <w:rPr>
          <w:rtl w:val="0"/>
        </w:rPr>
      </w:r>
    </w:p>
    <w:p w:rsidR="00000000" w:rsidDel="00000000" w:rsidP="00000000" w:rsidRDefault="00000000" w:rsidRPr="00000000" w14:paraId="000000B5">
      <w:pPr>
        <w:tabs>
          <w:tab w:val="left" w:leader="none" w:pos="540"/>
          <w:tab w:val="left" w:leader="none" w:pos="900"/>
          <w:tab w:val="center" w:leader="none" w:pos="5490"/>
          <w:tab w:val="right" w:leader="none" w:pos="11042"/>
        </w:tabs>
        <w:spacing w:line="288" w:lineRule="auto"/>
        <w:jc w:val="center"/>
        <w:rPr>
          <w:b w:val="1"/>
          <w:sz w:val="24"/>
          <w:szCs w:val="24"/>
        </w:rPr>
      </w:pPr>
      <w:r w:rsidDel="00000000" w:rsidR="00000000" w:rsidRPr="00000000">
        <w:rPr>
          <w:b w:val="1"/>
          <w:sz w:val="24"/>
          <w:szCs w:val="24"/>
          <w:rtl w:val="0"/>
        </w:rPr>
        <w:t xml:space="preserve">LINK TO THIS PAGE AT THE PARTIAL ENDING OF THE CORRESPONDING EXERCISE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APPEND THE PAGE/PHOTO “CONTINUOUSLY” AFTER EACH EXERCISE IN THE PDF</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tabs>
          <w:tab w:val="left" w:leader="none" w:pos="426"/>
          <w:tab w:val="left" w:leader="none" w:pos="540"/>
          <w:tab w:val="left" w:leader="none" w:pos="900"/>
          <w:tab w:val="center" w:leader="none" w:pos="5245"/>
          <w:tab w:val="center" w:leader="none" w:pos="5490"/>
          <w:tab w:val="right" w:leader="none" w:pos="10490"/>
          <w:tab w:val="right" w:leader="none" w:pos="11042"/>
        </w:tabs>
        <w:jc w:val="both"/>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tabs>
          <w:tab w:val="left" w:leader="none" w:pos="426"/>
          <w:tab w:val="left" w:leader="none" w:pos="540"/>
          <w:tab w:val="left" w:leader="none" w:pos="900"/>
          <w:tab w:val="center" w:leader="none" w:pos="5245"/>
          <w:tab w:val="center" w:leader="none" w:pos="5490"/>
          <w:tab w:val="right" w:leader="none" w:pos="10490"/>
          <w:tab w:val="right" w:leader="none" w:pos="11042"/>
        </w:tabs>
        <w:jc w:val="both"/>
        <w:rPr>
          <w:sz w:val="24"/>
          <w:szCs w:val="24"/>
        </w:rPr>
      </w:pPr>
      <w:r w:rsidDel="00000000" w:rsidR="00000000" w:rsidRPr="00000000">
        <w:rPr>
          <w:rtl w:val="0"/>
        </w:rPr>
      </w:r>
    </w:p>
    <w:sectPr>
      <w:footerReference r:id="rId76" w:type="default"/>
      <w:footerReference r:id="rId77" w:type="even"/>
      <w:pgSz w:h="16838" w:w="11906" w:orient="portrait"/>
      <w:pgMar w:bottom="720" w:top="288" w:left="432" w:right="432" w:header="720"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Comic Sans MS"/>
  <w:font w:name="Times New Roman"/>
  <w:font w:name="Gungsuh"/>
  <w:font w:name="Verdana"/>
  <w:font w:name="Arial Unicode MS"/>
  <w:font w:name="Cardo">
    <w:embedRegular w:fontKey="{00000000-0000-0000-0000-000000000000}" r:id="rId61" w:subsetted="0"/>
    <w:embedBold w:fontKey="{00000000-0000-0000-0000-000000000000}" r:id="rId62" w:subsetted="0"/>
    <w:embedItalic w:fontKey="{00000000-0000-0000-0000-000000000000}" r:id="rId63" w:subsetted="0"/>
  </w:font>
  <w:font w:name="Symbol"/>
  <w:font w:name="Book Antiqua">
    <w:embedRegular w:fontKey="{00000000-0000-0000-0000-000000000000}" r:id="rId64" w:subsetted="0"/>
    <w:embedBold w:fontKey="{00000000-0000-0000-0000-000000000000}" r:id="rId65" w:subsetted="0"/>
    <w:embedItalic w:fontKey="{00000000-0000-0000-0000-000000000000}" r:id="rId66" w:subsetted="0"/>
    <w:embedBoldItalic w:fontKey="{00000000-0000-0000-0000-000000000000}" r:id="rId67" w:subsetted="0"/>
  </w:font>
  <w:font w:name="Noto Sans Symbols">
    <w:embedRegular w:fontKey="{00000000-0000-0000-0000-000000000000}" r:id="rId68" w:subsetted="0"/>
    <w:embedBold w:fontKey="{00000000-0000-0000-0000-000000000000}" r:id="rId69" w:subsetted="0"/>
  </w:font>
  <w:font w:name="Wingding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10490"/>
      </w:tabs>
      <w:spacing w:after="0" w:before="0" w:line="240" w:lineRule="auto"/>
      <w:ind w:left="0" w:right="56"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ab/>
      <w:tab/>
      <w:t xml:space="preserve">_______</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10490"/>
      </w:tabs>
      <w:spacing w:after="0" w:before="0" w:line="240" w:lineRule="auto"/>
      <w:ind w:left="0" w:right="56"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ab/>
      <w:tab/>
      <w:t xml:space="preserve">Pag.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it-IT"/>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tabs>
        <w:tab w:val="left" w:leader="none" w:pos="426"/>
      </w:tabs>
      <w:spacing w:line="360" w:lineRule="auto"/>
      <w:jc w:val="center"/>
    </w:pPr>
    <w:rPr>
      <w:rFonts w:ascii="Cambria" w:cs="Cambria" w:eastAsia="Cambria" w:hAnsi="Cambria"/>
      <w:b w:val="1"/>
      <w:sz w:val="32"/>
      <w:szCs w:val="32"/>
    </w:rPr>
  </w:style>
  <w:style w:type="paragraph" w:styleId="Heading2">
    <w:name w:val="heading 2"/>
    <w:basedOn w:val="Normal"/>
    <w:next w:val="Normal"/>
    <w:pPr>
      <w:keepNext w:val="1"/>
      <w:spacing w:line="360" w:lineRule="auto"/>
      <w:ind w:left="5664"/>
      <w:jc w:val="both"/>
    </w:pPr>
    <w:rPr>
      <w:rFonts w:ascii="Cambria" w:cs="Cambria" w:eastAsia="Cambria" w:hAnsi="Cambria"/>
      <w:b w:val="1"/>
      <w:i w:val="1"/>
      <w:sz w:val="28"/>
      <w:szCs w:val="28"/>
    </w:rPr>
  </w:style>
  <w:style w:type="paragraph" w:styleId="Heading3">
    <w:name w:val="heading 3"/>
    <w:basedOn w:val="Normal"/>
    <w:next w:val="Normal"/>
    <w:pPr>
      <w:keepNext w:val="1"/>
    </w:pPr>
    <w:rPr>
      <w:rFonts w:ascii="Cambria" w:cs="Cambria" w:eastAsia="Cambria" w:hAnsi="Cambria"/>
      <w:b w:val="1"/>
      <w:sz w:val="26"/>
      <w:szCs w:val="26"/>
    </w:rPr>
  </w:style>
  <w:style w:type="paragraph" w:styleId="Heading4">
    <w:name w:val="heading 4"/>
    <w:basedOn w:val="Normal"/>
    <w:next w:val="Normal"/>
    <w:pPr>
      <w:keepNext w:val="1"/>
      <w:tabs>
        <w:tab w:val="left" w:leader="none" w:pos="426"/>
      </w:tabs>
      <w:jc w:val="center"/>
    </w:pPr>
    <w:rPr>
      <w:rFonts w:ascii="Calibri" w:cs="Calibri" w:eastAsia="Calibri" w:hAnsi="Calibri"/>
      <w:b w:val="1"/>
      <w:sz w:val="28"/>
      <w:szCs w:val="28"/>
    </w:rPr>
  </w:style>
  <w:style w:type="paragraph" w:styleId="Heading5">
    <w:name w:val="heading 5"/>
    <w:basedOn w:val="Normal"/>
    <w:next w:val="Normal"/>
    <w:pPr>
      <w:keepNext w:val="1"/>
      <w:keepLines w:val="1"/>
      <w:spacing w:before="40" w:lineRule="auto"/>
    </w:pPr>
    <w:rPr>
      <w:rFonts w:ascii="Cambria" w:cs="Cambria" w:eastAsia="Cambria" w:hAnsi="Cambria"/>
      <w:color w:val="366091"/>
    </w:rPr>
  </w:style>
  <w:style w:type="paragraph" w:styleId="Heading6">
    <w:name w:val="heading 6"/>
    <w:basedOn w:val="Normal"/>
    <w:next w:val="Normal"/>
    <w:pPr>
      <w:keepNext w:val="1"/>
      <w:keepLines w:val="1"/>
      <w:spacing w:before="40" w:lineRule="auto"/>
    </w:pPr>
    <w:rPr>
      <w:rFonts w:ascii="Cambria" w:cs="Cambria" w:eastAsia="Cambria" w:hAnsi="Cambria"/>
      <w:color w:val="243f6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e" w:default="1">
    <w:name w:val="Normal"/>
    <w:qFormat w:val="1"/>
    <w:rsid w:val="00124771"/>
  </w:style>
  <w:style w:type="paragraph" w:styleId="Titolo1">
    <w:name w:val="heading 1"/>
    <w:basedOn w:val="Normale"/>
    <w:next w:val="Normale"/>
    <w:link w:val="Titolo1Carattere"/>
    <w:uiPriority w:val="99"/>
    <w:qFormat w:val="1"/>
    <w:rsid w:val="00124771"/>
    <w:pPr>
      <w:keepNext w:val="1"/>
      <w:tabs>
        <w:tab w:val="left" w:pos="426"/>
      </w:tabs>
      <w:spacing w:line="360" w:lineRule="auto"/>
      <w:jc w:val="center"/>
      <w:outlineLvl w:val="0"/>
    </w:pPr>
    <w:rPr>
      <w:rFonts w:ascii="Cambria" w:hAnsi="Cambria"/>
      <w:b w:val="1"/>
      <w:kern w:val="32"/>
      <w:sz w:val="32"/>
      <w:lang w:eastAsia="ja-JP"/>
    </w:rPr>
  </w:style>
  <w:style w:type="paragraph" w:styleId="Titolo2">
    <w:name w:val="heading 2"/>
    <w:basedOn w:val="Normale"/>
    <w:next w:val="Normale"/>
    <w:link w:val="Titolo2Carattere"/>
    <w:uiPriority w:val="99"/>
    <w:qFormat w:val="1"/>
    <w:rsid w:val="00124771"/>
    <w:pPr>
      <w:keepNext w:val="1"/>
      <w:spacing w:line="360" w:lineRule="auto"/>
      <w:ind w:left="5664"/>
      <w:jc w:val="both"/>
      <w:outlineLvl w:val="1"/>
    </w:pPr>
    <w:rPr>
      <w:rFonts w:ascii="Cambria" w:hAnsi="Cambria"/>
      <w:b w:val="1"/>
      <w:i w:val="1"/>
      <w:sz w:val="28"/>
      <w:lang w:eastAsia="ja-JP"/>
    </w:rPr>
  </w:style>
  <w:style w:type="paragraph" w:styleId="Titolo3">
    <w:name w:val="heading 3"/>
    <w:basedOn w:val="Normale"/>
    <w:next w:val="Normale"/>
    <w:link w:val="Titolo3Carattere"/>
    <w:uiPriority w:val="99"/>
    <w:qFormat w:val="1"/>
    <w:rsid w:val="00124771"/>
    <w:pPr>
      <w:keepNext w:val="1"/>
      <w:outlineLvl w:val="2"/>
    </w:pPr>
    <w:rPr>
      <w:rFonts w:ascii="Cambria" w:hAnsi="Cambria"/>
      <w:b w:val="1"/>
      <w:sz w:val="26"/>
      <w:lang w:eastAsia="ja-JP"/>
    </w:rPr>
  </w:style>
  <w:style w:type="paragraph" w:styleId="Titolo4">
    <w:name w:val="heading 4"/>
    <w:basedOn w:val="Normale"/>
    <w:next w:val="Normale"/>
    <w:link w:val="Titolo4Carattere"/>
    <w:uiPriority w:val="99"/>
    <w:qFormat w:val="1"/>
    <w:rsid w:val="00124771"/>
    <w:pPr>
      <w:keepNext w:val="1"/>
      <w:tabs>
        <w:tab w:val="left" w:pos="426"/>
      </w:tabs>
      <w:jc w:val="center"/>
      <w:outlineLvl w:val="3"/>
    </w:pPr>
    <w:rPr>
      <w:rFonts w:ascii="Calibri" w:hAnsi="Calibri"/>
      <w:b w:val="1"/>
      <w:sz w:val="28"/>
      <w:lang w:eastAsia="ja-JP"/>
    </w:rPr>
  </w:style>
  <w:style w:type="paragraph" w:styleId="Titolo5">
    <w:name w:val="heading 5"/>
    <w:basedOn w:val="Normale"/>
    <w:next w:val="Normale"/>
    <w:link w:val="Titolo5Carattere"/>
    <w:unhideWhenUsed w:val="1"/>
    <w:qFormat w:val="1"/>
    <w:locked w:val="1"/>
    <w:rsid w:val="00B46155"/>
    <w:pPr>
      <w:keepNext w:val="1"/>
      <w:keepLines w:val="1"/>
      <w:spacing w:before="40"/>
      <w:outlineLvl w:val="4"/>
    </w:pPr>
    <w:rPr>
      <w:rFonts w:asciiTheme="majorHAnsi" w:cstheme="majorBidi" w:eastAsiaTheme="majorEastAsia" w:hAnsiTheme="majorHAnsi"/>
      <w:color w:val="365f91" w:themeColor="accent1" w:themeShade="0000BF"/>
    </w:rPr>
  </w:style>
  <w:style w:type="paragraph" w:styleId="Titolo6">
    <w:name w:val="heading 6"/>
    <w:basedOn w:val="Normale"/>
    <w:next w:val="Normale"/>
    <w:link w:val="Titolo6Carattere"/>
    <w:unhideWhenUsed w:val="1"/>
    <w:qFormat w:val="1"/>
    <w:locked w:val="1"/>
    <w:rsid w:val="00B46155"/>
    <w:pPr>
      <w:keepNext w:val="1"/>
      <w:keepLines w:val="1"/>
      <w:spacing w:before="40"/>
      <w:outlineLvl w:val="5"/>
    </w:pPr>
    <w:rPr>
      <w:rFonts w:asciiTheme="majorHAnsi" w:cstheme="majorBidi" w:eastAsiaTheme="majorEastAsia" w:hAnsiTheme="majorHAnsi"/>
      <w:color w:val="243f60" w:themeColor="accent1" w:themeShade="00007F"/>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character" w:styleId="Titolo1Carattere" w:customStyle="1">
    <w:name w:val="Titolo 1 Carattere"/>
    <w:link w:val="Titolo1"/>
    <w:uiPriority w:val="99"/>
    <w:locked w:val="1"/>
    <w:rsid w:val="00C200C3"/>
    <w:rPr>
      <w:rFonts w:ascii="Cambria" w:cs="Times New Roman" w:hAnsi="Cambria"/>
      <w:b w:val="1"/>
      <w:kern w:val="32"/>
      <w:sz w:val="32"/>
    </w:rPr>
  </w:style>
  <w:style w:type="character" w:styleId="Titolo2Carattere" w:customStyle="1">
    <w:name w:val="Titolo 2 Carattere"/>
    <w:link w:val="Titolo2"/>
    <w:uiPriority w:val="99"/>
    <w:semiHidden w:val="1"/>
    <w:locked w:val="1"/>
    <w:rsid w:val="00C200C3"/>
    <w:rPr>
      <w:rFonts w:ascii="Cambria" w:cs="Times New Roman" w:hAnsi="Cambria"/>
      <w:b w:val="1"/>
      <w:i w:val="1"/>
      <w:sz w:val="28"/>
    </w:rPr>
  </w:style>
  <w:style w:type="character" w:styleId="Titolo3Carattere" w:customStyle="1">
    <w:name w:val="Titolo 3 Carattere"/>
    <w:link w:val="Titolo3"/>
    <w:uiPriority w:val="99"/>
    <w:semiHidden w:val="1"/>
    <w:locked w:val="1"/>
    <w:rsid w:val="00C200C3"/>
    <w:rPr>
      <w:rFonts w:ascii="Cambria" w:cs="Times New Roman" w:hAnsi="Cambria"/>
      <w:b w:val="1"/>
      <w:sz w:val="26"/>
    </w:rPr>
  </w:style>
  <w:style w:type="character" w:styleId="Titolo4Carattere" w:customStyle="1">
    <w:name w:val="Titolo 4 Carattere"/>
    <w:link w:val="Titolo4"/>
    <w:uiPriority w:val="99"/>
    <w:semiHidden w:val="1"/>
    <w:locked w:val="1"/>
    <w:rsid w:val="00C200C3"/>
    <w:rPr>
      <w:rFonts w:ascii="Calibri" w:cs="Times New Roman" w:hAnsi="Calibri"/>
      <w:b w:val="1"/>
      <w:sz w:val="28"/>
    </w:rPr>
  </w:style>
  <w:style w:type="character" w:styleId="Rimandocommento">
    <w:name w:val="annotation reference"/>
    <w:uiPriority w:val="99"/>
    <w:semiHidden w:val="1"/>
    <w:rsid w:val="00124771"/>
    <w:rPr>
      <w:rFonts w:cs="Times New Roman"/>
      <w:sz w:val="16"/>
    </w:rPr>
  </w:style>
  <w:style w:type="paragraph" w:styleId="Testocommento">
    <w:name w:val="annotation text"/>
    <w:basedOn w:val="Normale"/>
    <w:link w:val="TestocommentoCarattere"/>
    <w:uiPriority w:val="99"/>
    <w:semiHidden w:val="1"/>
    <w:rsid w:val="00124771"/>
    <w:rPr>
      <w:lang w:eastAsia="ja-JP"/>
    </w:rPr>
  </w:style>
  <w:style w:type="character" w:styleId="TestocommentoCarattere" w:customStyle="1">
    <w:name w:val="Testo commento Carattere"/>
    <w:link w:val="Testocommento"/>
    <w:uiPriority w:val="99"/>
    <w:semiHidden w:val="1"/>
    <w:locked w:val="1"/>
    <w:rsid w:val="00C200C3"/>
    <w:rPr>
      <w:rFonts w:cs="Times New Roman"/>
      <w:sz w:val="20"/>
    </w:rPr>
  </w:style>
  <w:style w:type="paragraph" w:styleId="Mappadocumento">
    <w:name w:val="Document Map"/>
    <w:basedOn w:val="Normale"/>
    <w:link w:val="MappadocumentoCarattere"/>
    <w:uiPriority w:val="99"/>
    <w:semiHidden w:val="1"/>
    <w:rsid w:val="00124771"/>
    <w:pPr>
      <w:shd w:color="auto" w:fill="000080" w:val="clear"/>
    </w:pPr>
    <w:rPr>
      <w:sz w:val="2"/>
      <w:lang w:eastAsia="ja-JP"/>
    </w:rPr>
  </w:style>
  <w:style w:type="character" w:styleId="MappadocumentoCarattere" w:customStyle="1">
    <w:name w:val="Mappa documento Carattere"/>
    <w:link w:val="Mappadocumento"/>
    <w:uiPriority w:val="99"/>
    <w:semiHidden w:val="1"/>
    <w:locked w:val="1"/>
    <w:rsid w:val="00C200C3"/>
    <w:rPr>
      <w:rFonts w:cs="Times New Roman"/>
      <w:sz w:val="2"/>
    </w:rPr>
  </w:style>
  <w:style w:type="paragraph" w:styleId="Pidipagina">
    <w:name w:val="footer"/>
    <w:basedOn w:val="Normale"/>
    <w:link w:val="PidipaginaCarattere"/>
    <w:uiPriority w:val="99"/>
    <w:rsid w:val="00124771"/>
    <w:pPr>
      <w:tabs>
        <w:tab w:val="center" w:pos="4320"/>
        <w:tab w:val="right" w:pos="8640"/>
      </w:tabs>
    </w:pPr>
    <w:rPr>
      <w:lang w:eastAsia="ja-JP"/>
    </w:rPr>
  </w:style>
  <w:style w:type="character" w:styleId="PidipaginaCarattere" w:customStyle="1">
    <w:name w:val="Piè di pagina Carattere"/>
    <w:link w:val="Pidipagina"/>
    <w:uiPriority w:val="99"/>
    <w:semiHidden w:val="1"/>
    <w:locked w:val="1"/>
    <w:rsid w:val="00C200C3"/>
    <w:rPr>
      <w:rFonts w:cs="Times New Roman"/>
      <w:sz w:val="20"/>
    </w:rPr>
  </w:style>
  <w:style w:type="character" w:styleId="Numeropagina">
    <w:name w:val="page number"/>
    <w:uiPriority w:val="99"/>
    <w:rsid w:val="00124771"/>
    <w:rPr>
      <w:rFonts w:cs="Times New Roman"/>
    </w:rPr>
  </w:style>
  <w:style w:type="paragraph" w:styleId="Intestazione">
    <w:name w:val="header"/>
    <w:basedOn w:val="Normale"/>
    <w:link w:val="IntestazioneCarattere"/>
    <w:uiPriority w:val="99"/>
    <w:rsid w:val="00124771"/>
    <w:pPr>
      <w:tabs>
        <w:tab w:val="center" w:pos="4320"/>
        <w:tab w:val="right" w:pos="8640"/>
      </w:tabs>
    </w:pPr>
    <w:rPr>
      <w:lang w:eastAsia="ja-JP"/>
    </w:rPr>
  </w:style>
  <w:style w:type="character" w:styleId="IntestazioneCarattere" w:customStyle="1">
    <w:name w:val="Intestazione Carattere"/>
    <w:link w:val="Intestazione"/>
    <w:uiPriority w:val="99"/>
    <w:semiHidden w:val="1"/>
    <w:locked w:val="1"/>
    <w:rsid w:val="00C200C3"/>
    <w:rPr>
      <w:rFonts w:cs="Times New Roman"/>
      <w:sz w:val="20"/>
    </w:rPr>
  </w:style>
  <w:style w:type="paragraph" w:styleId="Rientrocorpodeltesto">
    <w:name w:val="Body Text Indent"/>
    <w:basedOn w:val="Normale"/>
    <w:link w:val="RientrocorpodeltestoCarattere"/>
    <w:uiPriority w:val="99"/>
    <w:rsid w:val="00124771"/>
    <w:pPr>
      <w:tabs>
        <w:tab w:val="left" w:pos="364"/>
      </w:tabs>
      <w:spacing w:line="288" w:lineRule="auto"/>
      <w:ind w:left="709" w:hanging="709"/>
      <w:jc w:val="both"/>
    </w:pPr>
    <w:rPr>
      <w:lang w:eastAsia="ja-JP"/>
    </w:rPr>
  </w:style>
  <w:style w:type="character" w:styleId="RientrocorpodeltestoCarattere" w:customStyle="1">
    <w:name w:val="Rientro corpo del testo Carattere"/>
    <w:link w:val="Rientrocorpodeltesto"/>
    <w:uiPriority w:val="99"/>
    <w:semiHidden w:val="1"/>
    <w:locked w:val="1"/>
    <w:rsid w:val="00C200C3"/>
    <w:rPr>
      <w:rFonts w:cs="Times New Roman"/>
      <w:sz w:val="20"/>
    </w:rPr>
  </w:style>
  <w:style w:type="paragraph" w:styleId="Rientrocorpodeltesto2">
    <w:name w:val="Body Text Indent 2"/>
    <w:basedOn w:val="Normale"/>
    <w:link w:val="Rientrocorpodeltesto2Carattere"/>
    <w:uiPriority w:val="99"/>
    <w:rsid w:val="00124771"/>
    <w:pPr>
      <w:tabs>
        <w:tab w:val="left" w:pos="426"/>
        <w:tab w:val="left" w:pos="709"/>
      </w:tabs>
      <w:spacing w:line="288" w:lineRule="auto"/>
      <w:ind w:left="360"/>
      <w:jc w:val="both"/>
    </w:pPr>
    <w:rPr>
      <w:lang w:eastAsia="ja-JP"/>
    </w:rPr>
  </w:style>
  <w:style w:type="character" w:styleId="Rientrocorpodeltesto2Carattere" w:customStyle="1">
    <w:name w:val="Rientro corpo del testo 2 Carattere"/>
    <w:link w:val="Rientrocorpodeltesto2"/>
    <w:uiPriority w:val="99"/>
    <w:semiHidden w:val="1"/>
    <w:locked w:val="1"/>
    <w:rsid w:val="00C200C3"/>
    <w:rPr>
      <w:rFonts w:cs="Times New Roman"/>
      <w:sz w:val="20"/>
    </w:rPr>
  </w:style>
  <w:style w:type="paragraph" w:styleId="Corpotesto">
    <w:name w:val="Body Text"/>
    <w:basedOn w:val="Normale"/>
    <w:link w:val="CorpotestoCarattere"/>
    <w:uiPriority w:val="99"/>
    <w:rsid w:val="00124771"/>
    <w:pPr>
      <w:tabs>
        <w:tab w:val="left" w:pos="426"/>
      </w:tabs>
      <w:spacing w:line="288" w:lineRule="auto"/>
      <w:jc w:val="both"/>
    </w:pPr>
    <w:rPr>
      <w:sz w:val="24"/>
      <w:lang w:eastAsia="ja-JP"/>
    </w:rPr>
  </w:style>
  <w:style w:type="character" w:styleId="CorpotestoCarattere" w:customStyle="1">
    <w:name w:val="Corpo testo Carattere"/>
    <w:link w:val="Corpotesto"/>
    <w:uiPriority w:val="99"/>
    <w:locked w:val="1"/>
    <w:rsid w:val="004B120B"/>
    <w:rPr>
      <w:rFonts w:cs="Times New Roman"/>
      <w:sz w:val="24"/>
    </w:rPr>
  </w:style>
  <w:style w:type="paragraph" w:styleId="Puntoelenco">
    <w:name w:val="List Bullet"/>
    <w:basedOn w:val="Normale"/>
    <w:uiPriority w:val="99"/>
    <w:rsid w:val="00124771"/>
    <w:pPr>
      <w:numPr>
        <w:numId w:val="38"/>
      </w:numPr>
      <w:tabs>
        <w:tab w:val="clear" w:pos="720"/>
        <w:tab w:val="num" w:pos="360"/>
      </w:tabs>
      <w:ind w:left="360"/>
    </w:pPr>
  </w:style>
  <w:style w:type="paragraph" w:styleId="Testofumetto">
    <w:name w:val="Balloon Text"/>
    <w:basedOn w:val="Normale"/>
    <w:link w:val="TestofumettoCarattere"/>
    <w:uiPriority w:val="99"/>
    <w:semiHidden w:val="1"/>
    <w:rsid w:val="00124771"/>
    <w:rPr>
      <w:sz w:val="2"/>
      <w:lang w:eastAsia="ja-JP"/>
    </w:rPr>
  </w:style>
  <w:style w:type="character" w:styleId="TestofumettoCarattere" w:customStyle="1">
    <w:name w:val="Testo fumetto Carattere"/>
    <w:link w:val="Testofumetto"/>
    <w:uiPriority w:val="99"/>
    <w:semiHidden w:val="1"/>
    <w:locked w:val="1"/>
    <w:rsid w:val="00C200C3"/>
    <w:rPr>
      <w:rFonts w:cs="Times New Roman"/>
      <w:sz w:val="2"/>
    </w:rPr>
  </w:style>
  <w:style w:type="paragraph" w:styleId="Testonotaapidipagina">
    <w:name w:val="footnote text"/>
    <w:basedOn w:val="Normale"/>
    <w:link w:val="TestonotaapidipaginaCarattere"/>
    <w:uiPriority w:val="99"/>
    <w:rsid w:val="00C2275C"/>
    <w:rPr>
      <w:lang w:eastAsia="ja-JP"/>
    </w:rPr>
  </w:style>
  <w:style w:type="character" w:styleId="TestonotaapidipaginaCarattere" w:customStyle="1">
    <w:name w:val="Testo nota a piè di pagina Carattere"/>
    <w:link w:val="Testonotaapidipagina"/>
    <w:uiPriority w:val="99"/>
    <w:locked w:val="1"/>
    <w:rsid w:val="00C2275C"/>
    <w:rPr>
      <w:rFonts w:cs="Times New Roman"/>
    </w:rPr>
  </w:style>
  <w:style w:type="character" w:styleId="Rimandonotaapidipagina">
    <w:name w:val="footnote reference"/>
    <w:uiPriority w:val="99"/>
    <w:rsid w:val="00C2275C"/>
    <w:rPr>
      <w:rFonts w:cs="Times New Roman"/>
      <w:vertAlign w:val="superscript"/>
    </w:rPr>
  </w:style>
  <w:style w:type="character" w:styleId="Testosegnaposto">
    <w:name w:val="Placeholder Text"/>
    <w:uiPriority w:val="99"/>
    <w:semiHidden w:val="1"/>
    <w:rsid w:val="00DA7A48"/>
    <w:rPr>
      <w:rFonts w:cs="Times New Roman"/>
      <w:color w:val="808080"/>
    </w:rPr>
  </w:style>
  <w:style w:type="paragraph" w:styleId="NormaleWeb">
    <w:name w:val="Normal (Web)"/>
    <w:basedOn w:val="Normale"/>
    <w:uiPriority w:val="99"/>
    <w:rsid w:val="006F3B10"/>
    <w:pPr>
      <w:spacing w:after="100" w:afterAutospacing="1" w:before="100" w:beforeAutospacing="1"/>
    </w:pPr>
    <w:rPr>
      <w:sz w:val="24"/>
      <w:szCs w:val="24"/>
    </w:rPr>
  </w:style>
  <w:style w:type="paragraph" w:styleId="Paragrafoelenco">
    <w:name w:val="List Paragraph"/>
    <w:basedOn w:val="Normale"/>
    <w:uiPriority w:val="34"/>
    <w:qFormat w:val="1"/>
    <w:rsid w:val="00A67364"/>
    <w:pPr>
      <w:ind w:left="720"/>
      <w:contextualSpacing w:val="1"/>
    </w:pPr>
  </w:style>
  <w:style w:type="paragraph" w:styleId="Elenco">
    <w:name w:val="List"/>
    <w:basedOn w:val="Normale"/>
    <w:uiPriority w:val="99"/>
    <w:unhideWhenUsed w:val="1"/>
    <w:rsid w:val="00B75795"/>
    <w:pPr>
      <w:ind w:left="283" w:hanging="283"/>
      <w:contextualSpacing w:val="1"/>
    </w:pPr>
  </w:style>
  <w:style w:type="paragraph" w:styleId="Elenco2">
    <w:name w:val="List 2"/>
    <w:basedOn w:val="Normale"/>
    <w:uiPriority w:val="99"/>
    <w:unhideWhenUsed w:val="1"/>
    <w:rsid w:val="00B75795"/>
    <w:pPr>
      <w:ind w:left="566" w:hanging="283"/>
      <w:contextualSpacing w:val="1"/>
    </w:pPr>
  </w:style>
  <w:style w:type="paragraph" w:styleId="Primorientrocorpodeltesto">
    <w:name w:val="Body Text First Indent"/>
    <w:basedOn w:val="Corpotesto"/>
    <w:link w:val="PrimorientrocorpodeltestoCarattere"/>
    <w:uiPriority w:val="99"/>
    <w:unhideWhenUsed w:val="1"/>
    <w:rsid w:val="00B75795"/>
    <w:pPr>
      <w:tabs>
        <w:tab w:val="clear" w:pos="426"/>
      </w:tabs>
      <w:spacing w:line="240" w:lineRule="auto"/>
      <w:ind w:firstLine="360"/>
      <w:jc w:val="left"/>
    </w:pPr>
    <w:rPr>
      <w:sz w:val="20"/>
      <w:lang w:eastAsia="it-IT"/>
    </w:rPr>
  </w:style>
  <w:style w:type="character" w:styleId="PrimorientrocorpodeltestoCarattere" w:customStyle="1">
    <w:name w:val="Primo rientro corpo del testo Carattere"/>
    <w:basedOn w:val="CorpotestoCarattere"/>
    <w:link w:val="Primorientrocorpodeltesto"/>
    <w:uiPriority w:val="99"/>
    <w:rsid w:val="00B75795"/>
    <w:rPr>
      <w:rFonts w:cs="Times New Roman"/>
      <w:sz w:val="24"/>
    </w:rPr>
  </w:style>
  <w:style w:type="character" w:styleId="Enfasigrassetto">
    <w:name w:val="Strong"/>
    <w:basedOn w:val="Carpredefinitoparagrafo"/>
    <w:qFormat w:val="1"/>
    <w:locked w:val="1"/>
    <w:rsid w:val="0038637E"/>
    <w:rPr>
      <w:b w:val="1"/>
      <w:bCs w:val="1"/>
    </w:rPr>
  </w:style>
  <w:style w:type="character" w:styleId="Titolo5Carattere" w:customStyle="1">
    <w:name w:val="Titolo 5 Carattere"/>
    <w:basedOn w:val="Carpredefinitoparagrafo"/>
    <w:link w:val="Titolo5"/>
    <w:rsid w:val="00B46155"/>
    <w:rPr>
      <w:rFonts w:asciiTheme="majorHAnsi" w:cstheme="majorBidi" w:eastAsiaTheme="majorEastAsia" w:hAnsiTheme="majorHAnsi"/>
      <w:color w:val="365f91" w:themeColor="accent1" w:themeShade="0000BF"/>
    </w:rPr>
  </w:style>
  <w:style w:type="character" w:styleId="Titolo6Carattere" w:customStyle="1">
    <w:name w:val="Titolo 6 Carattere"/>
    <w:basedOn w:val="Carpredefinitoparagrafo"/>
    <w:link w:val="Titolo6"/>
    <w:rsid w:val="00B46155"/>
    <w:rPr>
      <w:rFonts w:asciiTheme="majorHAnsi" w:cstheme="majorBidi" w:eastAsiaTheme="majorEastAsia" w:hAnsiTheme="majorHAnsi"/>
      <w:color w:val="243f60" w:themeColor="accent1" w:themeShade="00007F"/>
    </w:rPr>
  </w:style>
  <w:style w:type="paragraph" w:styleId="Elenco3">
    <w:name w:val="List 3"/>
    <w:basedOn w:val="Normale"/>
    <w:uiPriority w:val="99"/>
    <w:unhideWhenUsed w:val="1"/>
    <w:rsid w:val="00B46155"/>
    <w:pPr>
      <w:ind w:left="1080" w:hanging="36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oleObject" Target="embeddings/oleObject15.bin"/><Relationship Id="rId42" Type="http://schemas.openxmlformats.org/officeDocument/2006/relationships/oleObject" Target="embeddings/oleObject14.bin"/><Relationship Id="rId41" Type="http://schemas.openxmlformats.org/officeDocument/2006/relationships/image" Target="media/image14.wmf"/><Relationship Id="rId44" Type="http://schemas.openxmlformats.org/officeDocument/2006/relationships/oleObject" Target="embeddings/oleObject13.bin"/><Relationship Id="rId43" Type="http://schemas.openxmlformats.org/officeDocument/2006/relationships/image" Target="media/image13.wmf"/><Relationship Id="rId46" Type="http://schemas.openxmlformats.org/officeDocument/2006/relationships/oleObject" Target="embeddings/oleObject5.bin"/><Relationship Id="rId45" Type="http://schemas.openxmlformats.org/officeDocument/2006/relationships/image" Target="media/image5.wmf"/><Relationship Id="rId1" Type="http://schemas.openxmlformats.org/officeDocument/2006/relationships/image" Target="media/image30.wmf"/><Relationship Id="rId2" Type="http://schemas.openxmlformats.org/officeDocument/2006/relationships/oleObject" Target="embeddings/oleObject30.bin"/><Relationship Id="rId3" Type="http://schemas.openxmlformats.org/officeDocument/2006/relationships/image" Target="media/image1.wmf"/><Relationship Id="rId4" Type="http://schemas.openxmlformats.org/officeDocument/2006/relationships/oleObject" Target="embeddings/oleObject1.bin"/><Relationship Id="rId9" Type="http://schemas.openxmlformats.org/officeDocument/2006/relationships/image" Target="media/image29.wmf"/><Relationship Id="rId48" Type="http://schemas.openxmlformats.org/officeDocument/2006/relationships/oleObject" Target="embeddings/oleObject4.bin"/><Relationship Id="rId47" Type="http://schemas.openxmlformats.org/officeDocument/2006/relationships/image" Target="media/image4.wmf"/><Relationship Id="rId49" Type="http://schemas.openxmlformats.org/officeDocument/2006/relationships/image" Target="media/image3.wmf"/><Relationship Id="rId5" Type="http://schemas.openxmlformats.org/officeDocument/2006/relationships/image" Target="media/image21.wmf"/><Relationship Id="rId6" Type="http://schemas.openxmlformats.org/officeDocument/2006/relationships/oleObject" Target="embeddings/oleObject21.bin"/><Relationship Id="rId7" Type="http://schemas.openxmlformats.org/officeDocument/2006/relationships/image" Target="media/image20.wmf"/><Relationship Id="rId8" Type="http://schemas.openxmlformats.org/officeDocument/2006/relationships/oleObject" Target="embeddings/oleObject20.bin"/><Relationship Id="rId73" Type="http://schemas.openxmlformats.org/officeDocument/2006/relationships/image" Target="media/image31.png"/><Relationship Id="rId72" Type="http://schemas.openxmlformats.org/officeDocument/2006/relationships/image" Target="media/image37.png"/><Relationship Id="rId75" Type="http://schemas.openxmlformats.org/officeDocument/2006/relationships/image" Target="media/image33.png"/><Relationship Id="rId31" Type="http://schemas.openxmlformats.org/officeDocument/2006/relationships/image" Target="media/image27.wmf"/><Relationship Id="rId74" Type="http://schemas.openxmlformats.org/officeDocument/2006/relationships/image" Target="media/image38.png"/><Relationship Id="rId30" Type="http://schemas.openxmlformats.org/officeDocument/2006/relationships/oleObject" Target="embeddings/oleObject10.bin"/><Relationship Id="rId33" Type="http://schemas.openxmlformats.org/officeDocument/2006/relationships/image" Target="media/image22.wmf"/><Relationship Id="rId77" Type="http://schemas.openxmlformats.org/officeDocument/2006/relationships/footer" Target="footer1.xml"/><Relationship Id="rId32" Type="http://schemas.openxmlformats.org/officeDocument/2006/relationships/oleObject" Target="embeddings/oleObject19.bin"/><Relationship Id="rId76" Type="http://schemas.openxmlformats.org/officeDocument/2006/relationships/footer" Target="footer2.xml"/><Relationship Id="rId35" Type="http://schemas.openxmlformats.org/officeDocument/2006/relationships/image" Target="media/image17.wmf"/><Relationship Id="rId34" Type="http://schemas.openxmlformats.org/officeDocument/2006/relationships/oleObject" Target="embeddings/oleObject18.bin"/><Relationship Id="rId71" Type="http://schemas.openxmlformats.org/officeDocument/2006/relationships/image" Target="media/image34.png"/><Relationship Id="rId70" Type="http://schemas.openxmlformats.org/officeDocument/2006/relationships/image" Target="media/image35.png"/><Relationship Id="rId37" Type="http://schemas.openxmlformats.org/officeDocument/2006/relationships/image" Target="media/image16.wmf"/><Relationship Id="rId36" Type="http://schemas.openxmlformats.org/officeDocument/2006/relationships/oleObject" Target="embeddings/oleObject17.bin"/><Relationship Id="rId39" Type="http://schemas.openxmlformats.org/officeDocument/2006/relationships/image" Target="media/image15.wmf"/><Relationship Id="rId38" Type="http://schemas.openxmlformats.org/officeDocument/2006/relationships/oleObject" Target="embeddings/oleObject16.bin"/><Relationship Id="rId62" Type="http://schemas.openxmlformats.org/officeDocument/2006/relationships/settings" Target="settings.xml"/><Relationship Id="rId61" Type="http://schemas.openxmlformats.org/officeDocument/2006/relationships/theme" Target="theme/theme1.xml"/><Relationship Id="rId64" Type="http://schemas.openxmlformats.org/officeDocument/2006/relationships/numbering" Target="numbering.xml"/><Relationship Id="rId20" Type="http://schemas.openxmlformats.org/officeDocument/2006/relationships/oleObject" Target="embeddings/oleObject24.bin"/><Relationship Id="rId63" Type="http://schemas.openxmlformats.org/officeDocument/2006/relationships/fontTable" Target="fontTable.xml"/><Relationship Id="rId66" Type="http://schemas.openxmlformats.org/officeDocument/2006/relationships/customXml" Target="../customXML/item1.xml"/><Relationship Id="rId22" Type="http://schemas.openxmlformats.org/officeDocument/2006/relationships/oleObject" Target="embeddings/oleObject23.bin"/><Relationship Id="rId65" Type="http://schemas.openxmlformats.org/officeDocument/2006/relationships/styles" Target="styles.xml"/><Relationship Id="rId21" Type="http://schemas.openxmlformats.org/officeDocument/2006/relationships/image" Target="media/image23.wmf"/><Relationship Id="rId68" Type="http://schemas.openxmlformats.org/officeDocument/2006/relationships/image" Target="media/image32.png"/><Relationship Id="rId24" Type="http://schemas.openxmlformats.org/officeDocument/2006/relationships/oleObject" Target="embeddings/oleObject22.bin"/><Relationship Id="rId67" Type="http://schemas.openxmlformats.org/officeDocument/2006/relationships/image" Target="media/image36.png"/><Relationship Id="rId23" Type="http://schemas.openxmlformats.org/officeDocument/2006/relationships/image" Target="media/image22.wmf"/><Relationship Id="rId60" Type="http://schemas.openxmlformats.org/officeDocument/2006/relationships/oleObject" Target="embeddings/oleObject6.bin"/><Relationship Id="rId26" Type="http://schemas.openxmlformats.org/officeDocument/2006/relationships/oleObject" Target="embeddings/oleObject12.bin"/><Relationship Id="rId69" Type="http://schemas.openxmlformats.org/officeDocument/2006/relationships/image" Target="media/image45.png"/><Relationship Id="rId25" Type="http://schemas.openxmlformats.org/officeDocument/2006/relationships/image" Target="media/image12.wmf"/><Relationship Id="rId28" Type="http://schemas.openxmlformats.org/officeDocument/2006/relationships/oleObject" Target="embeddings/oleObject11.bin"/><Relationship Id="rId27" Type="http://schemas.openxmlformats.org/officeDocument/2006/relationships/image" Target="media/image27.wmf"/><Relationship Id="rId29" Type="http://schemas.openxmlformats.org/officeDocument/2006/relationships/image" Target="media/image10.wmf"/><Relationship Id="rId51" Type="http://schemas.openxmlformats.org/officeDocument/2006/relationships/image" Target="media/image2.wmf"/><Relationship Id="rId50" Type="http://schemas.openxmlformats.org/officeDocument/2006/relationships/oleObject" Target="embeddings/oleObject3.bin"/><Relationship Id="rId53" Type="http://schemas.openxmlformats.org/officeDocument/2006/relationships/image" Target="media/image9.wmf"/><Relationship Id="rId52" Type="http://schemas.openxmlformats.org/officeDocument/2006/relationships/oleObject" Target="embeddings/oleObject2.bin"/><Relationship Id="rId11" Type="http://schemas.openxmlformats.org/officeDocument/2006/relationships/image" Target="media/image28.wmf"/><Relationship Id="rId55" Type="http://schemas.openxmlformats.org/officeDocument/2006/relationships/image" Target="media/image8.wmf"/><Relationship Id="rId10" Type="http://schemas.openxmlformats.org/officeDocument/2006/relationships/oleObject" Target="embeddings/oleObject29.bin"/><Relationship Id="rId54" Type="http://schemas.openxmlformats.org/officeDocument/2006/relationships/oleObject" Target="embeddings/oleObject9.bin"/><Relationship Id="rId13" Type="http://schemas.openxmlformats.org/officeDocument/2006/relationships/image" Target="media/image27.wmf"/><Relationship Id="rId57" Type="http://schemas.openxmlformats.org/officeDocument/2006/relationships/image" Target="media/image8.wmf"/><Relationship Id="rId12" Type="http://schemas.openxmlformats.org/officeDocument/2006/relationships/oleObject" Target="embeddings/oleObject28.bin"/><Relationship Id="rId56" Type="http://schemas.openxmlformats.org/officeDocument/2006/relationships/oleObject" Target="embeddings/oleObject8.bin"/><Relationship Id="rId15" Type="http://schemas.openxmlformats.org/officeDocument/2006/relationships/image" Target="media/image26.wmf"/><Relationship Id="rId59" Type="http://schemas.openxmlformats.org/officeDocument/2006/relationships/image" Target="media/image8.wmf"/><Relationship Id="rId14" Type="http://schemas.openxmlformats.org/officeDocument/2006/relationships/oleObject" Target="embeddings/oleObject27.bin"/><Relationship Id="rId58" Type="http://schemas.openxmlformats.org/officeDocument/2006/relationships/oleObject" Target="embeddings/oleObject7.bin"/><Relationship Id="rId17" Type="http://schemas.openxmlformats.org/officeDocument/2006/relationships/image" Target="media/image25.wmf"/><Relationship Id="rId16" Type="http://schemas.openxmlformats.org/officeDocument/2006/relationships/oleObject" Target="embeddings/oleObject26.bin"/><Relationship Id="rId19" Type="http://schemas.openxmlformats.org/officeDocument/2006/relationships/image" Target="media/image24.wmf"/><Relationship Id="rId18" Type="http://schemas.openxmlformats.org/officeDocument/2006/relationships/oleObject" Target="embeddings/oleObject25.bin"/></Relationships>
</file>

<file path=word/_rels/fontTable.xml.rels><?xml version="1.0" encoding="UTF-8" standalone="yes"?><Relationships xmlns="http://schemas.openxmlformats.org/package/2006/relationships"><Relationship Id="rId62" Type="http://schemas.openxmlformats.org/officeDocument/2006/relationships/font" Target="fonts/Cardo-bold.ttf"/><Relationship Id="rId61" Type="http://schemas.openxmlformats.org/officeDocument/2006/relationships/font" Target="fonts/Cardo-regular.ttf"/><Relationship Id="rId64" Type="http://schemas.openxmlformats.org/officeDocument/2006/relationships/font" Target="fonts/BookAntiqua-regular.ttf"/><Relationship Id="rId63" Type="http://schemas.openxmlformats.org/officeDocument/2006/relationships/font" Target="fonts/Cardo-italic.ttf"/><Relationship Id="rId66" Type="http://schemas.openxmlformats.org/officeDocument/2006/relationships/font" Target="fonts/BookAntiqua-italic.ttf"/><Relationship Id="rId65" Type="http://schemas.openxmlformats.org/officeDocument/2006/relationships/font" Target="fonts/BookAntiqua-bold.ttf"/><Relationship Id="rId68" Type="http://schemas.openxmlformats.org/officeDocument/2006/relationships/font" Target="fonts/NotoSansSymbols-regular.ttf"/><Relationship Id="rId67" Type="http://schemas.openxmlformats.org/officeDocument/2006/relationships/font" Target="fonts/BookAntiqua-boldItalic.ttf"/><Relationship Id="rId69"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6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a1z2JyDr2qqb95mS6sJyX/DN0w==">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2024-05-30T21:13:00Z</dcterms:created>
  <dc:creator>Cesare Svelto</dc:creator>
</cp:coreProperties>
</file>