
<file path=[Content_Types].xml><?xml version="1.0" encoding="utf-8"?>
<Types xmlns="http://schemas.openxmlformats.org/package/2006/content-types">
  <Default ContentType="image/x-wmf" Extension="wmf"/>
  <Default ContentType="application/vnd.openxmlformats-officedocument.oleObject" Extension="bin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CIRCUITI-_- E MISURE ELETTRONICHE</w:t>
        <w:tab/>
        <w:t xml:space="preserve">Mercoledì 17 gennaio 2024</w:t>
      </w:r>
    </w:p>
    <w:p w:rsidR="00000000" w:rsidDel="00000000" w:rsidP="00000000" w:rsidRDefault="00000000" w:rsidRPr="00000000" w14:paraId="00000003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Prof. Cesare Svelto</w:t>
        <w:tab/>
        <w:tab/>
        <w:t xml:space="preserve">AA 2022/2023</w:t>
      </w:r>
    </w:p>
    <w:p w:rsidR="00000000" w:rsidDel="00000000" w:rsidP="00000000" w:rsidRDefault="00000000" w:rsidRPr="00000000" w14:paraId="00000004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36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Time available </w:t>
      </w:r>
      <w:r w:rsidDel="00000000" w:rsidR="00000000" w:rsidRPr="00000000">
        <w:rPr>
          <w:b w:val="1"/>
          <w:sz w:val="28"/>
          <w:szCs w:val="28"/>
          <w:highlight w:val="yellow"/>
          <w:rtl w:val="0"/>
        </w:rPr>
        <w:t xml:space="preserve">1 hr 20 min</w:t>
      </w:r>
      <w:r w:rsidDel="00000000" w:rsidR="00000000" w:rsidRPr="00000000">
        <w:rPr>
          <w:b w:val="1"/>
          <w:sz w:val="28"/>
          <w:szCs w:val="28"/>
          <w:rtl w:val="0"/>
        </w:rPr>
        <w:tab/>
        <w:tab/>
        <w:t xml:space="preserve">Aula 8.0.1 ore 11.30</w:t>
      </w:r>
    </w:p>
    <w:p w:rsidR="00000000" w:rsidDel="00000000" w:rsidP="00000000" w:rsidRDefault="00000000" w:rsidRPr="00000000" w14:paraId="00000005">
      <w:pPr>
        <w:tabs>
          <w:tab w:val="left" w:leader="none" w:pos="540"/>
          <w:tab w:val="left" w:leader="none" w:pos="900"/>
          <w:tab w:val="right" w:leader="none" w:pos="11042"/>
        </w:tabs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u w:val="single"/>
          <w:rtl w:val="0"/>
        </w:rPr>
        <w:t xml:space="preserve">COGNOME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stampatello</w:t>
      </w:r>
      <w:r w:rsidDel="00000000" w:rsidR="00000000" w:rsidRPr="00000000">
        <w:rPr>
          <w:i w:val="1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sz w:val="24"/>
          <w:szCs w:val="24"/>
          <w:rtl w:val="0"/>
        </w:rPr>
        <w:t xml:space="preserve">:   __________________________________   Nome:  _________________________</w:t>
      </w:r>
    </w:p>
    <w:p w:rsidR="00000000" w:rsidDel="00000000" w:rsidP="00000000" w:rsidRDefault="00000000" w:rsidRPr="00000000" w14:paraId="00000006">
      <w:pPr>
        <w:tabs>
          <w:tab w:val="left" w:leader="none" w:pos="540"/>
          <w:tab w:val="left" w:leader="none" w:pos="900"/>
          <w:tab w:val="right" w:leader="none" w:pos="11042"/>
        </w:tabs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Laurea-anno:   FIS-2°               Matr. e firma  </w:t>
      </w:r>
      <w:r w:rsidDel="00000000" w:rsidR="00000000" w:rsidRPr="00000000">
        <w:rPr>
          <w:b w:val="1"/>
          <w:sz w:val="28"/>
          <w:szCs w:val="28"/>
          <w:rtl w:val="0"/>
        </w:rPr>
        <w:t xml:space="preserve">__ __ __ __ __ __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 _______________________________</w:t>
      </w:r>
    </w:p>
    <w:p w:rsidR="00000000" w:rsidDel="00000000" w:rsidP="00000000" w:rsidRDefault="00000000" w:rsidRPr="00000000" w14:paraId="00000007">
      <w:pPr>
        <w:tabs>
          <w:tab w:val="right" w:leader="none" w:pos="10490"/>
        </w:tabs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67"/>
          <w:tab w:val="right" w:leader="none" w:pos="10490"/>
        </w:tabs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Punteggi:    pre-compito=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7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Es.1=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8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Es.2=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8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Es.3=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9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TOT=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67"/>
          <w:tab w:val="right" w:leader="none" w:pos="10490"/>
        </w:tabs>
        <w:jc w:val="both"/>
        <w:rPr>
          <w:rFonts w:ascii="Comic Sans MS" w:cs="Comic Sans MS" w:eastAsia="Comic Sans MS" w:hAnsi="Comic Sans MS"/>
          <w:highlight w:val="yellow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N.B.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Occorre saper svolgere tutti gli esercizi per poter consegnare il compito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 (con un esercizio mancante o sostanzialmente non svolto non si deve consegnare). 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u w:val="single"/>
          <w:rtl w:val="0"/>
        </w:rPr>
        <w:t xml:space="preserve">Compiti consegnati e corretti che evidenzieranno un risultato gravemente insufficiente o comunque gravi lacune nella preparazione potranno comportare il salto dell’appello successivo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. Occorre motivare tutte le risposte date e indicare i passaggi risolutivi, 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elencando TUTTI i sottopunti 1A), 1B), ... </w:t>
      </w:r>
      <w:r w:rsidDel="00000000" w:rsidR="00000000" w:rsidRPr="00000000">
        <w:rPr>
          <w:rFonts w:ascii="Comic Sans MS" w:cs="Comic Sans MS" w:eastAsia="Comic Sans MS" w:hAnsi="Comic Sans MS"/>
          <w:b w:val="1"/>
          <w:i w:val="1"/>
          <w:highlight w:val="yellow"/>
          <w:rtl w:val="0"/>
        </w:rPr>
        <w:t xml:space="preserve">etc</w:t>
      </w:r>
      <w:r w:rsidDel="00000000" w:rsidR="00000000" w:rsidRPr="00000000">
        <w:rPr>
          <w:rFonts w:ascii="Comic Sans MS" w:cs="Comic Sans MS" w:eastAsia="Comic Sans MS" w:hAnsi="Comic Sans MS"/>
          <w:b w:val="1"/>
          <w:highlight w:val="yellow"/>
          <w:rtl w:val="0"/>
        </w:rPr>
        <w:t xml:space="preserve">.</w:t>
      </w:r>
      <w:r w:rsidDel="00000000" w:rsidR="00000000" w:rsidRPr="00000000">
        <w:rPr>
          <w:rFonts w:ascii="Comic Sans MS" w:cs="Comic Sans MS" w:eastAsia="Comic Sans MS" w:hAnsi="Comic Sans MS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0A">
      <w:pPr>
        <w:tabs>
          <w:tab w:val="left" w:leader="none" w:pos="567"/>
          <w:tab w:val="right" w:leader="none" w:pos="10490"/>
        </w:tabs>
        <w:jc w:val="center"/>
        <w:rPr>
          <w:rFonts w:ascii="Comic Sans MS" w:cs="Comic Sans MS" w:eastAsia="Comic Sans MS" w:hAnsi="Comic Sans MS"/>
        </w:rPr>
      </w:pPr>
      <w:r w:rsidDel="00000000" w:rsidR="00000000" w:rsidRPr="00000000">
        <w:rPr>
          <w:rFonts w:ascii="Comic Sans MS" w:cs="Comic Sans MS" w:eastAsia="Comic Sans MS" w:hAnsi="Comic Sans MS"/>
          <w:rtl w:val="0"/>
        </w:rPr>
        <w:t xml:space="preserve">L’ordine logico-formale e la buona leggibilità delle risposte fornite costituiranno elemento di valutazione.</w:t>
      </w:r>
    </w:p>
    <w:p w:rsidR="00000000" w:rsidDel="00000000" w:rsidP="00000000" w:rsidRDefault="00000000" w:rsidRPr="00000000" w14:paraId="0000000B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jc w:val="both"/>
        <w:rPr>
          <w:b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S O L U Z I O N I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40"/>
          <w:tab w:val="left" w:leader="none" w:pos="900"/>
          <w:tab w:val="center" w:leader="none" w:pos="5245"/>
          <w:tab w:val="center" w:leader="none" w:pos="5490"/>
          <w:tab w:val="right" w:leader="none" w:pos="11042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 min)</w:t>
        <w:tab/>
        <w:tab/>
        <w:t xml:space="preserve">Esercizio 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360"/>
        </w:tabs>
        <w:spacing w:after="0" w:before="0" w:line="288" w:lineRule="auto"/>
        <w:ind w:left="0" w:right="0" w:hanging="2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Ripetibilità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riproducibilità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stabilità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si forniscano le definizioni di queste 3 caratteristiche di una misura.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360"/>
        </w:tabs>
        <w:spacing w:after="0" w:before="0" w:line="288" w:lineRule="auto"/>
        <w:ind w:left="0" w:right="0" w:hanging="2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  <w:tab/>
        <w:t xml:space="preserve">Si facciano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3 esempi specifici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anche con dei valori numerici, che illustrano i 3 concetti del punto 1A).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360"/>
        </w:tabs>
        <w:spacing w:after="0" w:before="0" w:line="288" w:lineRule="auto"/>
        <w:ind w:left="0" w:right="0" w:hanging="2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  <w:tab/>
        <w:t xml:space="preserve">Quale è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definizione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unità di tempo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(intervallo di tempo) nell’attuale SI? Come si realizza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mise en pratique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e con quale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accuratezza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il campione primario di tale unità di base? Quali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altri riferimenti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venivano usati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360"/>
        </w:tabs>
        <w:spacing w:after="0" w:before="0" w:line="288" w:lineRule="auto"/>
        <w:ind w:left="0" w:right="0" w:hanging="2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passato per le misure di tempo?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360"/>
        </w:tabs>
        <w:spacing w:after="0" w:before="0" w:line="288" w:lineRule="auto"/>
        <w:ind w:left="0" w:right="0" w:hanging="27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  <w:tab/>
        <w:t xml:space="preserve">Dopo avere indicato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 analitica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da utilizzare,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si trasformino in dBm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 seguenti valori di potenza elettrica: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=16 W;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=125 nW;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mW;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W.1E)</w:t>
        <w:tab/>
        <w:t xml:space="preserve">La portante ottica di un sistema di comunicazione in fibra è il segnale di un laser da 4 mW=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al suo fianco ci sono due bande di modulazione AM a -30 dBc, su un fondo di rumore bianco (costante in frequenza) con densità spettrale a -126 dBc/Hz. Si ricavino, esprimendole sia in dBm che in watt, la potenza delle bande laterali,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SB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 quella del fondo di rumore,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misurato/integrato su una banda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 MHz.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1A)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Vedi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Lucidi/Video e Appunti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Corso.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1B)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Vedi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Lucidi/Video e Appunti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Corso.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1C)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Vedi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Libro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Lucidi/Video e Appunti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Corso.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1D)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(dBm)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=10log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[(P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(W)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/(1 mW)]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=16 W=4×4×(1 W)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=+42 dBm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=125 nW=(1 µW)/8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=-39 dBm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=50 mW=(100 mW)/2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=+17 dBm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=20 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W=2×10×(1 µW)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=-17 dBm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potenza della portante ottica è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 mW=+6 dBm e quindi le bande laterali avranno potenza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SB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L(dBm)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-30 dB=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/1000=-24 dBm=4 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=+6 dBm come potenza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carrier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 portante).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La densità spettrale del rumore è a -126 dB/Hz (cioè 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-12.6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2.5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-13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volte come livello in watt) rispetto alla potenza del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carrier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Dunque, essendo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=+6 dBm, si ha che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=-120 dBm/Hz ovvero, in unità lineari,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-12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mW/Hz=10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-15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W/Hz=1 fW/Hz. La potenza del rumore si ottiene moltiplicando (in generale “integrando” ma qui la ‘funzione’, rumore bianco, è costante in frequenza) la sua densità spettrale per la banda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misura: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×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Hz, si ottiene dunque: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=-60 dBm=1 nW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TOT =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13 punti </w:t>
      </w:r>
      <w:r w:rsidDel="00000000" w:rsidR="00000000" w:rsidRPr="00000000">
        <w:rPr>
          <w:i w:val="1"/>
          <w:sz w:val="24"/>
          <w:szCs w:val="24"/>
          <w:rtl w:val="0"/>
        </w:rPr>
        <w:t xml:space="preserve">da essere scalati per </w:t>
      </w:r>
      <w:r w:rsidDel="00000000" w:rsidR="00000000" w:rsidRPr="00000000">
        <w:rPr>
          <w:sz w:val="24"/>
          <w:szCs w:val="24"/>
          <w:rtl w:val="0"/>
        </w:rPr>
        <w:t xml:space="preserve">×</w:t>
      </w:r>
      <w:r w:rsidDel="00000000" w:rsidR="00000000" w:rsidRPr="00000000">
        <w:rPr>
          <w:i w:val="1"/>
          <w:sz w:val="24"/>
          <w:szCs w:val="24"/>
          <w:rtl w:val="0"/>
        </w:rPr>
        <w:t xml:space="preserve">10/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13</w:t>
      </w:r>
      <w:r w:rsidDel="00000000" w:rsidR="00000000" w:rsidRPr="00000000">
        <w:rPr>
          <w:i w:val="1"/>
          <w:sz w:val="24"/>
          <w:szCs w:val="24"/>
          <w:rtl w:val="0"/>
        </w:rPr>
        <w:t xml:space="preserve"> per un voto finale in decimi e poi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adattati</w:t>
      </w:r>
      <w:r w:rsidDel="00000000" w:rsidR="00000000" w:rsidRPr="00000000">
        <w:rPr>
          <w:i w:val="1"/>
          <w:sz w:val="24"/>
          <w:szCs w:val="24"/>
          <w:rtl w:val="0"/>
        </w:rPr>
        <w:t xml:space="preserve"> al punteggio dell’esercizio.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67"/>
          <w:tab w:val="center" w:leader="none" w:pos="5245"/>
          <w:tab w:val="right" w:leader="none" w:pos="10490"/>
        </w:tabs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(25 min)</w:t>
        <w:tab/>
        <w:t xml:space="preserve">Esercizio 2</w:t>
      </w:r>
    </w:p>
    <w:p w:rsidR="00000000" w:rsidDel="00000000" w:rsidP="00000000" w:rsidRDefault="00000000" w:rsidRPr="00000000" w14:paraId="00000023">
      <w:pPr>
        <w:tabs>
          <w:tab w:val="left" w:leader="none" w:pos="567"/>
        </w:tabs>
        <w:jc w:val="cente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(svolgere su questo foglio e sul retro)</w:t>
      </w:r>
    </w:p>
    <w:p w:rsidR="00000000" w:rsidDel="00000000" w:rsidP="00000000" w:rsidRDefault="00000000" w:rsidRPr="00000000" w14:paraId="00000024">
      <w:pPr>
        <w:tabs>
          <w:tab w:val="left" w:leader="none" w:pos="567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</w:t>
        <w:tab/>
        <w:t xml:space="preserve">E’ assegnato il circuito in ﬁgura, a regime per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&lt;0 s, e con l’interruttore che si apre al tempo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=0 s.</w:t>
      </w:r>
    </w:p>
    <w:p w:rsidR="00000000" w:rsidDel="00000000" w:rsidP="00000000" w:rsidRDefault="00000000" w:rsidRPr="00000000" w14:paraId="00000026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Nel circuito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=2 V,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=2 k</w:t>
      </w:r>
      <w:r w:rsidDel="00000000" w:rsidR="00000000" w:rsidRPr="00000000">
        <w:rPr>
          <w:sz w:val="24"/>
          <w:szCs w:val="24"/>
          <w:rtl w:val="0"/>
        </w:rPr>
        <w:t xml:space="preserve">Ω,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=4 kΩ, </w:t>
      </w:r>
      <w:r w:rsidDel="00000000" w:rsidR="00000000" w:rsidRPr="00000000">
        <w:rPr>
          <w:i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=0.5 μF.</w:t>
      </w:r>
    </w:p>
    <w:p w:rsidR="00000000" w:rsidDel="00000000" w:rsidP="00000000" w:rsidRDefault="00000000" w:rsidRPr="00000000" w14:paraId="00000027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426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2977515" cy="1713230"/>
            <wp:effectExtent b="0" l="0" r="0" t="0"/>
            <wp:docPr id="176421396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7515" cy="1713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3238980</wp:posOffset>
                </wp:positionH>
                <wp:positionV relativeFrom="paragraph">
                  <wp:posOffset>200025</wp:posOffset>
                </wp:positionV>
                <wp:extent cx="531495" cy="691515"/>
                <wp:effectExtent b="0" l="0" r="0" t="0"/>
                <wp:wrapNone/>
                <wp:docPr id="1764213957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5009768" y="3523778"/>
                          <a:ext cx="672465" cy="512445"/>
                        </a:xfrm>
                        <a:prstGeom prst="curvedConnector3">
                          <a:avLst>
                            <a:gd fmla="val 49954" name="adj1"/>
                          </a:avLst>
                        </a:prstGeom>
                        <a:noFill/>
                        <a:ln cap="flat" cmpd="sng" w="19050">
                          <a:solidFill>
                            <a:srgbClr val="7F7F7F"/>
                          </a:solidFill>
                          <a:prstDash val="dash"/>
                          <a:round/>
                          <a:headEnd len="med" w="med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3238980</wp:posOffset>
                </wp:positionH>
                <wp:positionV relativeFrom="paragraph">
                  <wp:posOffset>200025</wp:posOffset>
                </wp:positionV>
                <wp:extent cx="531495" cy="691515"/>
                <wp:effectExtent b="0" l="0" r="0" t="0"/>
                <wp:wrapNone/>
                <wp:docPr id="176421395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495" cy="691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71120</wp:posOffset>
                </wp:positionV>
                <wp:extent cx="577215" cy="276225"/>
                <wp:effectExtent b="0" l="0" r="0" t="0"/>
                <wp:wrapNone/>
                <wp:docPr id="176421395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062155" y="3646650"/>
                          <a:ext cx="56769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808080"/>
                                <w:sz w:val="20"/>
                                <w:vertAlign w:val="baseline"/>
                              </w:rPr>
                              <w:t xml:space="preserve">p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808080"/>
                                <w:sz w:val="20"/>
                                <w:vertAlign w:val="subscript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808080"/>
                                <w:sz w:val="20"/>
                                <w:vertAlign w:val="baseline"/>
                              </w:rPr>
                              <w:t xml:space="preserve">(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808080"/>
                                <w:sz w:val="20"/>
                                <w:vertAlign w:val="baseline"/>
                              </w:rPr>
                              <w:t xml:space="preserve">t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808080"/>
                                <w:sz w:val="20"/>
                                <w:vertAlign w:val="baseline"/>
                              </w:rPr>
                              <w:t xml:space="preserve">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71120</wp:posOffset>
                </wp:positionV>
                <wp:extent cx="577215" cy="276225"/>
                <wp:effectExtent b="0" l="0" r="0" t="0"/>
                <wp:wrapNone/>
                <wp:docPr id="176421395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tabs>
          <w:tab w:val="left" w:leader="none" w:pos="426"/>
        </w:tabs>
        <w:jc w:val="both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2A)</w:t>
        <w:tab/>
        <w:t xml:space="preserve">Ricavare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valori iniziali e finali della variabile di stato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illustrando se e perchè può essere discontinua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2B)</w:t>
        <w:tab/>
        <w:t xml:space="preserve">Calcolare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resistenza equivalente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EQ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vista dal condensatore 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costante di tempo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τ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 transitorio.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2C)</w:t>
        <w:tab/>
        <w:t xml:space="preserve">Indicare l’espressione analitica e numerica della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2D)</w:t>
        <w:tab/>
        <w:t xml:space="preserve">Disegnare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grafico quantitativo della tensione </w:t>
      </w:r>
      <w:r w:rsidDel="00000000" w:rsidR="00000000" w:rsidRPr="00000000">
        <w:rPr>
          <w:rFonts w:ascii="Book Antiqua" w:cs="Book Antiqua" w:eastAsia="Book Antiqua" w:hAnsi="Book Antiqua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funzione del tempo.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  <w:tab w:val="right" w:leader="none" w:pos="10490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2E)</w:t>
        <w:tab/>
        <w:t xml:space="preserve">Ricavare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espressione, prima analitica e poi anche numerica, della potenza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assorbita dal resistore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valutare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della potenza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 a transitorio esaurito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3</w:t>
      </w:r>
      <w:r w:rsidDel="00000000" w:rsidR="00000000" w:rsidRPr="00000000">
        <w:rPr>
          <w:b w:val="1"/>
          <w:sz w:val="24"/>
          <w:szCs w:val="24"/>
          <w:rtl w:val="0"/>
        </w:rPr>
        <w:t xml:space="preserve">2A)</w:t>
      </w:r>
      <w:r w:rsidDel="00000000" w:rsidR="00000000" w:rsidRPr="00000000">
        <w:rPr>
          <w:sz w:val="24"/>
          <w:szCs w:val="24"/>
          <w:rtl w:val="0"/>
        </w:rPr>
        <w:tab/>
        <w:t xml:space="preserve">Innanzitutto si deve calcolare la variabile di stato,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, prima del transitorio. Nella situazione di regime considerata, il condensatore si comporta come un c.a. e la tensione del generatore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si ripartisce tra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è cortocircuitata dall’interruttore chiuso, che è appunto un c.c.). Secondo la regola del partitore di tensione,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il valore iniziale è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0</w:t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-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=0</w:t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-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 s)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R2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/(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)</w:t>
      </w:r>
      <w:sdt>
        <w:sdtPr>
          <w:id w:val="-1510169990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sdt>
        <w:sdtPr>
          <w:id w:val="1359967356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=4/(4+2)⋅2=8/6=4/3</w:t>
          </w:r>
        </w:sdtContent>
      </w:sdt>
      <w:sdt>
        <w:sdtPr>
          <w:id w:val="-1528886202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≅1.333 V=</w:t>
          </w:r>
        </w:sdtContent>
      </w:sdt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0</w:t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+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=0</w:t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+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 s)</w:t>
      </w:r>
      <w:r w:rsidDel="00000000" w:rsidR="00000000" w:rsidRPr="00000000">
        <w:rPr>
          <w:sz w:val="24"/>
          <w:szCs w:val="24"/>
          <w:rtl w:val="0"/>
        </w:rPr>
        <w:t xml:space="preserve">, dove l’ultima uguaglianza vale per la continuità della variabile di stato in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rtl w:val="0"/>
        </w:rPr>
        <w:t xml:space="preserve">=0 s.</w:t>
      </w:r>
    </w:p>
    <w:p w:rsidR="00000000" w:rsidDel="00000000" w:rsidP="00000000" w:rsidRDefault="00000000" w:rsidRPr="00000000" w14:paraId="00000032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Per calcolare il valore finale,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sdt>
        <w:sdtPr>
          <w:id w:val="-1643473225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→∝ s), osserviamo che nuovamente il circuito si troverà a regime e con il condensatore equivalente a un c.a. ma questa volta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vede in parallelo un c.a. (interruttore aperto) e dunque conta nel partitore della tensione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. Allora si ottiene il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valore finale come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t</w:t>
      </w:r>
      <w:sdt>
        <w:sdtPr>
          <w:id w:val="-788065509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sz w:val="24"/>
              <w:szCs w:val="24"/>
              <w:highlight w:val="yellow"/>
              <w:rtl w:val="0"/>
            </w:rPr>
            <w:t xml:space="preserve">→∝ s)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R2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/(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sdt>
        <w:sdtPr>
          <w:id w:val="-1131765331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)⋅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sdt>
        <w:sdtPr>
          <w:id w:val="1136566867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=4/(2+4+2)⋅2=8/8=</w:t>
          </w:r>
        </w:sdtContent>
      </w:sdt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1 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La variabile di stato nel circuito assegnato è la tensione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ai capi del condensatore. Essa deve variare con continuità (“non può essere discontinua”) in quanto per produrre un brusco salto della tensione ai capi del condensatore, 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d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/d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t</w:t>
      </w:r>
      <w:sdt>
        <w:sdtPr>
          <w:id w:val="-1514513374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≠0 con d</w:t>
          </w:r>
        </w:sdtContent>
      </w:sdt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t</w:t>
      </w:r>
      <w:sdt>
        <w:sdtPr>
          <w:id w:val="1010586368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sz w:val="24"/>
              <w:szCs w:val="24"/>
              <w:highlight w:val="yellow"/>
              <w:rtl w:val="0"/>
            </w:rPr>
            <w:t xml:space="preserve">→0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, occorrerebbe una potenza infinita il che è naturalmente impossibile. Infatti l’energia immagazzinata nel condensatore è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E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=(1/2)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</w:t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e se la tensione variasse istantaneamente, ci sarebbe una variazione finita di energia in un tempo infinitesimo (o tendente a zero). Ciò risulta dal fatto che la potenza è la derivata dell’energia nel tempo e nel caso considerato si avrebbe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p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=d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E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/d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t</w:t>
      </w:r>
      <w:sdt>
        <w:sdtPr>
          <w:id w:val="-193433802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sz w:val="24"/>
              <w:szCs w:val="24"/>
              <w:highlight w:val="yellow"/>
              <w:rtl w:val="0"/>
            </w:rPr>
            <w:t xml:space="preserve">→∞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. Ciò 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è fisicamente impossibile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e dunque la tensione del condensatore non subisce brusche variazioni nel tempo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2B)</w:t>
      </w:r>
      <w:sdt>
        <w:sdtPr>
          <w:id w:val="266564785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ab/>
            <w:t xml:space="preserve">La resistenza equivalente del circuito, vista ai capi del condensatore, si ottiene spegnendo tutti i generatori indipendenti (gen.tens.→c.c. e gen.corr.→c.a.) e combinando le resistenze risultanti. Qui rimangono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in parallelo alla serie di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, per cui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EQ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//(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+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sz w:val="24"/>
          <w:szCs w:val="24"/>
          <w:rtl w:val="0"/>
        </w:rPr>
        <w:t xml:space="preserve">)=4//(2+2)=4//4=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2 kΩ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La costante di tempo del circuito RC è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τ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EQ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=2×10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3</w:t>
      </w:r>
      <w:sdt>
        <w:sdtPr>
          <w:id w:val="1701756333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⋅0.5×10</w:t>
          </w:r>
        </w:sdtContent>
      </w:sdt>
      <w:r w:rsidDel="00000000" w:rsidR="00000000" w:rsidRPr="00000000">
        <w:rPr>
          <w:sz w:val="24"/>
          <w:szCs w:val="24"/>
          <w:vertAlign w:val="superscript"/>
          <w:rtl w:val="0"/>
        </w:rPr>
        <w:t xml:space="preserve">-6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1 ms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2C)</w:t>
      </w:r>
      <w:r w:rsidDel="00000000" w:rsidR="00000000" w:rsidRPr="00000000">
        <w:rPr>
          <w:sz w:val="24"/>
          <w:szCs w:val="24"/>
          <w:rtl w:val="0"/>
        </w:rPr>
        <w:tab/>
        <w:t xml:space="preserve">Per il transitorio del prim’ordine di tipo RC, l’espressione analitica generale per la variabile di stato (tensione del condensatore) è: 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)=[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+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)-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sdt>
        <w:sdtPr>
          <w:id w:val="-825116940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highlight w:val="yellow"/>
              <w:rtl w:val="0"/>
            </w:rPr>
            <w:t xml:space="preserve">∝)]exp[-(</w:t>
          </w:r>
        </w:sdtContent>
      </w:sdt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-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)/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τ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]+</w:t>
      </w:r>
      <w:r w:rsidDel="00000000" w:rsidR="00000000" w:rsidRPr="00000000">
        <w:rPr>
          <w:rFonts w:ascii="Book Antiqua" w:cs="Book Antiqua" w:eastAsia="Book Antiqua" w:hAnsi="Book Antiqua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(</w:t>
      </w:r>
      <w:sdt>
        <w:sdtPr>
          <w:id w:val="727173716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highlight w:val="yellow"/>
              <w:rtl w:val="0"/>
            </w:rPr>
            <w:t xml:space="preserve">∝) </w:t>
          </w:r>
        </w:sdtContent>
      </w:sdt>
      <w:r w:rsidDel="00000000" w:rsidR="00000000" w:rsidRPr="00000000">
        <w:rPr>
          <w:sz w:val="24"/>
          <w:szCs w:val="24"/>
          <w:rtl w:val="0"/>
        </w:rPr>
        <w:t xml:space="preserve">e in questo caso particolare, con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=0, diviene 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)=[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(0)-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sdt>
        <w:sdtPr>
          <w:id w:val="1405770627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∝)]exp(-</w:t>
          </w:r>
        </w:sdtContent>
      </w:sdt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/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τ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)+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sdt>
        <w:sdtPr>
          <w:id w:val="1272884380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∝)≅(0.333</w:t>
          </w:r>
        </w:sdtContent>
      </w:sdt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e</w:t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-1000</w:t>
      </w:r>
      <w:r w:rsidDel="00000000" w:rsidR="00000000" w:rsidRPr="00000000">
        <w:rPr>
          <w:b w:val="1"/>
          <w:i w:val="1"/>
          <w:sz w:val="24"/>
          <w:szCs w:val="24"/>
          <w:highlight w:val="yellow"/>
          <w:vertAlign w:val="superscript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+1) V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9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1</w:t>
      </w:r>
      <w:r w:rsidDel="00000000" w:rsidR="00000000" w:rsidRPr="00000000">
        <w:rPr>
          <w:b w:val="1"/>
          <w:sz w:val="24"/>
          <w:szCs w:val="24"/>
          <w:rtl w:val="0"/>
        </w:rPr>
        <w:t xml:space="preserve">2D)</w:t>
      </w:r>
      <w:r w:rsidDel="00000000" w:rsidR="00000000" w:rsidRPr="00000000">
        <w:rPr>
          <w:sz w:val="24"/>
          <w:szCs w:val="24"/>
          <w:rtl w:val="0"/>
        </w:rPr>
        <w:tab/>
        <w:t xml:space="preserve">Il 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grafico quantitativo</w:t>
      </w:r>
      <w:r w:rsidDel="00000000" w:rsidR="00000000" w:rsidRPr="00000000">
        <w:rPr>
          <w:sz w:val="24"/>
          <w:szCs w:val="24"/>
          <w:rtl w:val="0"/>
        </w:rPr>
        <w:t xml:space="preserve">, con valori numerici e unità di misura delle grandezze riportate sugli assi, è:</w:t>
      </w:r>
    </w:p>
    <w:p w:rsidR="00000000" w:rsidDel="00000000" w:rsidP="00000000" w:rsidRDefault="00000000" w:rsidRPr="00000000" w14:paraId="0000003B">
      <w:pPr>
        <w:tabs>
          <w:tab w:val="left" w:leader="none" w:pos="426"/>
        </w:tabs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426"/>
        </w:tabs>
        <w:jc w:val="center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837430" cy="1964690"/>
            <wp:effectExtent b="0" l="0" r="0" t="0"/>
            <wp:docPr id="176421396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7430" cy="1964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1353820</wp:posOffset>
                </wp:positionV>
                <wp:extent cx="336550" cy="305435"/>
                <wp:effectExtent b="0" l="0" r="0" t="0"/>
                <wp:wrapNone/>
                <wp:docPr id="176421395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82488" y="3632045"/>
                          <a:ext cx="327025" cy="295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1473200</wp:posOffset>
                </wp:positionH>
                <wp:positionV relativeFrom="paragraph">
                  <wp:posOffset>1353820</wp:posOffset>
                </wp:positionV>
                <wp:extent cx="336550" cy="305435"/>
                <wp:effectExtent b="0" l="0" r="0" t="0"/>
                <wp:wrapNone/>
                <wp:docPr id="176421395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6550" cy="3054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D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2E)</w:t>
      </w:r>
      <w:r w:rsidDel="00000000" w:rsidR="00000000" w:rsidRPr="00000000">
        <w:rPr>
          <w:sz w:val="24"/>
          <w:szCs w:val="24"/>
          <w:rtl w:val="0"/>
        </w:rPr>
        <w:tab/>
        <w:t xml:space="preserve">La potenza assorbita dal resitore </w:t>
      </w:r>
      <w:r w:rsidDel="00000000" w:rsidR="00000000" w:rsidRPr="00000000">
        <w:rPr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è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p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)=[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R2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)]</w:t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/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)]</w:t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/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in forma analitica.</w:t>
      </w:r>
    </w:p>
    <w:p w:rsidR="00000000" w:rsidDel="00000000" w:rsidP="00000000" w:rsidRDefault="00000000" w:rsidRPr="00000000" w14:paraId="0000003E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In forma numerica si ha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p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</w:t>
      </w:r>
      <w:sdt>
        <w:sdtPr>
          <w:id w:val="-47640286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≅</w:t>
          </w:r>
        </w:sdtContent>
      </w:sdt>
      <w:r w:rsidDel="00000000" w:rsidR="00000000" w:rsidRPr="00000000">
        <w:rPr>
          <w:sz w:val="24"/>
          <w:szCs w:val="24"/>
          <w:highlight w:val="yellow"/>
          <w:rtl w:val="0"/>
        </w:rPr>
        <w:t xml:space="preserve">[(0.333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-1000</w:t>
      </w:r>
      <w:r w:rsidDel="00000000" w:rsidR="00000000" w:rsidRPr="00000000">
        <w:rPr>
          <w:i w:val="1"/>
          <w:sz w:val="24"/>
          <w:szCs w:val="24"/>
          <w:highlight w:val="yellow"/>
          <w:vertAlign w:val="superscript"/>
          <w:rtl w:val="0"/>
        </w:rPr>
        <w:t xml:space="preserve">t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+1)]</w:t>
      </w:r>
      <w:r w:rsidDel="00000000" w:rsidR="00000000" w:rsidRPr="00000000">
        <w:rPr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/4000=</w:t>
      </w:r>
      <w:sdt>
        <w:sdtPr>
          <w:id w:val="1967807385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highlight w:val="yellow"/>
              <w:rtl w:val="0"/>
            </w:rPr>
            <w:t xml:space="preserve">0.25⋅[0.111</w:t>
          </w:r>
        </w:sdtContent>
      </w:sdt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e</w:t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-2000</w:t>
      </w:r>
      <w:r w:rsidDel="00000000" w:rsidR="00000000" w:rsidRPr="00000000">
        <w:rPr>
          <w:b w:val="1"/>
          <w:i w:val="1"/>
          <w:sz w:val="24"/>
          <w:szCs w:val="24"/>
          <w:highlight w:val="yellow"/>
          <w:vertAlign w:val="superscript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+0.666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e</w:t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-1000</w:t>
      </w:r>
      <w:r w:rsidDel="00000000" w:rsidR="00000000" w:rsidRPr="00000000">
        <w:rPr>
          <w:b w:val="1"/>
          <w:i w:val="1"/>
          <w:sz w:val="24"/>
          <w:szCs w:val="24"/>
          <w:highlight w:val="yellow"/>
          <w:vertAlign w:val="superscript"/>
          <w:rtl w:val="0"/>
        </w:rPr>
        <w:t xml:space="preserve">t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+1] mW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F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Il valore della potenza a transitorio esaurito è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p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t</w:t>
      </w:r>
      <w:sdt>
        <w:sdtPr>
          <w:id w:val="2055527417"/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sz w:val="24"/>
              <w:szCs w:val="24"/>
              <w:highlight w:val="yellow"/>
              <w:rtl w:val="0"/>
            </w:rPr>
            <w:t xml:space="preserve">→</w:t>
          </w:r>
        </w:sdtContent>
      </w:sdt>
      <w:sdt>
        <w:sdtPr>
          <w:id w:val="-1997713851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1"/>
              <w:sz w:val="24"/>
              <w:szCs w:val="24"/>
              <w:highlight w:val="yellow"/>
              <w:rtl w:val="0"/>
            </w:rPr>
            <w:t xml:space="preserve">∞</w:t>
          </w:r>
        </w:sdtContent>
      </w:sdt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)=0.25 mW</w:t>
      </w:r>
      <w:r w:rsidDel="00000000" w:rsidR="00000000" w:rsidRPr="00000000">
        <w:rPr>
          <w:sz w:val="24"/>
          <w:szCs w:val="24"/>
          <w:rtl w:val="0"/>
        </w:rPr>
        <w:t xml:space="preserve">, con gli esponenziali nell’espressione precedente ridotti a zero. Il risultato è anche ottenibile come 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p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sdt>
        <w:sdtPr>
          <w:id w:val="-2108837417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1"/>
              <w:sz w:val="24"/>
              <w:szCs w:val="24"/>
              <w:highlight w:val="yellow"/>
              <w:rtl w:val="0"/>
            </w:rPr>
            <w:t xml:space="preserve">∞</w:t>
          </w:r>
        </w:sdtContent>
      </w:sdt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)=[</w:t>
      </w:r>
      <w:r w:rsidDel="00000000" w:rsidR="00000000" w:rsidRPr="00000000">
        <w:rPr>
          <w:rFonts w:ascii="Book Antiqua" w:cs="Book Antiqua" w:eastAsia="Book Antiqua" w:hAnsi="Book Antiqua"/>
          <w:b w:val="1"/>
          <w:i w:val="1"/>
          <w:sz w:val="24"/>
          <w:szCs w:val="24"/>
          <w:highlight w:val="yellow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(</w:t>
      </w:r>
      <w:sdt>
        <w:sdtPr>
          <w:id w:val="-295781371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i w:val="1"/>
              <w:sz w:val="24"/>
              <w:szCs w:val="24"/>
              <w:highlight w:val="yellow"/>
              <w:rtl w:val="0"/>
            </w:rPr>
            <w:t xml:space="preserve">∞</w:t>
          </w:r>
        </w:sdtContent>
      </w:sdt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)]</w:t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/</w:t>
      </w:r>
      <w:r w:rsidDel="00000000" w:rsidR="00000000" w:rsidRPr="00000000">
        <w:rPr>
          <w:b w:val="1"/>
          <w:i w:val="1"/>
          <w:sz w:val="24"/>
          <w:szCs w:val="24"/>
          <w:highlight w:val="yellow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highlight w:val="yellow"/>
          <w:vertAlign w:val="sub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=[1 V</w:t>
      </w: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]/(4 k</w:t>
      </w:r>
      <w:r w:rsidDel="00000000" w:rsidR="00000000" w:rsidRPr="00000000">
        <w:rPr>
          <w:b w:val="1"/>
          <w:sz w:val="24"/>
          <w:szCs w:val="24"/>
          <w:highlight w:val="yellow"/>
          <w:rtl w:val="0"/>
        </w:rPr>
        <w:t xml:space="preserve">Ω)=0.25 mW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0">
      <w:pPr>
        <w:tabs>
          <w:tab w:val="left" w:leader="none" w:pos="426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67"/>
        </w:tabs>
        <w:spacing w:after="0" w:before="0" w:line="288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TOT =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 punti </w:t>
      </w:r>
      <w:r w:rsidDel="00000000" w:rsidR="00000000" w:rsidRPr="00000000">
        <w:rPr>
          <w:i w:val="1"/>
          <w:sz w:val="24"/>
          <w:szCs w:val="24"/>
          <w:rtl w:val="0"/>
        </w:rPr>
        <w:t xml:space="preserve">da essere scalati per </w:t>
      </w:r>
      <w:r w:rsidDel="00000000" w:rsidR="00000000" w:rsidRPr="00000000">
        <w:rPr>
          <w:sz w:val="24"/>
          <w:szCs w:val="24"/>
          <w:rtl w:val="0"/>
        </w:rPr>
        <w:t xml:space="preserve">×</w:t>
      </w:r>
      <w:r w:rsidDel="00000000" w:rsidR="00000000" w:rsidRPr="00000000">
        <w:rPr>
          <w:i w:val="1"/>
          <w:sz w:val="24"/>
          <w:szCs w:val="24"/>
          <w:rtl w:val="0"/>
        </w:rPr>
        <w:t xml:space="preserve">10/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10</w:t>
      </w:r>
      <w:r w:rsidDel="00000000" w:rsidR="00000000" w:rsidRPr="00000000">
        <w:rPr>
          <w:i w:val="1"/>
          <w:sz w:val="24"/>
          <w:szCs w:val="24"/>
          <w:rtl w:val="0"/>
        </w:rPr>
        <w:t xml:space="preserve"> per un voto finale in decimi e poi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adattati</w:t>
      </w:r>
      <w:r w:rsidDel="00000000" w:rsidR="00000000" w:rsidRPr="00000000">
        <w:rPr>
          <w:i w:val="1"/>
          <w:sz w:val="24"/>
          <w:szCs w:val="24"/>
          <w:rtl w:val="0"/>
        </w:rPr>
        <w:t xml:space="preserve"> al punteggio dell’esercizio.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426"/>
          <w:tab w:val="center" w:leader="none" w:pos="5490"/>
          <w:tab w:val="right" w:leader="none" w:pos="11042"/>
        </w:tabs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(35 min)</w:t>
        <w:tab/>
        <w:t xml:space="preserve">Esercizio 3</w:t>
      </w:r>
    </w:p>
    <w:p w:rsidR="00000000" w:rsidDel="00000000" w:rsidP="00000000" w:rsidRDefault="00000000" w:rsidRPr="00000000" w14:paraId="00000045">
      <w:pPr>
        <w:tabs>
          <w:tab w:val="left" w:leader="none" w:pos="426"/>
          <w:tab w:val="center" w:leader="none" w:pos="5490"/>
          <w:tab w:val="right" w:leader="none" w:pos="11042"/>
        </w:tabs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3A)</w:t>
        <w:tab/>
        <w:t xml:space="preserve">Disegnare lo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schema blocchi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 2 DVM differenziali e di 1 DVM integratore per la misura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=1/3 V.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3B)</w:t>
        <w:tab/>
        <w:t xml:space="preserve">Un DVM integratore a doppia rampa opera con tempo di salita 200 ms,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frequenza 100 kHz, e un riferimento interno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=-5 V: si ricavi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incertezza di quantizzazione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3C)</w:t>
        <w:tab/>
        <w:t xml:space="preserve">Ricavare il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valore misurato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X,MIS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il suo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errore percentuale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rispetto all’ingresso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solo 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 non si è riusciti a ricavare la risoluzione del DVM, si adotti qui e nel seguito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=100 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μ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cyan"/>
          <w:u w:val="none"/>
          <w:vertAlign w:val="baseline"/>
          <w:rtl w:val="0"/>
        </w:rPr>
        <w:t xml:space="preserve">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3D)</w:t>
        <w:tab/>
        <w:t xml:space="preserve">Valutare l’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incertezza relativa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della misura: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X,MIS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</w:t>
        <w:tab/>
        <w:t xml:space="preserve">Se 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 somma in ingresso un disturbo sinusoidale con ampiezza picco-picco 10 mV e frequenza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=4321 Hz, ricavare la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reiezione efficace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(valore rms) offerta dallo strumento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espressa in dB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3F)</w:t>
        <w:tab/>
        <w:t xml:space="preserve">Il DVM ha dinamica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 V e il rumore d’ingresso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=0.7 mV (ampiezza efficace), calcolare 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bit equivalenti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3A)</w:t>
        <w:tab/>
      </w:r>
      <w:r w:rsidDel="00000000" w:rsidR="00000000" w:rsidRPr="00000000">
        <w:rPr>
          <w:sz w:val="24"/>
          <w:szCs w:val="24"/>
          <w:rtl w:val="0"/>
        </w:rPr>
        <w:t xml:space="preserve">Vedi </w:t>
      </w:r>
      <w:r w:rsidDel="00000000" w:rsidR="00000000" w:rsidRPr="00000000">
        <w:rPr>
          <w:b w:val="1"/>
          <w:sz w:val="24"/>
          <w:szCs w:val="24"/>
          <w:rtl w:val="0"/>
        </w:rPr>
        <w:t xml:space="preserve">Libro-Lucidi-Appunti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3B)</w:t>
      </w:r>
      <w:r w:rsidDel="00000000" w:rsidR="00000000" w:rsidRPr="00000000">
        <w:rPr>
          <w:sz w:val="24"/>
          <w:szCs w:val="24"/>
          <w:rtl w:val="0"/>
        </w:rPr>
        <w:tab/>
        <w:t xml:space="preserve">L’equazione della misura del DVM a doppia rampa ci dice che</w:t>
      </w:r>
    </w:p>
    <w:p w:rsidR="00000000" w:rsidDel="00000000" w:rsidP="00000000" w:rsidRDefault="00000000" w:rsidRPr="00000000" w14:paraId="00000052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ab/>
      </w:r>
      <w:r w:rsidDel="00000000" w:rsidR="00000000" w:rsidRPr="00000000">
        <w:rPr>
          <w:sz w:val="40"/>
          <w:szCs w:val="40"/>
          <w:vertAlign w:val="subscript"/>
        </w:rPr>
        <w:pict>
          <v:shape id="_x0000_i1025" style="width:118.9pt;height:34pt" o:ole="" type="#_x0000_t75">
            <v:imagedata r:id="rId1" o:title=""/>
          </v:shape>
          <o:OLEObject DrawAspect="Content" r:id="rId2" ObjectID="_1768495444" ProgID="Equation.DSMT4" ShapeID="_x0000_i1025" Type="Embed"/>
        </w:pict>
      </w:r>
      <w:r w:rsidDel="00000000" w:rsidR="00000000" w:rsidRPr="00000000">
        <w:rPr>
          <w:sz w:val="24"/>
          <w:szCs w:val="24"/>
          <w:rtl w:val="0"/>
        </w:rPr>
        <w:t xml:space="preserve">      come valore di misura</w:t>
      </w:r>
    </w:p>
    <w:p w:rsidR="00000000" w:rsidDel="00000000" w:rsidP="00000000" w:rsidRDefault="00000000" w:rsidRPr="00000000" w14:paraId="00000053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ab/>
      </w:r>
      <w:r w:rsidDel="00000000" w:rsidR="00000000" w:rsidRPr="00000000">
        <w:rPr>
          <w:sz w:val="40"/>
          <w:szCs w:val="40"/>
          <w:vertAlign w:val="subscript"/>
        </w:rPr>
        <w:pict>
          <v:shape id="_x0000_i1026" style="width:237.1pt;height:34pt" o:ole="" type="#_x0000_t75">
            <v:imagedata r:id="rId3" o:title=""/>
          </v:shape>
          <o:OLEObject DrawAspect="Content" r:id="rId4" ObjectID="_1768495445" ProgID="Equation.DSMT4" ShapeID="_x0000_i1026" Type="Embed"/>
        </w:pict>
      </w:r>
      <w:r w:rsidDel="00000000" w:rsidR="00000000" w:rsidRPr="00000000">
        <w:rPr>
          <w:sz w:val="24"/>
          <w:szCs w:val="24"/>
          <w:rtl w:val="0"/>
        </w:rPr>
        <w:t xml:space="preserve">      come risoluzione di misura (a parte il segno)</w:t>
      </w:r>
    </w:p>
    <w:p w:rsidR="00000000" w:rsidDel="00000000" w:rsidP="00000000" w:rsidRDefault="00000000" w:rsidRPr="00000000" w14:paraId="00000054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numero di conteggi in salita 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 è pari al tempo di salita 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 diviso per il periodo del </w:t>
      </w:r>
      <w:r w:rsidDel="00000000" w:rsidR="00000000" w:rsidRPr="00000000">
        <w:rPr>
          <w:i w:val="1"/>
          <w:sz w:val="24"/>
          <w:szCs w:val="24"/>
          <w:rtl w:val="0"/>
        </w:rPr>
        <w:t xml:space="preserve">clock 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=1/</w:t>
      </w:r>
      <w:r w:rsidDel="00000000" w:rsidR="00000000" w:rsidRPr="00000000">
        <w:rPr>
          <w:i w:val="1"/>
          <w:sz w:val="24"/>
          <w:szCs w:val="24"/>
          <w:rtl w:val="0"/>
        </w:rPr>
        <w:t xml:space="preserve">f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=0.01 ms=10 </w:t>
      </w:r>
      <w:r w:rsidDel="00000000" w:rsidR="00000000" w:rsidRPr="00000000">
        <w:rPr>
          <w:sz w:val="24"/>
          <w:szCs w:val="24"/>
          <w:rtl w:val="0"/>
        </w:rPr>
        <w:t xml:space="preserve">μs. Pertanto 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=(200 ms)/(0.01 s)=20</w:t>
      </w:r>
      <w:r w:rsidDel="00000000" w:rsidR="00000000" w:rsidRPr="00000000">
        <w:rPr>
          <w:sz w:val="16"/>
          <w:szCs w:val="16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000 conteggi e la risoluzione dimensionale è Δ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=250 μV, naturalmente in valore assoluto. L’incertezza di quantizzazione è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Q</w:t>
      </w:r>
      <w:r w:rsidDel="00000000" w:rsidR="00000000" w:rsidRPr="00000000">
        <w:rPr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=Δ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7" style="width:24.85pt;height:17.1pt" o:ole="" type="#_x0000_t75">
            <v:imagedata r:id="rId5" o:title=""/>
          </v:shape>
          <o:OLEObject DrawAspect="Content" r:id="rId6" ObjectID="_1768495446" ProgID="Equation.DSMT4" ShapeID="_x0000_i1027" Type="Embed"/>
        </w:pict>
      </w:r>
      <w:r w:rsidDel="00000000" w:rsidR="00000000" w:rsidRPr="00000000">
        <w:rPr>
          <w:b w:val="1"/>
          <w:sz w:val="24"/>
          <w:szCs w:val="24"/>
          <w:rtl w:val="0"/>
        </w:rPr>
        <w:t xml:space="preserve">=72 μV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3C)</w:t>
      </w:r>
      <w:r w:rsidDel="00000000" w:rsidR="00000000" w:rsidRPr="00000000">
        <w:rPr>
          <w:sz w:val="24"/>
          <w:szCs w:val="24"/>
          <w:rtl w:val="0"/>
        </w:rPr>
        <w:tab/>
        <w:t xml:space="preserve">Dal testo,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=0.333</w:t>
      </w:r>
      <w:r w:rsidDel="00000000" w:rsidR="00000000" w:rsidRPr="00000000">
        <w:rPr>
          <w:sz w:val="16"/>
          <w:szCs w:val="16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333</w:t>
      </w:r>
      <w:r w:rsidDel="00000000" w:rsidR="00000000" w:rsidRPr="00000000">
        <w:rPr>
          <w:sz w:val="16"/>
          <w:szCs w:val="16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333… V. Il valore di tensione misurato dallo strumento è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X,MIS</w:t>
      </w:r>
      <w:r w:rsidDel="00000000" w:rsidR="00000000" w:rsidRPr="00000000">
        <w:rPr>
          <w:sz w:val="24"/>
          <w:szCs w:val="24"/>
          <w:rtl w:val="0"/>
        </w:rPr>
        <w:t xml:space="preserve">={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/Δ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sdt>
        <w:sdtPr>
          <w:id w:val="1513467113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}⋅ Δ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, dove {.} indica la “parte intera” del numero. Con una risoluzione Δ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=250 μV, otteniamo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X,MIS</w:t>
      </w:r>
      <w:r w:rsidDel="00000000" w:rsidR="00000000" w:rsidRPr="00000000">
        <w:rPr>
          <w:b w:val="1"/>
          <w:sz w:val="24"/>
          <w:szCs w:val="24"/>
          <w:rtl w:val="0"/>
        </w:rPr>
        <w:t xml:space="preserve">=0.333</w:t>
      </w:r>
      <w:r w:rsidDel="00000000" w:rsidR="00000000" w:rsidRPr="00000000">
        <w:rPr>
          <w:b w:val="1"/>
          <w:sz w:val="16"/>
          <w:szCs w:val="16"/>
          <w:rtl w:val="0"/>
        </w:rPr>
        <w:t xml:space="preserve"> </w:t>
      </w:r>
      <w:r w:rsidDel="00000000" w:rsidR="00000000" w:rsidRPr="00000000">
        <w:rPr>
          <w:b w:val="1"/>
          <w:sz w:val="24"/>
          <w:szCs w:val="24"/>
          <w:rtl w:val="0"/>
        </w:rPr>
        <w:t xml:space="preserve">25 V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[oppure, con Δ</w:t>
      </w:r>
      <w:r w:rsidDel="00000000" w:rsidR="00000000" w:rsidRPr="00000000">
        <w:rPr>
          <w:i w:val="1"/>
          <w:sz w:val="24"/>
          <w:szCs w:val="24"/>
          <w:highlight w:val="cyan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cyan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=100 μV, </w:t>
      </w:r>
      <w:r w:rsidDel="00000000" w:rsidR="00000000" w:rsidRPr="00000000">
        <w:rPr>
          <w:i w:val="1"/>
          <w:sz w:val="24"/>
          <w:szCs w:val="24"/>
          <w:highlight w:val="cyan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cyan"/>
          <w:vertAlign w:val="subscript"/>
          <w:rtl w:val="0"/>
        </w:rPr>
        <w:t xml:space="preserve">X,MIS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=0.333</w:t>
      </w:r>
      <w:r w:rsidDel="00000000" w:rsidR="00000000" w:rsidRPr="00000000">
        <w:rPr>
          <w:sz w:val="16"/>
          <w:szCs w:val="16"/>
          <w:highlight w:val="cyan"/>
          <w:rtl w:val="0"/>
        </w:rPr>
        <w:t xml:space="preserve"> 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3 V]</w:t>
      </w:r>
      <w:r w:rsidDel="00000000" w:rsidR="00000000" w:rsidRPr="00000000">
        <w:rPr>
          <w:sz w:val="24"/>
          <w:szCs w:val="24"/>
          <w:rtl w:val="0"/>
        </w:rPr>
        <w:t xml:space="preserve">. In alternativa, si può anche ricavare 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=-(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, ricavarne la parte intera {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}, con arrotondamento per difetto, e quindi ottenere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X,MIS</w:t>
      </w:r>
      <w:r w:rsidDel="00000000" w:rsidR="00000000" w:rsidRPr="00000000">
        <w:rPr>
          <w:sz w:val="24"/>
          <w:szCs w:val="24"/>
          <w:rtl w:val="0"/>
        </w:rPr>
        <w:t xml:space="preserve">=-[{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}/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U</w:t>
      </w:r>
      <w:sdt>
        <w:sdtPr>
          <w:id w:val="-1475151670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]⋅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. L’errore percentuale del valore misurato rispetto al valore di misura, ad esempio in modulo ma si può calcolarlo anche in valore assoluto, è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sz w:val="24"/>
          <w:szCs w:val="24"/>
          <w:rtl w:val="0"/>
        </w:rPr>
        <w:t xml:space="preserve">%</w:t>
      </w:r>
      <w:sdt>
        <w:sdtPr>
          <w:id w:val="2128672431"/>
          <w:tag w:val="goog_rdk_24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=⏐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X,MIS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sdt>
        <w:sdtPr>
          <w:id w:val="-683886201"/>
          <w:tag w:val="goog_rdk_25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⏐/⏐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sdt>
        <w:sdtPr>
          <w:id w:val="1634063077"/>
          <w:tag w:val="goog_rdk_26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⏐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=250 ppm=0.025 %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, oppure </w:t>
      </w:r>
      <w:r w:rsidDel="00000000" w:rsidR="00000000" w:rsidRPr="00000000">
        <w:rPr>
          <w:b w:val="1"/>
          <w:i w:val="1"/>
          <w:sz w:val="24"/>
          <w:szCs w:val="24"/>
          <w:highlight w:val="cyan"/>
          <w:rtl w:val="0"/>
        </w:rPr>
        <w:t xml:space="preserve">e</w:t>
      </w:r>
      <w:r w:rsidDel="00000000" w:rsidR="00000000" w:rsidRPr="00000000">
        <w:rPr>
          <w:b w:val="1"/>
          <w:sz w:val="24"/>
          <w:szCs w:val="24"/>
          <w:highlight w:val="cyan"/>
          <w:rtl w:val="0"/>
        </w:rPr>
        <w:t xml:space="preserve">%</w:t>
      </w:r>
      <w:sdt>
        <w:sdtPr>
          <w:id w:val="-1422311798"/>
          <w:tag w:val="goog_rdk_2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highlight w:val="cyan"/>
              <w:rtl w:val="0"/>
            </w:rPr>
            <w:t xml:space="preserve">=⏐</w:t>
          </w:r>
        </w:sdtContent>
      </w:sdt>
      <w:r w:rsidDel="00000000" w:rsidR="00000000" w:rsidRPr="00000000">
        <w:rPr>
          <w:i w:val="1"/>
          <w:sz w:val="24"/>
          <w:szCs w:val="24"/>
          <w:highlight w:val="cyan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cyan"/>
          <w:vertAlign w:val="subscript"/>
          <w:rtl w:val="0"/>
        </w:rPr>
        <w:t xml:space="preserve">X,MIS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-</w:t>
      </w:r>
      <w:r w:rsidDel="00000000" w:rsidR="00000000" w:rsidRPr="00000000">
        <w:rPr>
          <w:i w:val="1"/>
          <w:sz w:val="24"/>
          <w:szCs w:val="24"/>
          <w:highlight w:val="cyan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cyan"/>
          <w:vertAlign w:val="subscript"/>
          <w:rtl w:val="0"/>
        </w:rPr>
        <w:t xml:space="preserve">X</w:t>
      </w:r>
      <w:sdt>
        <w:sdtPr>
          <w:id w:val="-975672255"/>
          <w:tag w:val="goog_rdk_28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highlight w:val="cyan"/>
              <w:rtl w:val="0"/>
            </w:rPr>
            <w:t xml:space="preserve">⏐/⏐</w:t>
          </w:r>
        </w:sdtContent>
      </w:sdt>
      <w:r w:rsidDel="00000000" w:rsidR="00000000" w:rsidRPr="00000000">
        <w:rPr>
          <w:i w:val="1"/>
          <w:sz w:val="24"/>
          <w:szCs w:val="24"/>
          <w:highlight w:val="cyan"/>
          <w:rtl w:val="0"/>
        </w:rPr>
        <w:t xml:space="preserve">V</w:t>
      </w:r>
      <w:r w:rsidDel="00000000" w:rsidR="00000000" w:rsidRPr="00000000">
        <w:rPr>
          <w:sz w:val="24"/>
          <w:szCs w:val="24"/>
          <w:highlight w:val="cyan"/>
          <w:vertAlign w:val="subscript"/>
          <w:rtl w:val="0"/>
        </w:rPr>
        <w:t xml:space="preserve">X</w:t>
      </w:r>
      <w:sdt>
        <w:sdtPr>
          <w:id w:val="-1402623246"/>
          <w:tag w:val="goog_rdk_29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highlight w:val="cyan"/>
              <w:rtl w:val="0"/>
            </w:rPr>
            <w:t xml:space="preserve">⏐</w:t>
          </w:r>
        </w:sdtContent>
      </w:sdt>
      <w:r w:rsidDel="00000000" w:rsidR="00000000" w:rsidRPr="00000000">
        <w:rPr>
          <w:b w:val="1"/>
          <w:sz w:val="24"/>
          <w:szCs w:val="24"/>
          <w:highlight w:val="cyan"/>
          <w:rtl w:val="0"/>
        </w:rPr>
        <w:t xml:space="preserve">=100 ppm=0.01 %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7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3D)</w:t>
        <w:tab/>
      </w:r>
      <w:r w:rsidDel="00000000" w:rsidR="00000000" w:rsidRPr="00000000">
        <w:rPr>
          <w:sz w:val="24"/>
          <w:szCs w:val="24"/>
          <w:rtl w:val="0"/>
        </w:rPr>
        <w:t xml:space="preserve">L’incertezza di quantizzazione è 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)=Δ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36.66666666666667"/>
          <w:szCs w:val="36.66666666666667"/>
          <w:vertAlign w:val="subscript"/>
        </w:rPr>
        <w:pict>
          <v:shape id="_x0000_i1028" style="width:24.85pt;height:17.1pt" o:ole="" type="#_x0000_t75">
            <v:imagedata r:id="rId7" o:title=""/>
          </v:shape>
          <o:OLEObject DrawAspect="Content" r:id="rId8" ObjectID="_1768495447" ProgID="Equation.DSMT4" ShapeID="_x0000_i1028" Type="Embed"/>
        </w:pict>
      </w:r>
      <w:r w:rsidDel="00000000" w:rsidR="00000000" w:rsidRPr="00000000">
        <w:rPr>
          <w:sz w:val="24"/>
          <w:szCs w:val="24"/>
          <w:rtl w:val="0"/>
        </w:rPr>
        <w:t xml:space="preserve">=72 μV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, oppure 29 μV,</w:t>
      </w:r>
      <w:r w:rsidDel="00000000" w:rsidR="00000000" w:rsidRPr="00000000">
        <w:rPr>
          <w:sz w:val="24"/>
          <w:szCs w:val="24"/>
          <w:rtl w:val="0"/>
        </w:rPr>
        <w:t xml:space="preserve"> e in assenza di altre fonti/indicazioni di incertezza questa sarà l’incertezza di misura. L’incertezza relativa richiesta è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R</w:t>
      </w:r>
      <w:r w:rsidDel="00000000" w:rsidR="00000000" w:rsidRPr="00000000">
        <w:rPr>
          <w:b w:val="1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X,MIS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X,MIS</w:t>
      </w:r>
      <w:sdt>
        <w:sdtPr>
          <w:id w:val="1404323675"/>
          <w:tag w:val="goog_rdk_3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)/⏐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X,MIS</w:t>
      </w:r>
      <w:sdt>
        <w:sdtPr>
          <w:id w:val="2069629978"/>
          <w:tag w:val="goog_rdk_3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⏐</w:t>
          </w:r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=217 ppm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highlight w:val="cyan"/>
          <w:rtl w:val="0"/>
        </w:rPr>
        <w:t xml:space="preserve">oppure 87 ppm</w:t>
      </w:r>
      <w:r w:rsidDel="00000000" w:rsidR="00000000" w:rsidRPr="00000000">
        <w:rPr>
          <w:sz w:val="24"/>
          <w:szCs w:val="24"/>
          <w:rtl w:val="0"/>
        </w:rPr>
        <w:t xml:space="preserve">, con i valori di 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X,MIS</w:t>
      </w:r>
      <w:r w:rsidDel="00000000" w:rsidR="00000000" w:rsidRPr="00000000">
        <w:rPr>
          <w:sz w:val="24"/>
          <w:szCs w:val="24"/>
          <w:rtl w:val="0"/>
        </w:rPr>
        <w:t xml:space="preserve"> ricavati al punto 4C).</w:t>
      </w:r>
    </w:p>
    <w:p w:rsidR="00000000" w:rsidDel="00000000" w:rsidP="00000000" w:rsidRDefault="00000000" w:rsidRPr="00000000" w14:paraId="00000059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highlight w:val="yellow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3E)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Ricordando la Teoria della reiezione di uno strumento integratore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tempo di integrazione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disturbo sinusoidale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d’ingresso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29" style="width:130.85pt;height:19pt" o:ole="" type="#_x0000_t75">
            <v:imagedata r:id="rId9" o:title=""/>
          </v:shape>
          <o:OLEObject DrawAspect="Content" r:id="rId10" ObjectID="_1768495448" ProgID="Equation.DSMT4" ShapeID="_x0000_i1029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D,0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D,PP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/2 (ampiezza di picco del disturbo ovvero metà dalla ampiezza picco-picco), abbiamo che la trasmissione in ampiezza del disturbo sinusoidale dopo l’integrazione è: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0" style="width:155pt;height:36.1pt" o:ole="" type="#_x0000_t75">
            <v:imagedata r:id="rId11" o:title=""/>
          </v:shape>
          <o:OLEObject DrawAspect="Content" r:id="rId12" ObjectID="_1768495449" ProgID="Equation.DSMT4" ShapeID="_x0000_i1030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con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)=sin(2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Fissati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la trasmissione può variare tra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[sin(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)], dato che la funzione sinusoidale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può variare tra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al variare di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Dunque,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valore assoluto la trasmissione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sempre un numero compreso tra 0 e un massimo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=sin(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dove il valore massimo tende a diminuire (la misura migliora!) via via che cresce il prodotto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può anch’esso ridursi a 0 nei casi particolari in cui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un intero.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reiezione è il reciproco della trasmissione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reiezione minima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garantita 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worst case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nel caso di trasmissione massima del disturbo e dunque con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=1) è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)/sin(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reiezione massima è pari a infinito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±∞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tenendo conto anche del segno). Avremo reiezione infinita quando sin(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o anche ogniqualvolta quando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)=sin(2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π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→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valore assoluto la reiezione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sempre un numero compreso tra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dove la reiezione minima tende ad aumentare (la misura migliora!) via via che cresce il prodotto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può anche fortuitamente arrivare a 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nei casi particolari in cui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è un intero.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Una volta stabilita la frequenza di disturbo e il tempo di integrazione, trasmissione e reiezione sono variabili casuali in quanto si distribuiscono aleatoriamente tra i corrispondenti valor minimo e valor massimo, al variare del posizionamento della finestra di integrazione (istante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 e della fase (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 del disturbo sinusoidale. Per ricavare il valore efficace della variabile casuale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, occorre calcolare il corrispondente valore medio e quindi lo scarto quadratico da tale valor medio.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Nel caso della variabile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questo è agevole perché la media è zero e ci si riconduce al calcolo del valore efficace della funzione seno che, come anche ben noto, è pari a 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1" style="width:19pt;height:17.1pt" o:ole="" type="#_x0000_t75">
            <v:imagedata r:id="rId13" o:title=""/>
          </v:shape>
          <o:OLEObject DrawAspect="Content" r:id="rId14" ObjectID="_1768495450" ProgID="Equation.DSMT4" ShapeID="_x0000_i1031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Dunque, in termini dei loro valori efficaci,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eff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=(1/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2" style="width:19pt;height:17.1pt" o:ole="" type="#_x0000_t75">
            <v:imagedata r:id="rId15" o:title=""/>
          </v:shape>
          <o:OLEObject DrawAspect="Content" r:id="rId16" ObjectID="_1768495451" ProgID="Equation.DSMT4" ShapeID="_x0000_i1032" Type="Embed"/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MAX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0.7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MAX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mentre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eff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rimane molto difficile da calcolare analiticamente e anche solo numericamente. Si può conclude che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 valore assoluto la reiezione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sarà sempre superiore 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≥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 a un valore minimo (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bscript"/>
          <w:rtl w:val="0"/>
        </w:rPr>
        <w:t xml:space="preserve">MIN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 ma potrà anche assumere un valore arbitrariamente grande (</w: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∞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in maniera tipicamente non controllabile dato che difficilmente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Symbol" w:cs="Symbol" w:eastAsia="Symbol" w:hAnsi="Symbo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ϕ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possono essere determinati con precisione.</w:t>
      </w:r>
    </w:p>
    <w:p w:rsidR="00000000" w:rsidDel="00000000" w:rsidP="00000000" w:rsidRDefault="00000000" w:rsidRPr="00000000" w14:paraId="0000005F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Nel caso specifico del problema assegnato, possiamo almeno calcolare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reiezione minima</w:t>
      </w:r>
      <w:r w:rsidDel="00000000" w:rsidR="00000000" w:rsidRPr="00000000">
        <w:rPr>
          <w:sz w:val="24"/>
          <w:szCs w:val="24"/>
          <w:rtl w:val="0"/>
        </w:rPr>
        <w:t xml:space="preserve"> prevista: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3" style="width:187.85pt;height:36.1pt" o:ole="" type="#_x0000_t75">
            <v:imagedata r:id="rId17" o:title=""/>
          </v:shape>
          <o:OLEObject DrawAspect="Content" r:id="rId18" ObjectID="_1768495452" ProgID="Equation.DSMT4" ShapeID="_x0000_i1033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4619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73.3 dB, in ampiezza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4" style="width:74.1pt;height:22.05pt" o:ole="" type="#_x0000_t75">
            <v:imagedata r:id="rId19" o:title=""/>
          </v:shape>
          <o:OLEObject DrawAspect="Content" r:id="rId20" ObjectID="_1768495453" ProgID="Equation.DSMT4" ShapeID="_x0000_i1034" Type="Embed"/>
        </w:pic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21 334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914</w:t>
      </w:r>
      <w:r w:rsidDel="00000000" w:rsidR="00000000" w:rsidRPr="00000000">
        <w:rPr>
          <w:rFonts w:ascii="Symbol" w:cs="Symbol" w:eastAsia="Symbol" w:hAnsi="Symbo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73.3 dB, in potenza</w:t>
      </w:r>
    </w:p>
    <w:p w:rsidR="00000000" w:rsidDel="00000000" w:rsidP="00000000" w:rsidRDefault="00000000" w:rsidRPr="00000000" w14:paraId="00000062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concludere che </w:t>
      </w:r>
      <w:r w:rsidDel="00000000" w:rsidR="00000000" w:rsidRPr="00000000">
        <w:rPr>
          <w:b w:val="1"/>
          <w:sz w:val="24"/>
          <w:szCs w:val="24"/>
          <w:rtl w:val="0"/>
        </w:rPr>
        <w:t xml:space="preserve">la reiezione efficace sarà certamente superiore a tale valore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3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highlight w:val="yellow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3F)</w:t>
      </w:r>
      <w:r w:rsidDel="00000000" w:rsidR="00000000" w:rsidRPr="00000000">
        <w:rPr>
          <w:sz w:val="24"/>
          <w:szCs w:val="24"/>
          <w:rtl w:val="0"/>
        </w:rPr>
        <w:tab/>
        <w:t xml:space="preserve">Il numero di livelli 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 e di bit 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=log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) dello strumento è ricavabile dalla dinamica </w:t>
      </w:r>
      <w:r w:rsidDel="00000000" w:rsidR="00000000" w:rsidRPr="00000000">
        <w:rPr>
          <w:i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sz w:val="24"/>
          <w:szCs w:val="24"/>
          <w:rtl w:val="0"/>
        </w:rPr>
        <w:t xml:space="preserve">±10 V=20 V divisa per la risoluzione Δ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=250 μV 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[=100 μV]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rtl w:val="0"/>
        </w:rPr>
        <w:t xml:space="preserve">/Δ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=80</w:t>
      </w:r>
      <w:r w:rsidDel="00000000" w:rsidR="00000000" w:rsidRPr="00000000">
        <w:rPr>
          <w:sz w:val="16"/>
          <w:szCs w:val="16"/>
          <w:rtl w:val="0"/>
        </w:rPr>
        <w:t xml:space="preserve"> </w:t>
      </w:r>
      <w:r w:rsidDel="00000000" w:rsidR="00000000" w:rsidRPr="00000000">
        <w:rPr>
          <w:sz w:val="24"/>
          <w:szCs w:val="24"/>
          <w:rtl w:val="0"/>
        </w:rPr>
        <w:t xml:space="preserve">000 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[=200</w:t>
      </w:r>
      <w:r w:rsidDel="00000000" w:rsidR="00000000" w:rsidRPr="00000000">
        <w:rPr>
          <w:sz w:val="16"/>
          <w:szCs w:val="16"/>
          <w:highlight w:val="cyan"/>
          <w:rtl w:val="0"/>
        </w:rPr>
        <w:t xml:space="preserve"> 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000]</w:t>
      </w:r>
      <w:r w:rsidDel="00000000" w:rsidR="00000000" w:rsidRPr="00000000">
        <w:rPr>
          <w:sz w:val="24"/>
          <w:szCs w:val="24"/>
          <w:rtl w:val="0"/>
        </w:rPr>
        <w:t xml:space="preserve"> livelli e </w:t>
      </w:r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=16.3=17 </w:t>
      </w:r>
      <w:r w:rsidDel="00000000" w:rsidR="00000000" w:rsidRPr="00000000">
        <w:rPr>
          <w:sz w:val="24"/>
          <w:szCs w:val="24"/>
          <w:highlight w:val="cyan"/>
          <w:rtl w:val="0"/>
        </w:rPr>
        <w:t xml:space="preserve">[17.6=18]</w:t>
      </w:r>
      <w:r w:rsidDel="00000000" w:rsidR="00000000" w:rsidRPr="00000000">
        <w:rPr>
          <w:sz w:val="24"/>
          <w:szCs w:val="24"/>
          <w:rtl w:val="0"/>
        </w:rPr>
        <w:t xml:space="preserve"> bit. Il numero di bit equivalenti è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E</w:t>
      </w:r>
      <w:r w:rsidDel="00000000" w:rsidR="00000000" w:rsidRPr="00000000">
        <w:rPr>
          <w:b w:val="1"/>
          <w:sz w:val="24"/>
          <w:szCs w:val="24"/>
          <w:rtl w:val="0"/>
        </w:rPr>
        <w:t xml:space="preserve">=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n</w:t>
      </w:r>
      <w:sdt>
        <w:sdtPr>
          <w:id w:val="162496239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-(1/2)⋅log</w:t>
          </w:r>
        </w:sdtContent>
      </w:sdt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[1+(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b w:val="1"/>
          <w:sz w:val="24"/>
          <w:szCs w:val="24"/>
          <w:rtl w:val="0"/>
        </w:rPr>
        <w:t xml:space="preserve">/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Q</w:t>
      </w:r>
      <w:r w:rsidDel="00000000" w:rsidR="00000000" w:rsidRPr="00000000">
        <w:rPr>
          <w:b w:val="1"/>
          <w:sz w:val="24"/>
          <w:szCs w:val="24"/>
          <w:rtl w:val="0"/>
        </w:rPr>
        <w:t xml:space="preserve">)</w:t>
      </w:r>
      <w:r w:rsidDel="00000000" w:rsidR="00000000" w:rsidRPr="00000000">
        <w:rPr>
          <w:b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sz w:val="24"/>
          <w:szCs w:val="24"/>
          <w:rtl w:val="0"/>
        </w:rPr>
        <w:t xml:space="preserve">]</w:t>
      </w:r>
      <w:sdt>
        <w:sdtPr>
          <w:id w:val="-797256439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”≅”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-log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)</w:t>
      </w:r>
      <w:sdt>
        <w:sdtPr>
          <w:id w:val="-1868418941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≅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-log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(9.72)</w:t>
      </w:r>
      <w:sdt>
        <w:sdtPr>
          <w:id w:val="478270353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~16.3-3.3≅13</w:t>
          </w:r>
        </w:sdtContent>
      </w:sdt>
      <w:sdt>
        <w:sdtPr>
          <w:id w:val="-1896957505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. Si osserva che il”≅” in questo caso vale perché lavoriamo in condizioni di alto rapporto tra rumore aggiunto e rumore di quantizzazione, essendo in particolare 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Q</w:t>
      </w:r>
      <w:sdt>
        <w:sdtPr>
          <w:id w:val="1044111225"/>
          <w:tag w:val="goog_rdk_37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=[(0.7 mV)/(72 μV)]≅9.72~10.</w:t>
          </w:r>
        </w:sdtContent>
      </w:sdt>
    </w:p>
    <w:p w:rsidR="00000000" w:rsidDel="00000000" w:rsidP="00000000" w:rsidRDefault="00000000" w:rsidRPr="00000000" w14:paraId="00000065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Alternativamente, considerando il rumore complessivo dell’ADC ottenuto dal rumore di quantizzazione sommato al rumore aggiunto come varianze, (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sz w:val="24"/>
          <w:szCs w:val="24"/>
          <w:rtl w:val="0"/>
        </w:rPr>
        <w:t xml:space="preserve">σ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=(</w:t>
      </w:r>
      <w:r w:rsidDel="00000000" w:rsidR="00000000" w:rsidRPr="00000000">
        <w:rPr>
          <w:i w:val="1"/>
          <w:sz w:val="24"/>
          <w:szCs w:val="24"/>
          <w:rtl w:val="0"/>
        </w:rPr>
        <w:t xml:space="preserve">u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Q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+(</w:t>
      </w:r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sdt>
        <w:sdtPr>
          <w:id w:val="-1250055416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≅(</w:t>
          </w:r>
        </w:sdtContent>
      </w:sdt>
      <w:r w:rsidDel="00000000" w:rsidR="00000000" w:rsidRPr="00000000">
        <w:rPr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N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=4.9×10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-7</w:t>
      </w:r>
      <w:r w:rsidDel="00000000" w:rsidR="00000000" w:rsidRPr="00000000">
        <w:rPr>
          <w:sz w:val="24"/>
          <w:szCs w:val="24"/>
          <w:rtl w:val="0"/>
        </w:rPr>
        <w:t xml:space="preserve"> V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dove l’ultima uguaglianza vale in questo caso specifico di rumore aggiunto ben superiore a quello di quantizzazione, e il segnale dell’ADC sempre come varianza o potenza, (</w:t>
      </w:r>
      <w:r w:rsidDel="00000000" w:rsidR="00000000" w:rsidRPr="00000000">
        <w:rPr>
          <w:rFonts w:ascii="Noto Sans Symbols" w:cs="Noto Sans Symbols" w:eastAsia="Noto Sans Symbols" w:hAnsi="Noto Sans Symbols"/>
          <w:i w:val="1"/>
          <w:sz w:val="24"/>
          <w:szCs w:val="24"/>
          <w:rtl w:val="0"/>
        </w:rPr>
        <w:t xml:space="preserve">σ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)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=</w:t>
      </w:r>
      <w:r w:rsidDel="00000000" w:rsidR="00000000" w:rsidRPr="00000000">
        <w:rPr>
          <w:i w:val="1"/>
          <w:sz w:val="24"/>
          <w:szCs w:val="24"/>
          <w:rtl w:val="0"/>
        </w:rPr>
        <w:t xml:space="preserve">D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/12</w:t>
      </w:r>
      <w:sdt>
        <w:sdtPr>
          <w:id w:val="1927072357"/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≅33.33 V</w:t>
          </w:r>
        </w:sdtContent>
      </w:sdt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possiamo calcolare i bit equivalenti dal rapporto segnale/rumore</w:t>
      </w:r>
      <w:r w:rsidDel="00000000" w:rsidR="00000000" w:rsidRPr="00000000">
        <w:rPr>
          <w:b w:val="1"/>
          <w:sz w:val="24"/>
          <w:szCs w:val="24"/>
          <w:vertAlign w:val="subscript"/>
          <w:rtl w:val="0"/>
        </w:rPr>
        <w:t xml:space="preserve">(dell’ADC)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6.66666666666667"/>
          <w:szCs w:val="36.66666666666667"/>
          <w:u w:val="none"/>
          <w:shd w:fill="auto" w:val="clear"/>
          <w:vertAlign w:val="subscript"/>
        </w:rPr>
        <w:pict>
          <v:shape id="_x0000_i1035" style="width:425.9pt;height:43.15pt" o:ole="" type="#_x0000_t75">
            <v:imagedata r:id="rId21" o:title=""/>
          </v:shape>
          <o:OLEObject DrawAspect="Content" r:id="rId22" ObjectID="_1768495454" ProgID="Equation.DSMT4" ShapeID="_x0000_i1035" Type="Embed"/>
        </w:pict>
      </w:r>
      <w:r w:rsidDel="00000000" w:rsidR="00000000" w:rsidRPr="00000000">
        <w:rPr>
          <w:rFonts w:ascii="Symbol" w:cs="Symbol" w:eastAsia="Symbol" w:hAnsi="Symbo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≅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 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540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540"/>
          <w:tab w:val="left" w:leader="none" w:pos="567"/>
          <w:tab w:val="left" w:leader="none" w:pos="900"/>
          <w:tab w:val="center" w:leader="none" w:pos="5490"/>
          <w:tab w:val="right" w:leader="none" w:pos="11042"/>
        </w:tabs>
        <w:spacing w:line="288" w:lineRule="auto"/>
        <w:jc w:val="both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TOT =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12 punti </w:t>
      </w:r>
      <w:r w:rsidDel="00000000" w:rsidR="00000000" w:rsidRPr="00000000">
        <w:rPr>
          <w:i w:val="1"/>
          <w:sz w:val="22"/>
          <w:szCs w:val="22"/>
          <w:rtl w:val="0"/>
        </w:rPr>
        <w:t xml:space="preserve">da essere scalati per </w:t>
      </w:r>
      <w:r w:rsidDel="00000000" w:rsidR="00000000" w:rsidRPr="00000000">
        <w:rPr>
          <w:sz w:val="22"/>
          <w:szCs w:val="22"/>
          <w:rtl w:val="0"/>
        </w:rPr>
        <w:t xml:space="preserve">×</w:t>
      </w:r>
      <w:r w:rsidDel="00000000" w:rsidR="00000000" w:rsidRPr="00000000">
        <w:rPr>
          <w:i w:val="1"/>
          <w:sz w:val="22"/>
          <w:szCs w:val="22"/>
          <w:rtl w:val="0"/>
        </w:rPr>
        <w:t xml:space="preserve">10/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12</w:t>
      </w:r>
      <w:r w:rsidDel="00000000" w:rsidR="00000000" w:rsidRPr="00000000">
        <w:rPr>
          <w:i w:val="1"/>
          <w:sz w:val="22"/>
          <w:szCs w:val="22"/>
          <w:rtl w:val="0"/>
        </w:rPr>
        <w:t xml:space="preserve"> per un voto finale in decimi e poi </w:t>
      </w:r>
      <w:r w:rsidDel="00000000" w:rsidR="00000000" w:rsidRPr="00000000">
        <w:rPr>
          <w:b w:val="1"/>
          <w:i w:val="1"/>
          <w:sz w:val="22"/>
          <w:szCs w:val="22"/>
          <w:rtl w:val="0"/>
        </w:rPr>
        <w:t xml:space="preserve">adattati</w:t>
      </w:r>
      <w:r w:rsidDel="00000000" w:rsidR="00000000" w:rsidRPr="00000000">
        <w:rPr>
          <w:i w:val="1"/>
          <w:sz w:val="22"/>
          <w:szCs w:val="22"/>
          <w:rtl w:val="0"/>
        </w:rPr>
        <w:t xml:space="preserve"> al punteggio dell’esercizio.</w:t>
      </w:r>
    </w:p>
    <w:sectPr>
      <w:footerReference r:id="rId32" w:type="default"/>
      <w:footerReference r:id="rId33" w:type="even"/>
      <w:pgSz w:h="16838" w:w="11906" w:orient="portrait"/>
      <w:pgMar w:bottom="720" w:top="288" w:left="432" w:right="432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Comic Sans MS"/>
  <w:font w:name="Times New Roman"/>
  <w:font w:name="Gungsuh"/>
  <w:font w:name="Cardo">
    <w:embedRegular w:fontKey="{00000000-0000-0000-0000-000000000000}" r:id="rId23" w:subsetted="0"/>
    <w:embedBold w:fontKey="{00000000-0000-0000-0000-000000000000}" r:id="rId24" w:subsetted="0"/>
    <w:embedItalic w:fontKey="{00000000-0000-0000-0000-000000000000}" r:id="rId25" w:subsetted="0"/>
  </w:font>
  <w:font w:name="Symbol"/>
  <w:font w:name="Book Antiqua">
    <w:embedRegular w:fontKey="{00000000-0000-0000-0000-000000000000}" r:id="rId26" w:subsetted="0"/>
    <w:embedBold w:fontKey="{00000000-0000-0000-0000-000000000000}" r:id="rId27" w:subsetted="0"/>
    <w:embedItalic w:fontKey="{00000000-0000-0000-0000-000000000000}" r:id="rId28" w:subsetted="0"/>
    <w:embedBoldItalic w:fontKey="{00000000-0000-0000-0000-000000000000}" r:id="rId29" w:subsetted="0"/>
  </w:font>
  <w:font w:name="Noto Sans Symbols">
    <w:embedRegular w:fontKey="{00000000-0000-0000-0000-000000000000}" r:id="rId30" w:subsetted="0"/>
    <w:embedBold w:fontKey="{00000000-0000-0000-0000-000000000000}" r:id="rId3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490"/>
      </w:tabs>
      <w:spacing w:after="0" w:before="0" w:line="240" w:lineRule="auto"/>
      <w:ind w:left="0" w:right="56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b w:val="1"/>
        <w:rtl w:val="0"/>
      </w:rPr>
      <w:t xml:space="preserve">K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_______</w:t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10490"/>
      </w:tabs>
      <w:spacing w:after="0" w:before="0" w:line="240" w:lineRule="auto"/>
      <w:ind w:left="0" w:right="56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 xml:space="preserve">Pag.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-I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tabs>
        <w:tab w:val="left" w:leader="none" w:pos="426"/>
      </w:tabs>
      <w:spacing w:line="360" w:lineRule="auto"/>
      <w:jc w:val="center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line="360" w:lineRule="auto"/>
      <w:ind w:left="5664"/>
      <w:jc w:val="both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426"/>
      </w:tabs>
      <w:jc w:val="center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e" w:default="1">
    <w:name w:val="Normal"/>
    <w:qFormat w:val="1"/>
    <w:rsid w:val="00124771"/>
  </w:style>
  <w:style w:type="paragraph" w:styleId="Titolo1">
    <w:name w:val="heading 1"/>
    <w:basedOn w:val="Normale"/>
    <w:next w:val="Normale"/>
    <w:link w:val="Titolo1Carattere"/>
    <w:uiPriority w:val="99"/>
    <w:qFormat w:val="1"/>
    <w:rsid w:val="00124771"/>
    <w:pPr>
      <w:keepNext w:val="1"/>
      <w:tabs>
        <w:tab w:val="left" w:pos="426"/>
      </w:tabs>
      <w:spacing w:line="360" w:lineRule="auto"/>
      <w:jc w:val="center"/>
      <w:outlineLvl w:val="0"/>
    </w:pPr>
    <w:rPr>
      <w:rFonts w:ascii="Cambria" w:hAnsi="Cambria"/>
      <w:b w:val="1"/>
      <w:kern w:val="32"/>
      <w:sz w:val="32"/>
      <w:lang w:eastAsia="ja-JP"/>
    </w:rPr>
  </w:style>
  <w:style w:type="paragraph" w:styleId="Titolo2">
    <w:name w:val="heading 2"/>
    <w:basedOn w:val="Normale"/>
    <w:next w:val="Normale"/>
    <w:link w:val="Titolo2Carattere"/>
    <w:uiPriority w:val="99"/>
    <w:qFormat w:val="1"/>
    <w:rsid w:val="00124771"/>
    <w:pPr>
      <w:keepNext w:val="1"/>
      <w:spacing w:line="360" w:lineRule="auto"/>
      <w:ind w:left="5664"/>
      <w:jc w:val="both"/>
      <w:outlineLvl w:val="1"/>
    </w:pPr>
    <w:rPr>
      <w:rFonts w:ascii="Cambria" w:hAnsi="Cambria"/>
      <w:b w:val="1"/>
      <w:i w:val="1"/>
      <w:sz w:val="28"/>
      <w:lang w:eastAsia="ja-JP"/>
    </w:rPr>
  </w:style>
  <w:style w:type="paragraph" w:styleId="Titolo3">
    <w:name w:val="heading 3"/>
    <w:basedOn w:val="Normale"/>
    <w:next w:val="Normale"/>
    <w:link w:val="Titolo3Carattere"/>
    <w:uiPriority w:val="99"/>
    <w:qFormat w:val="1"/>
    <w:rsid w:val="00124771"/>
    <w:pPr>
      <w:keepNext w:val="1"/>
      <w:outlineLvl w:val="2"/>
    </w:pPr>
    <w:rPr>
      <w:rFonts w:ascii="Cambria" w:hAnsi="Cambria"/>
      <w:b w:val="1"/>
      <w:sz w:val="26"/>
      <w:lang w:eastAsia="ja-JP"/>
    </w:rPr>
  </w:style>
  <w:style w:type="paragraph" w:styleId="Titolo4">
    <w:name w:val="heading 4"/>
    <w:basedOn w:val="Normale"/>
    <w:next w:val="Normale"/>
    <w:link w:val="Titolo4Carattere"/>
    <w:uiPriority w:val="99"/>
    <w:qFormat w:val="1"/>
    <w:rsid w:val="00124771"/>
    <w:pPr>
      <w:keepNext w:val="1"/>
      <w:tabs>
        <w:tab w:val="left" w:pos="426"/>
      </w:tabs>
      <w:jc w:val="center"/>
      <w:outlineLvl w:val="3"/>
    </w:pPr>
    <w:rPr>
      <w:rFonts w:ascii="Calibri" w:hAnsi="Calibri"/>
      <w:b w:val="1"/>
      <w:sz w:val="28"/>
      <w:lang w:eastAsia="ja-JP"/>
    </w:rPr>
  </w:style>
  <w:style w:type="paragraph" w:styleId="Titolo5">
    <w:name w:val="heading 5"/>
    <w:basedOn w:val="Normale"/>
    <w:next w:val="Normale"/>
    <w:link w:val="Titolo5Carattere"/>
    <w:unhideWhenUsed w:val="1"/>
    <w:qFormat w:val="1"/>
    <w:locked w:val="1"/>
    <w:rsid w:val="00B46155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color w:val="365f91" w:themeColor="accent1" w:themeShade="0000BF"/>
    </w:rPr>
  </w:style>
  <w:style w:type="paragraph" w:styleId="Titolo6">
    <w:name w:val="heading 6"/>
    <w:basedOn w:val="Normale"/>
    <w:next w:val="Normale"/>
    <w:link w:val="Titolo6Carattere"/>
    <w:unhideWhenUsed w:val="1"/>
    <w:qFormat w:val="1"/>
    <w:locked w:val="1"/>
    <w:rsid w:val="00B46155"/>
    <w:pPr>
      <w:keepNext w:val="1"/>
      <w:keepLines w:val="1"/>
      <w:spacing w:before="40"/>
      <w:outlineLvl w:val="5"/>
    </w:pPr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Titolo1Carattere" w:customStyle="1">
    <w:name w:val="Titolo 1 Carattere"/>
    <w:link w:val="Titolo1"/>
    <w:uiPriority w:val="99"/>
    <w:locked w:val="1"/>
    <w:rsid w:val="00C200C3"/>
    <w:rPr>
      <w:rFonts w:ascii="Cambria" w:cs="Times New Roman" w:hAnsi="Cambria"/>
      <w:b w:val="1"/>
      <w:kern w:val="32"/>
      <w:sz w:val="32"/>
    </w:rPr>
  </w:style>
  <w:style w:type="character" w:styleId="Titolo2Carattere" w:customStyle="1">
    <w:name w:val="Titolo 2 Carattere"/>
    <w:link w:val="Titolo2"/>
    <w:uiPriority w:val="99"/>
    <w:semiHidden w:val="1"/>
    <w:locked w:val="1"/>
    <w:rsid w:val="00C200C3"/>
    <w:rPr>
      <w:rFonts w:ascii="Cambria" w:cs="Times New Roman" w:hAnsi="Cambria"/>
      <w:b w:val="1"/>
      <w:i w:val="1"/>
      <w:sz w:val="28"/>
    </w:rPr>
  </w:style>
  <w:style w:type="character" w:styleId="Titolo3Carattere" w:customStyle="1">
    <w:name w:val="Titolo 3 Carattere"/>
    <w:link w:val="Titolo3"/>
    <w:uiPriority w:val="99"/>
    <w:semiHidden w:val="1"/>
    <w:locked w:val="1"/>
    <w:rsid w:val="00C200C3"/>
    <w:rPr>
      <w:rFonts w:ascii="Cambria" w:cs="Times New Roman" w:hAnsi="Cambria"/>
      <w:b w:val="1"/>
      <w:sz w:val="26"/>
    </w:rPr>
  </w:style>
  <w:style w:type="character" w:styleId="Titolo4Carattere" w:customStyle="1">
    <w:name w:val="Titolo 4 Carattere"/>
    <w:link w:val="Titolo4"/>
    <w:uiPriority w:val="99"/>
    <w:semiHidden w:val="1"/>
    <w:locked w:val="1"/>
    <w:rsid w:val="00C200C3"/>
    <w:rPr>
      <w:rFonts w:ascii="Calibri" w:cs="Times New Roman" w:hAnsi="Calibri"/>
      <w:b w:val="1"/>
      <w:sz w:val="28"/>
    </w:rPr>
  </w:style>
  <w:style w:type="character" w:styleId="Rimandocommento">
    <w:name w:val="annotation reference"/>
    <w:uiPriority w:val="99"/>
    <w:semiHidden w:val="1"/>
    <w:rsid w:val="00124771"/>
    <w:rPr>
      <w:rFonts w:cs="Times New Roman"/>
      <w:sz w:val="16"/>
    </w:rPr>
  </w:style>
  <w:style w:type="paragraph" w:styleId="Testocommento">
    <w:name w:val="annotation text"/>
    <w:basedOn w:val="Normale"/>
    <w:link w:val="TestocommentoCarattere"/>
    <w:uiPriority w:val="99"/>
    <w:semiHidden w:val="1"/>
    <w:rsid w:val="00124771"/>
    <w:rPr>
      <w:lang w:eastAsia="ja-JP"/>
    </w:rPr>
  </w:style>
  <w:style w:type="character" w:styleId="TestocommentoCarattere" w:customStyle="1">
    <w:name w:val="Testo commento Carattere"/>
    <w:link w:val="Testocommento"/>
    <w:uiPriority w:val="99"/>
    <w:semiHidden w:val="1"/>
    <w:locked w:val="1"/>
    <w:rsid w:val="00C200C3"/>
    <w:rPr>
      <w:rFonts w:cs="Times New Roman"/>
      <w:sz w:val="20"/>
    </w:rPr>
  </w:style>
  <w:style w:type="paragraph" w:styleId="Mappadocumento">
    <w:name w:val="Document Map"/>
    <w:basedOn w:val="Normale"/>
    <w:link w:val="MappadocumentoCarattere"/>
    <w:uiPriority w:val="99"/>
    <w:semiHidden w:val="1"/>
    <w:rsid w:val="00124771"/>
    <w:pPr>
      <w:shd w:color="auto" w:fill="000080" w:val="clear"/>
    </w:pPr>
    <w:rPr>
      <w:sz w:val="2"/>
      <w:lang w:eastAsia="ja-JP"/>
    </w:rPr>
  </w:style>
  <w:style w:type="character" w:styleId="MappadocumentoCarattere" w:customStyle="1">
    <w:name w:val="Mappa documento Carattere"/>
    <w:link w:val="Mappadocumento"/>
    <w:uiPriority w:val="99"/>
    <w:semiHidden w:val="1"/>
    <w:locked w:val="1"/>
    <w:rsid w:val="00C200C3"/>
    <w:rPr>
      <w:rFonts w:cs="Times New Roman"/>
      <w:sz w:val="2"/>
    </w:rPr>
  </w:style>
  <w:style w:type="paragraph" w:styleId="Pidipagina">
    <w:name w:val="footer"/>
    <w:basedOn w:val="Normale"/>
    <w:link w:val="PidipaginaCarattere"/>
    <w:uiPriority w:val="99"/>
    <w:rsid w:val="00124771"/>
    <w:pPr>
      <w:tabs>
        <w:tab w:val="center" w:pos="4320"/>
        <w:tab w:val="right" w:pos="8640"/>
      </w:tabs>
    </w:pPr>
    <w:rPr>
      <w:lang w:eastAsia="ja-JP"/>
    </w:rPr>
  </w:style>
  <w:style w:type="character" w:styleId="PidipaginaCarattere" w:customStyle="1">
    <w:name w:val="Piè di pagina Carattere"/>
    <w:link w:val="Pidipagina"/>
    <w:uiPriority w:val="99"/>
    <w:semiHidden w:val="1"/>
    <w:locked w:val="1"/>
    <w:rsid w:val="00C200C3"/>
    <w:rPr>
      <w:rFonts w:cs="Times New Roman"/>
      <w:sz w:val="20"/>
    </w:rPr>
  </w:style>
  <w:style w:type="character" w:styleId="Numeropagina">
    <w:name w:val="page number"/>
    <w:uiPriority w:val="99"/>
    <w:rsid w:val="00124771"/>
    <w:rPr>
      <w:rFonts w:cs="Times New Roman"/>
    </w:rPr>
  </w:style>
  <w:style w:type="paragraph" w:styleId="Intestazione">
    <w:name w:val="header"/>
    <w:basedOn w:val="Normale"/>
    <w:link w:val="IntestazioneCarattere"/>
    <w:rsid w:val="00124771"/>
    <w:pPr>
      <w:tabs>
        <w:tab w:val="center" w:pos="4320"/>
        <w:tab w:val="right" w:pos="8640"/>
      </w:tabs>
    </w:pPr>
    <w:rPr>
      <w:lang w:eastAsia="ja-JP"/>
    </w:rPr>
  </w:style>
  <w:style w:type="character" w:styleId="IntestazioneCarattere" w:customStyle="1">
    <w:name w:val="Intestazione Carattere"/>
    <w:link w:val="Intestazione"/>
    <w:uiPriority w:val="99"/>
    <w:semiHidden w:val="1"/>
    <w:locked w:val="1"/>
    <w:rsid w:val="00C200C3"/>
    <w:rPr>
      <w:rFonts w:cs="Times New Roman"/>
      <w:sz w:val="20"/>
    </w:rPr>
  </w:style>
  <w:style w:type="paragraph" w:styleId="Rientrocorpodeltesto">
    <w:name w:val="Body Text Indent"/>
    <w:basedOn w:val="Normale"/>
    <w:link w:val="RientrocorpodeltestoCarattere"/>
    <w:uiPriority w:val="99"/>
    <w:rsid w:val="00124771"/>
    <w:pPr>
      <w:tabs>
        <w:tab w:val="left" w:pos="364"/>
      </w:tabs>
      <w:spacing w:line="288" w:lineRule="auto"/>
      <w:ind w:left="709" w:hanging="709"/>
      <w:jc w:val="both"/>
    </w:pPr>
    <w:rPr>
      <w:lang w:eastAsia="ja-JP"/>
    </w:rPr>
  </w:style>
  <w:style w:type="character" w:styleId="RientrocorpodeltestoCarattere" w:customStyle="1">
    <w:name w:val="Rientro corpo del testo Carattere"/>
    <w:link w:val="Rientrocorpodeltesto"/>
    <w:uiPriority w:val="99"/>
    <w:semiHidden w:val="1"/>
    <w:locked w:val="1"/>
    <w:rsid w:val="00C200C3"/>
    <w:rPr>
      <w:rFonts w:cs="Times New Roman"/>
      <w:sz w:val="20"/>
    </w:rPr>
  </w:style>
  <w:style w:type="paragraph" w:styleId="Rientrocorpodeltesto2">
    <w:name w:val="Body Text Indent 2"/>
    <w:basedOn w:val="Normale"/>
    <w:link w:val="Rientrocorpodeltesto2Carattere"/>
    <w:uiPriority w:val="99"/>
    <w:rsid w:val="00124771"/>
    <w:pPr>
      <w:tabs>
        <w:tab w:val="left" w:pos="426"/>
        <w:tab w:val="left" w:pos="709"/>
      </w:tabs>
      <w:spacing w:line="288" w:lineRule="auto"/>
      <w:ind w:left="360"/>
      <w:jc w:val="both"/>
    </w:pPr>
    <w:rPr>
      <w:lang w:eastAsia="ja-JP"/>
    </w:rPr>
  </w:style>
  <w:style w:type="character" w:styleId="Rientrocorpodeltesto2Carattere" w:customStyle="1">
    <w:name w:val="Rientro corpo del testo 2 Carattere"/>
    <w:link w:val="Rientrocorpodeltesto2"/>
    <w:uiPriority w:val="99"/>
    <w:semiHidden w:val="1"/>
    <w:locked w:val="1"/>
    <w:rsid w:val="00C200C3"/>
    <w:rPr>
      <w:rFonts w:cs="Times New Roman"/>
      <w:sz w:val="20"/>
    </w:rPr>
  </w:style>
  <w:style w:type="paragraph" w:styleId="Corpotesto">
    <w:name w:val="Body Text"/>
    <w:basedOn w:val="Normale"/>
    <w:link w:val="CorpotestoCarattere"/>
    <w:uiPriority w:val="99"/>
    <w:rsid w:val="00124771"/>
    <w:pPr>
      <w:tabs>
        <w:tab w:val="left" w:pos="426"/>
      </w:tabs>
      <w:spacing w:line="288" w:lineRule="auto"/>
      <w:jc w:val="both"/>
    </w:pPr>
    <w:rPr>
      <w:sz w:val="24"/>
      <w:lang w:eastAsia="ja-JP"/>
    </w:rPr>
  </w:style>
  <w:style w:type="character" w:styleId="CorpotestoCarattere" w:customStyle="1">
    <w:name w:val="Corpo testo Carattere"/>
    <w:link w:val="Corpotesto"/>
    <w:uiPriority w:val="99"/>
    <w:locked w:val="1"/>
    <w:rsid w:val="004B120B"/>
    <w:rPr>
      <w:rFonts w:cs="Times New Roman"/>
      <w:sz w:val="24"/>
    </w:rPr>
  </w:style>
  <w:style w:type="paragraph" w:styleId="Puntoelenco">
    <w:name w:val="List Bullet"/>
    <w:basedOn w:val="Normale"/>
    <w:uiPriority w:val="99"/>
    <w:rsid w:val="00124771"/>
    <w:pPr>
      <w:numPr>
        <w:numId w:val="38"/>
      </w:numPr>
      <w:tabs>
        <w:tab w:val="clear" w:pos="720"/>
        <w:tab w:val="num" w:pos="360"/>
      </w:tabs>
      <w:ind w:left="360"/>
    </w:pPr>
  </w:style>
  <w:style w:type="paragraph" w:styleId="Testofumetto">
    <w:name w:val="Balloon Text"/>
    <w:basedOn w:val="Normale"/>
    <w:link w:val="TestofumettoCarattere"/>
    <w:uiPriority w:val="99"/>
    <w:semiHidden w:val="1"/>
    <w:rsid w:val="00124771"/>
    <w:rPr>
      <w:sz w:val="2"/>
      <w:lang w:eastAsia="ja-JP"/>
    </w:rPr>
  </w:style>
  <w:style w:type="character" w:styleId="TestofumettoCarattere" w:customStyle="1">
    <w:name w:val="Testo fumetto Carattere"/>
    <w:link w:val="Testofumetto"/>
    <w:uiPriority w:val="99"/>
    <w:semiHidden w:val="1"/>
    <w:locked w:val="1"/>
    <w:rsid w:val="00C200C3"/>
    <w:rPr>
      <w:rFonts w:cs="Times New Roman"/>
      <w:sz w:val="2"/>
    </w:rPr>
  </w:style>
  <w:style w:type="paragraph" w:styleId="Testonotaapidipagina">
    <w:name w:val="footnote text"/>
    <w:basedOn w:val="Normale"/>
    <w:link w:val="TestonotaapidipaginaCarattere"/>
    <w:uiPriority w:val="99"/>
    <w:rsid w:val="00C2275C"/>
    <w:rPr>
      <w:lang w:eastAsia="ja-JP"/>
    </w:rPr>
  </w:style>
  <w:style w:type="character" w:styleId="TestonotaapidipaginaCarattere" w:customStyle="1">
    <w:name w:val="Testo nota a piè di pagina Carattere"/>
    <w:link w:val="Testonotaapidipagina"/>
    <w:uiPriority w:val="99"/>
    <w:locked w:val="1"/>
    <w:rsid w:val="00C2275C"/>
    <w:rPr>
      <w:rFonts w:cs="Times New Roman"/>
    </w:rPr>
  </w:style>
  <w:style w:type="character" w:styleId="Rimandonotaapidipagina">
    <w:name w:val="footnote reference"/>
    <w:uiPriority w:val="99"/>
    <w:rsid w:val="00C2275C"/>
    <w:rPr>
      <w:rFonts w:cs="Times New Roman"/>
      <w:vertAlign w:val="superscript"/>
    </w:rPr>
  </w:style>
  <w:style w:type="character" w:styleId="Testosegnaposto">
    <w:name w:val="Placeholder Text"/>
    <w:uiPriority w:val="99"/>
    <w:semiHidden w:val="1"/>
    <w:rsid w:val="00DA7A48"/>
    <w:rPr>
      <w:rFonts w:cs="Times New Roman"/>
      <w:color w:val="808080"/>
    </w:rPr>
  </w:style>
  <w:style w:type="paragraph" w:styleId="NormaleWeb">
    <w:name w:val="Normal (Web)"/>
    <w:basedOn w:val="Normale"/>
    <w:uiPriority w:val="99"/>
    <w:rsid w:val="006F3B10"/>
    <w:pPr>
      <w:spacing w:after="100" w:afterAutospacing="1" w:before="100" w:beforeAutospacing="1"/>
    </w:pPr>
    <w:rPr>
      <w:sz w:val="24"/>
      <w:szCs w:val="24"/>
    </w:rPr>
  </w:style>
  <w:style w:type="paragraph" w:styleId="Paragrafoelenco">
    <w:name w:val="List Paragraph"/>
    <w:basedOn w:val="Normale"/>
    <w:uiPriority w:val="34"/>
    <w:qFormat w:val="1"/>
    <w:rsid w:val="00A67364"/>
    <w:pPr>
      <w:ind w:left="720"/>
      <w:contextualSpacing w:val="1"/>
    </w:pPr>
  </w:style>
  <w:style w:type="paragraph" w:styleId="Elenco">
    <w:name w:val="List"/>
    <w:basedOn w:val="Normale"/>
    <w:uiPriority w:val="99"/>
    <w:unhideWhenUsed w:val="1"/>
    <w:rsid w:val="00B75795"/>
    <w:pPr>
      <w:ind w:left="283" w:hanging="283"/>
      <w:contextualSpacing w:val="1"/>
    </w:pPr>
  </w:style>
  <w:style w:type="paragraph" w:styleId="Elenco2">
    <w:name w:val="List 2"/>
    <w:basedOn w:val="Normale"/>
    <w:uiPriority w:val="99"/>
    <w:unhideWhenUsed w:val="1"/>
    <w:rsid w:val="00B75795"/>
    <w:pPr>
      <w:ind w:left="566" w:hanging="283"/>
      <w:contextualSpacing w:val="1"/>
    </w:pPr>
  </w:style>
  <w:style w:type="paragraph" w:styleId="Primorientrocorpodeltesto">
    <w:name w:val="Body Text First Indent"/>
    <w:basedOn w:val="Corpotesto"/>
    <w:link w:val="PrimorientrocorpodeltestoCarattere"/>
    <w:uiPriority w:val="99"/>
    <w:unhideWhenUsed w:val="1"/>
    <w:rsid w:val="00B75795"/>
    <w:pPr>
      <w:tabs>
        <w:tab w:val="clear" w:pos="426"/>
      </w:tabs>
      <w:spacing w:line="240" w:lineRule="auto"/>
      <w:ind w:firstLine="360"/>
      <w:jc w:val="left"/>
    </w:pPr>
    <w:rPr>
      <w:sz w:val="20"/>
      <w:lang w:eastAsia="it-IT"/>
    </w:rPr>
  </w:style>
  <w:style w:type="character" w:styleId="PrimorientrocorpodeltestoCarattere" w:customStyle="1">
    <w:name w:val="Primo rientro corpo del testo Carattere"/>
    <w:basedOn w:val="CorpotestoCarattere"/>
    <w:link w:val="Primorientrocorpodeltesto"/>
    <w:uiPriority w:val="99"/>
    <w:rsid w:val="00B75795"/>
    <w:rPr>
      <w:rFonts w:cs="Times New Roman"/>
      <w:sz w:val="24"/>
    </w:rPr>
  </w:style>
  <w:style w:type="character" w:styleId="Enfasigrassetto">
    <w:name w:val="Strong"/>
    <w:basedOn w:val="Carpredefinitoparagrafo"/>
    <w:qFormat w:val="1"/>
    <w:locked w:val="1"/>
    <w:rsid w:val="0038637E"/>
    <w:rPr>
      <w:b w:val="1"/>
      <w:bCs w:val="1"/>
    </w:rPr>
  </w:style>
  <w:style w:type="character" w:styleId="Titolo5Carattere" w:customStyle="1">
    <w:name w:val="Titolo 5 Carattere"/>
    <w:basedOn w:val="Carpredefinitoparagrafo"/>
    <w:link w:val="Titolo5"/>
    <w:rsid w:val="00B46155"/>
    <w:rPr>
      <w:rFonts w:asciiTheme="majorHAnsi" w:cstheme="majorBidi" w:eastAsiaTheme="majorEastAsia" w:hAnsiTheme="majorHAnsi"/>
      <w:color w:val="365f91" w:themeColor="accent1" w:themeShade="0000BF"/>
    </w:rPr>
  </w:style>
  <w:style w:type="character" w:styleId="Titolo6Carattere" w:customStyle="1">
    <w:name w:val="Titolo 6 Carattere"/>
    <w:basedOn w:val="Carpredefinitoparagrafo"/>
    <w:link w:val="Titolo6"/>
    <w:rsid w:val="00B46155"/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Elenco3">
    <w:name w:val="List 3"/>
    <w:basedOn w:val="Normale"/>
    <w:uiPriority w:val="99"/>
    <w:unhideWhenUsed w:val="1"/>
    <w:rsid w:val="00B46155"/>
    <w:pPr>
      <w:ind w:left="1080" w:hanging="360"/>
      <w:contextualSpacing w:val="1"/>
    </w:pPr>
  </w:style>
  <w:style w:type="table" w:styleId="Grigliatabella">
    <w:name w:val="Table Grid"/>
    <w:basedOn w:val="Tabellanormale"/>
    <w:locked w:val="1"/>
    <w:rsid w:val="00610CC1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oleObject" Target="embeddings/oleObject4.bin"/><Relationship Id="rId22" Type="http://schemas.openxmlformats.org/officeDocument/2006/relationships/oleObject" Target="embeddings/oleObject6.bin"/><Relationship Id="rId21" Type="http://schemas.openxmlformats.org/officeDocument/2006/relationships/image" Target="media/image6.wmf"/><Relationship Id="rId24" Type="http://schemas.openxmlformats.org/officeDocument/2006/relationships/settings" Target="settings.xml"/><Relationship Id="rId23" Type="http://schemas.openxmlformats.org/officeDocument/2006/relationships/theme" Target="theme/theme1.xml"/><Relationship Id="rId1" Type="http://schemas.openxmlformats.org/officeDocument/2006/relationships/image" Target="media/image11.wmf"/><Relationship Id="rId2" Type="http://schemas.openxmlformats.org/officeDocument/2006/relationships/oleObject" Target="embeddings/oleObject11.bin"/><Relationship Id="rId3" Type="http://schemas.openxmlformats.org/officeDocument/2006/relationships/image" Target="media/image8.wmf"/><Relationship Id="rId4" Type="http://schemas.openxmlformats.org/officeDocument/2006/relationships/oleObject" Target="embeddings/oleObject8.bin"/><Relationship Id="rId26" Type="http://schemas.openxmlformats.org/officeDocument/2006/relationships/numbering" Target="numbering.xml"/><Relationship Id="rId9" Type="http://schemas.openxmlformats.org/officeDocument/2006/relationships/image" Target="media/image9.wmf"/><Relationship Id="rId25" Type="http://schemas.openxmlformats.org/officeDocument/2006/relationships/fontTable" Target="fontTable.xml"/><Relationship Id="rId28" Type="http://schemas.openxmlformats.org/officeDocument/2006/relationships/customXml" Target="../customXML/item1.xml"/><Relationship Id="rId27" Type="http://schemas.openxmlformats.org/officeDocument/2006/relationships/styles" Target="styles.xml"/><Relationship Id="rId5" Type="http://schemas.openxmlformats.org/officeDocument/2006/relationships/image" Target="media/image7.wmf"/><Relationship Id="rId29" Type="http://schemas.openxmlformats.org/officeDocument/2006/relationships/image" Target="media/image14.png"/><Relationship Id="rId6" Type="http://schemas.openxmlformats.org/officeDocument/2006/relationships/oleObject" Target="embeddings/oleObject7.bin"/><Relationship Id="rId7" Type="http://schemas.openxmlformats.org/officeDocument/2006/relationships/image" Target="media/image7.wmf"/><Relationship Id="rId8" Type="http://schemas.openxmlformats.org/officeDocument/2006/relationships/oleObject" Target="embeddings/oleObject10.bin"/><Relationship Id="rId31" Type="http://schemas.openxmlformats.org/officeDocument/2006/relationships/image" Target="media/image16.png"/><Relationship Id="rId30" Type="http://schemas.openxmlformats.org/officeDocument/2006/relationships/image" Target="media/image12.png"/><Relationship Id="rId11" Type="http://schemas.openxmlformats.org/officeDocument/2006/relationships/image" Target="media/image2.wmf"/><Relationship Id="rId33" Type="http://schemas.openxmlformats.org/officeDocument/2006/relationships/footer" Target="footer1.xml"/><Relationship Id="rId10" Type="http://schemas.openxmlformats.org/officeDocument/2006/relationships/oleObject" Target="embeddings/oleObject9.bin"/><Relationship Id="rId32" Type="http://schemas.openxmlformats.org/officeDocument/2006/relationships/footer" Target="footer2.xml"/><Relationship Id="rId13" Type="http://schemas.openxmlformats.org/officeDocument/2006/relationships/image" Target="media/image1.wmf"/><Relationship Id="rId12" Type="http://schemas.openxmlformats.org/officeDocument/2006/relationships/oleObject" Target="embeddings/oleObject2.bin"/><Relationship Id="rId15" Type="http://schemas.openxmlformats.org/officeDocument/2006/relationships/image" Target="media/image1.wmf"/><Relationship Id="rId14" Type="http://schemas.openxmlformats.org/officeDocument/2006/relationships/oleObject" Target="embeddings/oleObject1.bin"/><Relationship Id="rId17" Type="http://schemas.openxmlformats.org/officeDocument/2006/relationships/image" Target="media/image5.wmf"/><Relationship Id="rId16" Type="http://schemas.openxmlformats.org/officeDocument/2006/relationships/oleObject" Target="embeddings/oleObject3.bin"/><Relationship Id="rId19" Type="http://schemas.openxmlformats.org/officeDocument/2006/relationships/image" Target="media/image4.wmf"/><Relationship Id="rId18" Type="http://schemas.openxmlformats.org/officeDocument/2006/relationships/oleObject" Target="embeddings/oleObject5.bin"/></Relationships>
</file>

<file path=word/_rels/fontTable.xml.rels><?xml version="1.0" encoding="UTF-8" standalone="yes"?><Relationships xmlns="http://schemas.openxmlformats.org/package/2006/relationships"><Relationship Id="rId31" Type="http://schemas.openxmlformats.org/officeDocument/2006/relationships/font" Target="fonts/NotoSansSymbols-bold.ttf"/><Relationship Id="rId30" Type="http://schemas.openxmlformats.org/officeDocument/2006/relationships/font" Target="fonts/NotoSansSymbols-regular.ttf"/><Relationship Id="rId24" Type="http://schemas.openxmlformats.org/officeDocument/2006/relationships/font" Target="fonts/Cardo-bold.ttf"/><Relationship Id="rId23" Type="http://schemas.openxmlformats.org/officeDocument/2006/relationships/font" Target="fonts/Cardo-regular.ttf"/><Relationship Id="rId26" Type="http://schemas.openxmlformats.org/officeDocument/2006/relationships/font" Target="fonts/BookAntiqua-regular.ttf"/><Relationship Id="rId25" Type="http://schemas.openxmlformats.org/officeDocument/2006/relationships/font" Target="fonts/Cardo-italic.ttf"/><Relationship Id="rId28" Type="http://schemas.openxmlformats.org/officeDocument/2006/relationships/font" Target="fonts/BookAntiqua-italic.ttf"/><Relationship Id="rId27" Type="http://schemas.openxmlformats.org/officeDocument/2006/relationships/font" Target="fonts/BookAntiqua-bold.ttf"/><Relationship Id="rId29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xbBTxhQDLcfhCG+MsJa29K6Omw==">CgMxLjAaFAoBMBIPCg0IB0IJEgdHdW5nc3VoGhQKATESDwoNCAdCCRIHR3VuZ3N1aBoUCgEyEg8KDQgHQgkSB0d1bmdzdWgaEgoBMxINCgsIB0IHEgVDYXJkbxoSCgE0Eg0KCwgHQgcSBUNhcmRvGhQKATUSDwoNCAdCCRIHR3VuZ3N1aBoUCgE2Eg8KDQgHQgkSB0d1bmdzdWgaFAoBNxIPCg0IB0IJEgdHdW5nc3VoGhIKATgSDQoLCAdCBxIFQ2FyZG8aEgoBORINCgsIB0IHEgVDYXJkbxoTCgIxMBINCgsIB0IHEgVDYXJkbxoVCgIxMRIPCg0IB0IJEgdHdW5nc3VoGhUKAjEyEg8KDQgHQgkSB0d1bmdzdWgaFQoCMTMSDwoNCAdCCRIHR3VuZ3N1aBoVCgIxNBIPCg0IB0IJEgdHdW5nc3VoGhUKAjE1Eg8KDQgHQgkSB0d1bmdzdWgaFQoCMTYSDwoNCAdCCRIHR3VuZ3N1aBoVCgIxNxIPCg0IB0IJEgdHdW5nc3VoGhMKAjE4Eg0KCwgHQgcSBUNhcmRvGhUKAjE5Eg8KDQgHQgkSB0d1bmdzdWgaFQoCMjASDwoNCAdCCRIHR3VuZ3N1aBoVCgIyMRIPCg0IB0IJEgdHdW5nc3VoGhUKAjIyEg8KDQgHQgkSB0d1bmdzdWgaFQoCMjMSDwoNCAdCCRIHR3VuZ3N1aBoTCgIyNBINCgsIB0IHEgVDYXJkbxoTCgIyNRINCgsIB0IHEgVDYXJkbxoTCgIyNhINCgsIB0IHEgVDYXJkbxoTCgIyNxINCgsIB0IHEgVDYXJkbxoTCgIyOBINCgsIB0IHEgVDYXJkbxoTCgIyORINCgsIB0IHEgVDYXJkbxoTCgIzMBINCgsIB0IHEgVDYXJkbxoTCgIzMRINCgsIB0IHEgVDYXJkbxoVCgIzMhIPCg0IB0IJEgdHdW5nc3VoGhUKAjMzEg8KDQgHQgkSB0d1bmdzdWgaFQoCMzQSDwoNCAdCCRIHR3VuZ3N1aBoVCgIzNRIPCg0IB0IJEgdHdW5nc3VoGhUKAjM2Eg8KDQgHQgkSB0d1bmdzdWgaEwoCMzcSDQoLCAdCBxIFQ2FyZG8aFQoCMzgSDwoNCAdCCRIHR3VuZ3N1aBoVCgIzORIPCg0IB0IJEgdHdW5nc3VoOAByITFveWR1S2o1SG4wRGtrZjh1cFRLSmdnRURBU19YdWhV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2024-02-03T18:54:00Z</dcterms:created>
  <dc:creator>Cesare Svelto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5330decdc9bd92c7353394043aa8d8c37485ef9a84228bf2a9a6d69128b9b40b</vt:lpwstr>
  </property>
</Properties>
</file>