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Mercoledì 12 gennaio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2018/2019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45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darkRed"/>
          <w:u w:val="none"/>
          <w:vertAlign w:val="baseline"/>
          <w:rtl w:val="0"/>
        </w:rPr>
        <w:t xml:space="preserve">Aula 9.0.1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darkRed"/>
          <w:u w:val="none"/>
          <w:vertAlign w:val="baseline"/>
          <w:rtl w:val="0"/>
        </w:rPr>
        <w:t xml:space="preserve">ore 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pre-compito=7    Es.1=6    Es.2=7    Es.3=7    Es.4=7              TOT=34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Il circuito mostrato in figura si trova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viene chiuso l’interruttore.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198120</wp:posOffset>
                </wp:positionV>
                <wp:extent cx="421005" cy="336550"/>
                <wp:effectExtent b="0" l="0" r="0" t="0"/>
                <wp:wrapNone/>
                <wp:docPr id="107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140260" y="3616488"/>
                          <a:ext cx="41148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198120</wp:posOffset>
                </wp:positionV>
                <wp:extent cx="421005" cy="336550"/>
                <wp:effectExtent b="0" l="0" r="0" t="0"/>
                <wp:wrapNone/>
                <wp:docPr id="1078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198120</wp:posOffset>
                </wp:positionV>
                <wp:extent cx="460375" cy="327025"/>
                <wp:effectExtent b="0" l="0" r="0" t="0"/>
                <wp:wrapNone/>
                <wp:docPr id="107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120575" y="3621250"/>
                          <a:ext cx="4508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198120</wp:posOffset>
                </wp:positionV>
                <wp:extent cx="460375" cy="327025"/>
                <wp:effectExtent b="0" l="0" r="0" t="0"/>
                <wp:wrapNone/>
                <wp:docPr id="107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847725" cy="230505"/>
                <wp:effectExtent b="0" l="0" r="0" t="0"/>
                <wp:wrapNone/>
                <wp:docPr id="108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926900" y="3669510"/>
                          <a:ext cx="8382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847725" cy="230505"/>
                <wp:effectExtent b="0" l="0" r="0" t="0"/>
                <wp:wrapNone/>
                <wp:docPr id="1083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5507</wp:posOffset>
            </wp:positionV>
            <wp:extent cx="4868545" cy="1741805"/>
            <wp:effectExtent b="0" l="0" r="0" t="0"/>
            <wp:wrapNone/>
            <wp:docPr id="111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741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88900</wp:posOffset>
                </wp:positionV>
                <wp:extent cx="0" cy="314325"/>
                <wp:effectExtent b="0" l="0" r="0" t="0"/>
                <wp:wrapNone/>
                <wp:docPr id="108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22838"/>
                          <a:ext cx="0" cy="3143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88900</wp:posOffset>
                </wp:positionV>
                <wp:extent cx="0" cy="314325"/>
                <wp:effectExtent b="0" l="0" r="0" t="0"/>
                <wp:wrapNone/>
                <wp:docPr id="108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96520</wp:posOffset>
                </wp:positionV>
                <wp:extent cx="398145" cy="336550"/>
                <wp:effectExtent b="0" l="0" r="0" t="0"/>
                <wp:wrapNone/>
                <wp:docPr id="107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51690" y="3616488"/>
                          <a:ext cx="38862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subscript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96520</wp:posOffset>
                </wp:positionV>
                <wp:extent cx="398145" cy="336550"/>
                <wp:effectExtent b="0" l="0" r="0" t="0"/>
                <wp:wrapNone/>
                <wp:docPr id="1073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71120</wp:posOffset>
                </wp:positionV>
                <wp:extent cx="1012825" cy="1184275"/>
                <wp:effectExtent b="0" l="0" r="0" t="0"/>
                <wp:wrapNone/>
                <wp:docPr id="107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44350" y="3192625"/>
                          <a:ext cx="1003300" cy="117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=12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=20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 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71120</wp:posOffset>
                </wp:positionV>
                <wp:extent cx="1012825" cy="1184275"/>
                <wp:effectExtent b="0" l="0" r="0" t="0"/>
                <wp:wrapNone/>
                <wp:docPr id="1072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282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185420</wp:posOffset>
                </wp:positionV>
                <wp:extent cx="327025" cy="288925"/>
                <wp:effectExtent b="0" l="0" r="0" t="0"/>
                <wp:wrapNone/>
                <wp:docPr id="107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87250" y="3640300"/>
                          <a:ext cx="3175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185420</wp:posOffset>
                </wp:positionV>
                <wp:extent cx="327025" cy="288925"/>
                <wp:effectExtent b="0" l="0" r="0" t="0"/>
                <wp:wrapNone/>
                <wp:docPr id="107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0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147320</wp:posOffset>
                </wp:positionV>
                <wp:extent cx="450850" cy="355600"/>
                <wp:effectExtent b="0" l="0" r="0" t="0"/>
                <wp:wrapNone/>
                <wp:docPr id="107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25338" y="3606963"/>
                          <a:ext cx="441325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147320</wp:posOffset>
                </wp:positionV>
                <wp:extent cx="450850" cy="355600"/>
                <wp:effectExtent b="0" l="0" r="0" t="0"/>
                <wp:wrapNone/>
                <wp:docPr id="107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160020</wp:posOffset>
                </wp:positionV>
                <wp:extent cx="393700" cy="336550"/>
                <wp:effectExtent b="0" l="0" r="0" t="0"/>
                <wp:wrapNone/>
                <wp:docPr id="107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160020</wp:posOffset>
                </wp:positionV>
                <wp:extent cx="393700" cy="336550"/>
                <wp:effectExtent b="0" l="0" r="0" t="0"/>
                <wp:wrapNone/>
                <wp:docPr id="107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Risolvere il transitorio del circuito individuando l’espressione,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mostrata in figura (nel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con il verso indicato), ricavando in particolare il valore iniziale e il valore finale per tale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dopo la chiusura dell’interruttor•e.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Disegnare il grafico della corrente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nell’induttore (con verso dall’alto in basso) e ricavare l’energia immagazzinata nell’elemento reattivo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Per misurare la tensione ai capi del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suoi due morsetti vengono collegati a un amplificatore operazionale in configurazione differenziale con guadagno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tab/>
        <w:t xml:space="preserve">Si disegni il circuito risultante per questa misura e si ricavi la tensione misurata in uscita quando il circuito è a regime.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l’interruttore è aperto (c.a.) e l’induttore è a regime (dunque si comporta come un c.c.) per cui la sua corrente è quella forzata dal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attraverso il c.c.: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=12/4=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scollegato dal circuito, prima della commutazione, 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566420</wp:posOffset>
                </wp:positionV>
                <wp:extent cx="421005" cy="336550"/>
                <wp:effectExtent b="0" l="0" r="0" t="0"/>
                <wp:wrapNone/>
                <wp:docPr id="108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140260" y="3616488"/>
                          <a:ext cx="41148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566420</wp:posOffset>
                </wp:positionV>
                <wp:extent cx="421005" cy="336550"/>
                <wp:effectExtent b="0" l="0" r="0" t="0"/>
                <wp:wrapNone/>
                <wp:docPr id="1084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579120</wp:posOffset>
                </wp:positionV>
                <wp:extent cx="393700" cy="336550"/>
                <wp:effectExtent b="0" l="0" r="0" t="0"/>
                <wp:wrapNone/>
                <wp:docPr id="107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  <w:t xml:space="preserve">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579120</wp:posOffset>
                </wp:positionV>
                <wp:extent cx="393700" cy="336550"/>
                <wp:effectExtent b="0" l="0" r="0" t="0"/>
                <wp:wrapNone/>
                <wp:docPr id="1077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2276475</wp:posOffset>
                </wp:positionH>
                <wp:positionV relativeFrom="paragraph">
                  <wp:posOffset>574358</wp:posOffset>
                </wp:positionV>
                <wp:extent cx="460375" cy="327025"/>
                <wp:effectExtent b="0" l="0" r="0" t="0"/>
                <wp:wrapNone/>
                <wp:docPr id="107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20575" y="3621250"/>
                          <a:ext cx="4508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2276475</wp:posOffset>
                </wp:positionH>
                <wp:positionV relativeFrom="paragraph">
                  <wp:posOffset>574358</wp:posOffset>
                </wp:positionV>
                <wp:extent cx="460375" cy="327025"/>
                <wp:effectExtent b="0" l="0" r="0" t="0"/>
                <wp:wrapNone/>
                <wp:docPr id="107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50800</wp:posOffset>
                </wp:positionV>
                <wp:extent cx="447675" cy="194310"/>
                <wp:effectExtent b="0" l="0" r="0" t="0"/>
                <wp:wrapNone/>
                <wp:docPr id="107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26925" y="3687608"/>
                          <a:ext cx="43815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50800</wp:posOffset>
                </wp:positionV>
                <wp:extent cx="447675" cy="194310"/>
                <wp:effectExtent b="0" l="0" r="0" t="0"/>
                <wp:wrapNone/>
                <wp:docPr id="107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194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180975" cy="390525"/>
                <wp:effectExtent b="0" l="0" r="0" t="0"/>
                <wp:wrapNone/>
                <wp:docPr id="108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60275" y="3589500"/>
                          <a:ext cx="1714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180975" cy="390525"/>
                <wp:effectExtent b="0" l="0" r="0" t="0"/>
                <wp:wrapNone/>
                <wp:docPr id="108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847725" cy="230505"/>
                <wp:effectExtent b="0" l="0" r="0" t="0"/>
                <wp:wrapNone/>
                <wp:docPr id="108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926900" y="3669510"/>
                          <a:ext cx="8382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847725" cy="230505"/>
                <wp:effectExtent b="0" l="0" r="0" t="0"/>
                <wp:wrapNone/>
                <wp:docPr id="108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426720</wp:posOffset>
            </wp:positionH>
            <wp:positionV relativeFrom="paragraph">
              <wp:posOffset>111760</wp:posOffset>
            </wp:positionV>
            <wp:extent cx="3956050" cy="1415415"/>
            <wp:effectExtent b="0" l="0" r="0" t="0"/>
            <wp:wrapNone/>
            <wp:docPr id="111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415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203200</wp:posOffset>
                </wp:positionV>
                <wp:extent cx="635" cy="44577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557115"/>
                          <a:ext cx="635" cy="4457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lg" w="lg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203200</wp:posOffset>
                </wp:positionV>
                <wp:extent cx="635" cy="445770"/>
                <wp:effectExtent b="0" l="0" r="0" t="0"/>
                <wp:wrapNone/>
                <wp:docPr id="106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445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63500</wp:posOffset>
                </wp:positionV>
                <wp:extent cx="3810" cy="895350"/>
                <wp:effectExtent b="0" l="0" r="0" t="0"/>
                <wp:wrapNone/>
                <wp:docPr id="10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095" y="3332325"/>
                          <a:ext cx="3810" cy="8953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63500</wp:posOffset>
                </wp:positionV>
                <wp:extent cx="3810" cy="895350"/>
                <wp:effectExtent b="0" l="0" r="0" t="0"/>
                <wp:wrapNone/>
                <wp:docPr id="106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06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06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06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06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109220</wp:posOffset>
                </wp:positionV>
                <wp:extent cx="869950" cy="336550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15788" y="3616488"/>
                          <a:ext cx="86042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(0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superscript"/>
                              </w:rPr>
                              <w:t xml:space="preserve">-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109220</wp:posOffset>
                </wp:positionV>
                <wp:extent cx="869950" cy="336550"/>
                <wp:effectExtent b="0" l="0" r="0" t="0"/>
                <wp:wrapNone/>
                <wp:docPr id="105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177800</wp:posOffset>
                </wp:positionV>
                <wp:extent cx="344805" cy="230505"/>
                <wp:effectExtent b="0" l="0" r="0" t="0"/>
                <wp:wrapNone/>
                <wp:docPr id="106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78360" y="3669510"/>
                          <a:ext cx="3352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177800</wp:posOffset>
                </wp:positionV>
                <wp:extent cx="344805" cy="230505"/>
                <wp:effectExtent b="0" l="0" r="0" t="0"/>
                <wp:wrapNone/>
                <wp:docPr id="106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l’interruttore è chiuso (c.c.) e la resistenza equivalente ai capi dell’induttore (cortocircuitando i due generatori di tensione)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)//(4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costante di tempo del circuito RL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121920</wp:posOffset>
                </wp:positionV>
                <wp:extent cx="869950" cy="336550"/>
                <wp:effectExtent b="0" l="0" r="0" t="0"/>
                <wp:wrapNone/>
                <wp:docPr id="106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15788" y="3616488"/>
                          <a:ext cx="86042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121920</wp:posOffset>
                </wp:positionV>
                <wp:extent cx="869950" cy="336550"/>
                <wp:effectExtent b="0" l="0" r="0" t="0"/>
                <wp:wrapNone/>
                <wp:docPr id="106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198120</wp:posOffset>
                </wp:positionV>
                <wp:extent cx="327025" cy="288925"/>
                <wp:effectExtent b="0" l="0" r="0" t="0"/>
                <wp:wrapNone/>
                <wp:docPr id="106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87250" y="3640300"/>
                          <a:ext cx="3175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198120</wp:posOffset>
                </wp:positionV>
                <wp:extent cx="327025" cy="288925"/>
                <wp:effectExtent b="0" l="0" r="0" t="0"/>
                <wp:wrapNone/>
                <wp:docPr id="106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0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152400</wp:posOffset>
                </wp:positionV>
                <wp:extent cx="38100" cy="355600"/>
                <wp:effectExtent b="0" l="0" r="0" t="0"/>
                <wp:wrapNone/>
                <wp:docPr id="10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33300" y="3608550"/>
                          <a:ext cx="25400" cy="3429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152400</wp:posOffset>
                </wp:positionV>
                <wp:extent cx="38100" cy="355600"/>
                <wp:effectExtent b="0" l="0" r="0" t="0"/>
                <wp:wrapNone/>
                <wp:docPr id="106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147320</wp:posOffset>
                </wp:positionV>
                <wp:extent cx="460375" cy="327025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20575" y="3621250"/>
                          <a:ext cx="4508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147320</wp:posOffset>
                </wp:positionV>
                <wp:extent cx="460375" cy="327025"/>
                <wp:effectExtent b="0" l="0" r="0" t="0"/>
                <wp:wrapNone/>
                <wp:docPr id="106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147320</wp:posOffset>
                </wp:positionV>
                <wp:extent cx="421005" cy="336550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40260" y="3616488"/>
                          <a:ext cx="41148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147320</wp:posOffset>
                </wp:positionV>
                <wp:extent cx="421005" cy="336550"/>
                <wp:effectExtent b="0" l="0" r="0" t="0"/>
                <wp:wrapNone/>
                <wp:docPr id="106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190500</wp:posOffset>
                </wp:positionV>
                <wp:extent cx="344805" cy="230505"/>
                <wp:effectExtent b="0" l="0" r="0" t="0"/>
                <wp:wrapNone/>
                <wp:docPr id="110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178360" y="3669510"/>
                          <a:ext cx="3352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190500</wp:posOffset>
                </wp:positionV>
                <wp:extent cx="344805" cy="230505"/>
                <wp:effectExtent b="0" l="0" r="0" t="0"/>
                <wp:wrapNone/>
                <wp:docPr id="1100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50800</wp:posOffset>
                </wp:positionV>
                <wp:extent cx="447675" cy="194310"/>
                <wp:effectExtent b="0" l="0" r="0" t="0"/>
                <wp:wrapNone/>
                <wp:docPr id="110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126925" y="3687608"/>
                          <a:ext cx="43815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50800</wp:posOffset>
                </wp:positionV>
                <wp:extent cx="447675" cy="194310"/>
                <wp:effectExtent b="0" l="0" r="0" t="0"/>
                <wp:wrapNone/>
                <wp:docPr id="1101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194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180975" cy="390525"/>
                <wp:effectExtent b="0" l="0" r="0" t="0"/>
                <wp:wrapNone/>
                <wp:docPr id="1102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260275" y="3589500"/>
                          <a:ext cx="1714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180975" cy="390525"/>
                <wp:effectExtent b="0" l="0" r="0" t="0"/>
                <wp:wrapNone/>
                <wp:docPr id="1102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847725" cy="230505"/>
                <wp:effectExtent b="0" l="0" r="0" t="0"/>
                <wp:wrapNone/>
                <wp:docPr id="1103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926900" y="3669510"/>
                          <a:ext cx="8382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847725" cy="230505"/>
                <wp:effectExtent b="0" l="0" r="0" t="0"/>
                <wp:wrapNone/>
                <wp:docPr id="1103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426720</wp:posOffset>
            </wp:positionH>
            <wp:positionV relativeFrom="paragraph">
              <wp:posOffset>111760</wp:posOffset>
            </wp:positionV>
            <wp:extent cx="3956050" cy="1415415"/>
            <wp:effectExtent b="0" l="0" r="0" t="0"/>
            <wp:wrapNone/>
            <wp:docPr id="111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415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147320</wp:posOffset>
                </wp:positionV>
                <wp:extent cx="398145" cy="336550"/>
                <wp:effectExtent b="0" l="0" r="0" t="0"/>
                <wp:wrapNone/>
                <wp:docPr id="1108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151690" y="3616488"/>
                          <a:ext cx="38862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subscript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147320</wp:posOffset>
                </wp:positionV>
                <wp:extent cx="398145" cy="336550"/>
                <wp:effectExtent b="0" l="0" r="0" t="0"/>
                <wp:wrapNone/>
                <wp:docPr id="1108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63500</wp:posOffset>
                </wp:positionV>
                <wp:extent cx="635" cy="38100"/>
                <wp:effectExtent b="0" l="0" r="0" t="0"/>
                <wp:wrapNone/>
                <wp:docPr id="11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5513" y="3779683"/>
                          <a:ext cx="18097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63500</wp:posOffset>
                </wp:positionV>
                <wp:extent cx="635" cy="38100"/>
                <wp:effectExtent b="0" l="0" r="0" t="0"/>
                <wp:wrapNone/>
                <wp:docPr id="1109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101600</wp:posOffset>
                </wp:positionV>
                <wp:extent cx="0" cy="314325"/>
                <wp:effectExtent b="0" l="0" r="0" t="0"/>
                <wp:wrapNone/>
                <wp:docPr id="11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22838"/>
                          <a:ext cx="0" cy="3143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101600</wp:posOffset>
                </wp:positionV>
                <wp:extent cx="0" cy="314325"/>
                <wp:effectExtent b="0" l="0" r="0" t="0"/>
                <wp:wrapNone/>
                <wp:docPr id="1110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-220979</wp:posOffset>
                </wp:positionV>
                <wp:extent cx="393700" cy="336550"/>
                <wp:effectExtent b="0" l="0" r="0" t="0"/>
                <wp:wrapNone/>
                <wp:docPr id="1104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-220979</wp:posOffset>
                </wp:positionV>
                <wp:extent cx="393700" cy="336550"/>
                <wp:effectExtent b="0" l="0" r="0" t="0"/>
                <wp:wrapNone/>
                <wp:docPr id="1104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50800</wp:posOffset>
                </wp:positionV>
                <wp:extent cx="0" cy="57150"/>
                <wp:effectExtent b="0" l="0" r="0" t="0"/>
                <wp:wrapNone/>
                <wp:docPr id="110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2655" y="3780000"/>
                          <a:ext cx="1866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50800</wp:posOffset>
                </wp:positionV>
                <wp:extent cx="0" cy="57150"/>
                <wp:effectExtent b="0" l="0" r="0" t="0"/>
                <wp:wrapNone/>
                <wp:docPr id="1105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109220</wp:posOffset>
                </wp:positionV>
                <wp:extent cx="450850" cy="355600"/>
                <wp:effectExtent b="0" l="0" r="0" t="0"/>
                <wp:wrapNone/>
                <wp:docPr id="1106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125338" y="3606963"/>
                          <a:ext cx="441325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109220</wp:posOffset>
                </wp:positionV>
                <wp:extent cx="450850" cy="355600"/>
                <wp:effectExtent b="0" l="0" r="0" t="0"/>
                <wp:wrapNone/>
                <wp:docPr id="1106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107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5153913" y="3616488"/>
                          <a:ext cx="3841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121920</wp:posOffset>
                </wp:positionV>
                <wp:extent cx="393700" cy="336550"/>
                <wp:effectExtent b="0" l="0" r="0" t="0"/>
                <wp:wrapNone/>
                <wp:docPr id="1107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58420</wp:posOffset>
                </wp:positionV>
                <wp:extent cx="327025" cy="288925"/>
                <wp:effectExtent b="0" l="0" r="0" t="0"/>
                <wp:wrapNone/>
                <wp:docPr id="108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187250" y="3640300"/>
                          <a:ext cx="3175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58420</wp:posOffset>
                </wp:positionV>
                <wp:extent cx="327025" cy="288925"/>
                <wp:effectExtent b="0" l="0" r="0" t="0"/>
                <wp:wrapNone/>
                <wp:docPr id="108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0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continuità della variabile di stato corrente nell’induttore, avremo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 A. Per la KCL al nodo N in figura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 Applicando la KVL alla maglia esterna del circuito,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sostituendo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ricava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da cui è possibile ottenere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funzione degli altri parametri: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Valutando l’espressione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3(2012)]/(4+4)=[20]/8=5/2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=2.5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valore finale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 semplicemente osservando che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l’induttore sarà ancora equivalente a un c.c. e dunque ai capi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 sarà una tensione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Quindi, tenendo conto dei versi,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 tempo governa il transitorio tanto della corrente nell’induttore quanto delle altre grandezze elettriche del circuito.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cercata,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&gt;0, sarà in forma analitica: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sostituendo i valori numerici, in unità SI, abbiamo: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 [2.5+5]e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[ 2.5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/(1 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5 ]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il valore finale (di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si è già osservato che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l’induttore sarà equivalente a un c.c. e dunque nel nodo N entreranno due correnti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=12/4=3 A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=20/4=5 A con una corrente uscente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)=3+5=8 A. Ricordiamo che era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 A. Pertanto: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e numericamente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[38]e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+8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/(1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+8 ]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grafico della corrente nell’induttore,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mostrato nella figura della pagina seguente.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determinare l’energia immagazzinata nell’induttore ricordiamo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quindi,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s, calcoliamo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s)=[ 5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(2 s)/(1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+8 ]=[85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0.135]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7.32 A, da cui otteniamo, sempre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s, un valore dell’energia nell’induttore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(2 s)=0.5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7.32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53.6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573405</wp:posOffset>
            </wp:positionH>
            <wp:positionV relativeFrom="paragraph">
              <wp:posOffset>782955</wp:posOffset>
            </wp:positionV>
            <wp:extent cx="280670" cy="316865"/>
            <wp:effectExtent b="0" l="0" r="0" t="0"/>
            <wp:wrapNone/>
            <wp:docPr id="111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" cy="316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274600</wp:posOffset>
            </wp:positionV>
            <wp:extent cx="5273675" cy="3286125"/>
            <wp:effectExtent b="0" l="0" r="0" t="0"/>
            <wp:wrapNone/>
            <wp:docPr id="111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89725" cy="3532505"/>
            <wp:effectExtent b="0" l="0" r="0" t="0"/>
            <wp:docPr id="1120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9725" cy="353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Misuriamo 10 volte il valore di capacità di un condensatore, ottenendo i seguenti valori in picofarad: </w:t>
        <w:br w:type="textWrapping"/>
        <w:t xml:space="preserve">1.03, 1.04, 0.94, 0.91, 1.11, 0.89, 1.12, 0.97, 1.03, 0.96.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ricavi la miglior stima del valore di capacità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sua incertezza relativa.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La formula che descrive la capacità di un condensatore in funzione delle sue dimensioni fisiche è: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53pt;height:30pt;" type="#_x0000_t75">
            <v:imagedata r:id="rId1" o:title=""/>
          </v:shape>
          <o:OLEObject DrawAspect="Content" r:id="rId2" ObjectID="_1622281496" ProgID="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rispettivamente la costante dielettrica del vuoto e la costante dielettrica relativa del materiale dielettrico,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l’area delle piastre,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loro distanza.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superficie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 1 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estesa del 10 % (dato fornito dal costruttore con confidenza al 95 %) mentre la distanza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misurata con risoluzione 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dielettrica del vuoto è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=8.8542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F/m, nota con incertezza trascurabile.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ricavi il valore di misura della costante dielettrica relativa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dielettrico e la sua incertezza tipo.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90"/>
        </w:tabs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Una misura indipendente della costante dielettrica dello stesso materiale ha fornito come risultato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=4.40(40). Si discuta la compatibilità tra le 2 misure.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90"/>
        </w:tabs>
        <w:spacing w:after="0" w:before="0" w:line="276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Si ricavi la miglior stima della costante dielettrica relativa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incertezza, assoluta e relativa.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 medio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letture di capacità è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41pt;height:30pt;" type="#_x0000_t75">
            <v:imagedata r:id="rId3" o:title=""/>
          </v:shape>
          <o:OLEObject DrawAspect="Content" r:id="rId4" ObjectID="_1622281497" ProgID="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letture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capacità presentano una varianza campionaria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85pt;height:30pt;" type="#_x0000_t75">
            <v:imagedata r:id="rId5" o:title=""/>
          </v:shape>
          <o:OLEObject DrawAspect="Content" r:id="rId6" ObjectID="_1622281498" ProgID="" ShapeID="_x0000_s2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calcola lo scarto tipo del valor medio (incertezza di categoria A) come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05pt;height:34pt;" type="#_x0000_t75">
            <v:imagedata r:id="rId7" o:title=""/>
          </v:shape>
          <o:OLEObject DrawAspect="Content" r:id="rId8" ObjectID="_1622281499" ProgID="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fF=25 fF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72pt;height:33pt;" type="#_x0000_t75">
            <v:imagedata r:id="rId9" o:title=""/>
          </v:shape>
          <o:OLEObject DrawAspect="Content" r:id="rId10" ObjectID="_1622281500" ProgID="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2.5 %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Calcoliamo il valore atteso della misura di costante dielettrica relativa misurata indirettamente: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149pt;height:36pt;" type="#_x0000_t75">
            <v:imagedata r:id="rId11" o:title=""/>
          </v:shape>
          <o:OLEObject DrawAspect="Content" r:id="rId12" ObjectID="_1622281501" ProgID="" ShapeID="_x0000_s5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5.082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(si ricordi che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è un numero puro).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 della superficie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data dal 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per l’incertezza estesa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dato il livello di confidenza al 95 % e assunto un modello normale. Invece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incertezza trascurabile.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sulla misura dello spessore è dovuta alla risoluzione finita e dunque alla quantizzazione dello strumento: tale incertezza è pari all’ampiezza dell’intervallo di quantizzazione divisa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24pt;height:17pt;" type="#_x0000_t75">
            <v:imagedata r:id="rId13" o:title=""/>
          </v:shape>
          <o:OLEObject DrawAspect="Content" r:id="rId14" ObjectID="_1622281502" ProgID="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24pt;height:17pt;" type="#_x0000_t75">
            <v:imagedata r:id="rId15" o:title=""/>
          </v:shape>
          <o:OLEObject DrawAspect="Content" r:id="rId16" ObjectID="_1622281503" ProgID="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m= 0.29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e quindi un’incertezza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65pt;height:33pt;" type="#_x0000_t75">
            <v:imagedata r:id="rId17" o:title=""/>
          </v:shape>
          <o:OLEObject DrawAspect="Content" r:id="rId18" ObjectID="_1622281504" ProgID="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=0.64 %.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la relazione funzionale che lega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alle altre grandezze (tutte indipendenti) implica solo prodotti e divisioni con esponenti unitari, è possibile ottenere direttamente l’incertezza relativa dell’uscita come somma quadratica delle incertezze relative degli ingressi: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 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+ 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+ 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= 0.025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+ 0.0064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+ 0.05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3.17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5.6 % ed infine una incertezza assoluta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effettuata ha fornito quindi il seguente risultato: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 5.08(28)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risultati di misura, espressi in notazione compatta, sono: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=5.08(28) </w:t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=4.40(40)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Siamo in presenza di 2 misure differenti della medesima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coppie di misure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68pt;height:24pt;" type="#_x0000_t75">
            <v:imagedata r:id="rId19" o:title=""/>
          </v:shape>
          <o:OLEObject DrawAspect="Content" r:id="rId20" ObjectID="_1450261327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considerato si ottiene compatibilità per un fattore di copertura minimo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1.39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due misure sono tra loro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96pt;height:71pt;" type="#_x0000_t75">
            <v:imagedata r:id="rId21" o:title=""/>
          </v:shape>
          <o:OLEObject DrawAspect="Content" r:id="rId22" ObjectID="_1610303060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=4.86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05pt;height:55pt;" type="#_x0000_t75">
            <v:imagedata r:id="rId23" o:title=""/>
          </v:shape>
          <o:OLEObject DrawAspect="Content" r:id="rId24" ObjectID="_1610303103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0.229=0.23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il valore della media pesata cade nell’intervallo tra i due valori mediati e più vicino a quello con incertezza minore, mentre l’incertezza della media pesata risulta inferiore alla più bassa tra le due incertezze delle misure mediate.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miglior stima (misura) finale è quindi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=4.86(23)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0.047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Si utilizza una scheda DAQ con 16 canali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singleended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 dunque 8 differenziali) dotata di un ADC ad approssimazioni successive con 14 bit, 1 MSa/s, e dinamica sempre bipolare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 mV. La scheda dispone dei seguenti guadagni/attenuazioni (+/20 dB, +/14 dB, +/6 dB, 0 dB) e si acquisiscono questi 4 segnali: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1.</w:t>
        <w:tab/>
        <w:t xml:space="preserve">onda sinusoidale di tensione alternata con ampiezza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 mV e frequenza 1 kHz;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2.</w:t>
        <w:tab/>
        <w:t xml:space="preserve">tensione di rete europea attenuata di 40 dB;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3.</w:t>
        <w:tab/>
        <w:t xml:space="preserve">segnale di temperatura, in un range da 40 °C a +250 °C, prodotto da un circuito integrato con sensibilità 1 mV/K e uscita 0 V a 0 °C;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4.</w:t>
        <w:tab/>
        <w:t xml:space="preserve">uscita di un amplificatore audio (banda da 20 Hz a 20 kHz) con ampiezza massima 10 V.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Si individuino i guadagni “ideali” in unità lineari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i 4 ingressi, cioè quelli che adotteremmo potendo scegliere con continuità i valori di guadagno/attenuazione. Si scelgano quindi i guadagni ottimali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tra quelli disponibili, esprimendoli sia in unità lineari che logaritmiche.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verifichi che/se con tali guadagni disponibili tutte le acquisizioni sono corrette in termini di dinamica.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Nella acquisizione a 4 canali differenziali, si individui la massima frequenza di segnale (sinusoidale) correttamente misurabile.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verifichi che/se la frequenza dell’ADC è adatta alla misura dei quattro segnali.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Si valuti la risoluzione adimensionale dell’ADC e le 4 risoluzioni dimensionali sui 4 segnali acquisiti con i guadagni scelti al punto 2A).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Quanto vale l’incertezza di quantizzazione quando la scheda ha guadagno unitario?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Se l’ADC è caratterizzato da un rumore elettronico interno di ampiezza efficace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si calcoli il suo numero di bit equivalenti.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guadagni/attenuazioni disponibili corrispondono a fattori moltiplicativi in unità lineari 10 o 1/10, 5 o 1/5, 2 o 1/2, ed infine 1.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dinamiche dei 4 segnali sono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 mV,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9pt;height:17pt;" type="#_x0000_t75">
            <v:imagedata r:id="rId25" o:title=""/>
          </v:shape>
          <o:OLEObject DrawAspect="Content" r:id="rId26" ObjectID="_1608130604" ProgID="Equation.3" ShapeID="_x0000_s12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(1/100)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3.11 V (40 dB=1/100 in ampiezza),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=[4 mV, 250 mV],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V.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guadagni ideali sono ottenibili dalla formula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,ID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anche la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segnale è bipolare e simmetrica come la dinamica dell’ADC (qui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 mV=0.8 V). Se invece la dinamica di un segnale d’ingresso è unipolare, o anche è bipolare ma non simmetrica, allora occorre individuare la massima escursione unipolare del segnale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considerata come “escursione” e dunque in modulo) e porla in un rapporto con la dinamica unipolare dell’ADC (qui pari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/2=0.4 V): si ottiene in questo caso la formula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,ID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guadagni ottimali per i 4 ingressi considerati sono quindi: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V)/(400 mV)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=2=+6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V)/(6.22 V)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=0.1=1/10=20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/2)/(250 mV)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=1=0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V)/(20 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=0.04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=0.1=1/10=20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questi guadagni i primi tre segnali vengono ricondotti correttamente entro la dinamica dell’ADC 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quarto segnale, sia pure attenuato entro una dinamica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V, rimane al di fuori della dinamica dell’ADC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Dunque, in termini delle ampiezze di ingresso e dei guadagni applicabili,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le prime tre acquisizioni sono corrette ma la quarta 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teorema del campionamento, con un segnale sinusoidale occorre che sia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SEGNALE,MAX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85pt;height:31pt;" type="#_x0000_t75">
            <v:imagedata r:id="rId27" o:title=""/>
          </v:shape>
          <o:OLEObject DrawAspect="Content" r:id="rId28" ObjectID="_1620998129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125 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 il numero di canali acquisiti “in parallelo” con un unico ADC a 1 MSa/s.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verificare se la velocità di acquisizione è corretta con una acquisizione a 4 canali, valutiamo prima le frequenze dei singoli segnali da misurare e quindi le corrispondenti frequenze di campionamento minime: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kHz, sinusoidale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 kHz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Hz, sinusoidale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&gt;100 Hz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=”bassa”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[0.1 Hz, 1 Hz] essendo un segnale di temperatura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 esempio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 Hz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=[20 Hz, 20 kHz]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 kHz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definitiva per i 4 segnali da misurare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occorre campionare ad 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ciascun canale e dato che l’acquisizione su ciascun canale avviene a 250 kSa/s (=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 frequenza dell’ADC è adatta allo scopo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rimarrebbe adatta per segnali fino a una frequenza massima di 125 kHz, come calcolato inizialmente).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adimensionale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=1/16384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6.1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=61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 4 guadagni scelti, le risoluzioni dimensionali su ciascun ingresso sono: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V/2)/2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24.4 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0.49 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V/1)/2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48.8 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49 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0.49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guadagno unitario,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la risoluzione è come visto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V/1)/2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48.8 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la corrispondente incertezza di quantizzazione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23pt;height:17pt;" type="#_x0000_t75">
            <v:imagedata r:id="rId29" o:title=""/>
          </v:shape>
          <o:OLEObject DrawAspect="Content" r:id="rId30" ObjectID="_1608223765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numero di bit equivalenti in presenza di valore aggiunto, è ricavabile dalla espressione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231pt;height:40pt;" type="#_x0000_t75">
            <v:imagedata r:id="rId31" o:title=""/>
          </v:shape>
          <o:OLEObject DrawAspect="Content" r:id="rId32" ObjectID="_1100157938" ProgID="Equation.3" ShapeID="_x0000_s1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numero di bit,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16pt;height:20pt;" type="#_x0000_t75">
            <v:imagedata r:id="rId33" o:title=""/>
          </v:shape>
          <o:OLEObject DrawAspect="Content" r:id="rId34" ObjectID="_1608223965" ProgID="Equation.3" ShapeID="_x0000_s1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varianza di quantizzazione,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17pt;height:19pt;" type="#_x0000_t75">
            <v:imagedata r:id="rId35" o:title=""/>
          </v:shape>
          <o:OLEObject DrawAspect="Content" r:id="rId36" ObjectID="_1608223983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varianza del rumore aggiunto che in questo caso è data, per quanto si sa e si può calcolare, dal solo rumore interno: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53pt;height:20pt;" type="#_x0000_t75">
            <v:imagedata r:id="rId37" o:title=""/>
          </v:shape>
          <o:OLEObject DrawAspect="Content" r:id="rId38" ObjectID="_1608224062" ProgID="Equation.3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85pt;height:34pt;" type="#_x0000_t75">
            <v:imagedata r:id="rId39" o:title=""/>
          </v:shape>
          <o:OLEObject DrawAspect="Content" r:id="rId40" ObjectID="_1502192926" ProgID="Equation.3" ShapeID="_x0000_s19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67pt;height:24pt;" type="#_x0000_t75">
            <v:imagedata r:id="rId41" o:title=""/>
          </v:shape>
          <o:OLEObject DrawAspect="Content" r:id="rId42" ObjectID="_1608224226" ProgID="Equation.3" ShapeID="_x0000_s2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ottiene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1" style="width:92pt;height:31pt;" type="#_x0000_t75">
            <v:imagedata r:id="rId43" o:title=""/>
          </v:shape>
          <o:OLEObject DrawAspect="Content" r:id="rId44" ObjectID="_1617895655" ProgID="Equation.3" ShapeID="_x0000_s2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2" style="width:81pt;height:37pt;" type="#_x0000_t75">
            <v:imagedata r:id="rId45" o:title=""/>
          </v:shape>
          <o:OLEObject DrawAspect="Content" r:id="rId46" ObjectID="_1617895667" ProgID="Equation.3" ShapeID="_x0000_s2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3" style="width:117pt;height:37pt;" type="#_x0000_t75">
            <v:imagedata r:id="rId47" o:title=""/>
          </v:shape>
          <o:OLEObject DrawAspect="Content" r:id="rId48" ObjectID="_1617895705" ProgID="Equation.3" ShapeID="_x0000_s2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4" style="width:60pt;height:31pt;" type="#_x0000_t75">
            <v:imagedata r:id="rId49" o:title=""/>
          </v:shape>
          <o:OLEObject DrawAspect="Content" r:id="rId50" ObjectID="_1617895729" ProgID="Equation.3" ShapeID="_x0000_s2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5" style="width:63pt;height:34pt;" type="#_x0000_t75">
            <v:imagedata r:id="rId51" o:title=""/>
          </v:shape>
          <o:OLEObject DrawAspect="Content" r:id="rId52" ObjectID="_1621932557" ProgID="Equation.3" ShapeID="_x0000_s2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2.3 = 14  2.3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11.7 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dunque a causa del rumore si perdono 2.3 bit dei 14 bit inizialmente disponibili.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Il circuito in figura opera in regime alternato sinusoidale ad una pulsazione angolare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=2000 rad/s.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796290</wp:posOffset>
            </wp:positionH>
            <wp:positionV relativeFrom="paragraph">
              <wp:posOffset>83185</wp:posOffset>
            </wp:positionV>
            <wp:extent cx="4612640" cy="1827530"/>
            <wp:effectExtent b="0" l="0" r="0" t="0"/>
            <wp:wrapNone/>
            <wp:docPr id="111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82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Calcolare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ai capi del generatore di corrente, con il verso indicato.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Ricavare la 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sulla serie del resistore con l’induttore.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la trasformazione di Steinmetz e le corrispondenti grandezze fasoriali, il circuito diviene: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V=(0-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 V   e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A=(1+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 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320675</wp:posOffset>
            </wp:positionH>
            <wp:positionV relativeFrom="paragraph">
              <wp:posOffset>64135</wp:posOffset>
            </wp:positionV>
            <wp:extent cx="5326380" cy="5854065"/>
            <wp:effectExtent b="0" l="0" r="0" t="0"/>
            <wp:wrapNone/>
            <wp:docPr id="111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5854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738505" cy="217170"/>
                <wp:effectExtent b="0" l="0" r="0" t="0"/>
                <wp:wrapNone/>
                <wp:docPr id="109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981510" y="3676178"/>
                          <a:ext cx="728980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738505" cy="217170"/>
                <wp:effectExtent b="0" l="0" r="0" t="0"/>
                <wp:wrapNone/>
                <wp:docPr id="109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0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101600</wp:posOffset>
                </wp:positionV>
                <wp:extent cx="738505" cy="217170"/>
                <wp:effectExtent b="0" l="0" r="0" t="0"/>
                <wp:wrapNone/>
                <wp:docPr id="109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981510" y="3676178"/>
                          <a:ext cx="728980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101600</wp:posOffset>
                </wp:positionV>
                <wp:extent cx="738505" cy="217170"/>
                <wp:effectExtent b="0" l="0" r="0" t="0"/>
                <wp:wrapNone/>
                <wp:docPr id="109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0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83820</wp:posOffset>
                </wp:positionV>
                <wp:extent cx="339725" cy="276225"/>
                <wp:effectExtent b="0" l="0" r="0" t="0"/>
                <wp:wrapSquare wrapText="bothSides" distB="45720" distT="45720" distL="114300" distR="114300"/>
                <wp:docPr id="1096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180900" y="3646650"/>
                          <a:ext cx="3302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83820</wp:posOffset>
                </wp:positionV>
                <wp:extent cx="339725" cy="276225"/>
                <wp:effectExtent b="0" l="0" r="0" t="0"/>
                <wp:wrapSquare wrapText="bothSides" distB="45720" distT="45720" distL="114300" distR="114300"/>
                <wp:docPr id="1096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198120</wp:posOffset>
                </wp:positionV>
                <wp:extent cx="765175" cy="255270"/>
                <wp:effectExtent b="0" l="0" r="0" t="0"/>
                <wp:wrapNone/>
                <wp:docPr id="1097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68175" y="3657128"/>
                          <a:ext cx="75565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0"/>
                                <w:vertAlign w:val="baseline"/>
                              </w:rPr>
                              <w:t xml:space="preserve">2.5 rad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198120</wp:posOffset>
                </wp:positionV>
                <wp:extent cx="765175" cy="255270"/>
                <wp:effectExtent b="0" l="0" r="0" t="0"/>
                <wp:wrapNone/>
                <wp:docPr id="1097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175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147320</wp:posOffset>
                </wp:positionV>
                <wp:extent cx="1682115" cy="409575"/>
                <wp:effectExtent b="0" l="0" r="0" t="0"/>
                <wp:wrapNone/>
                <wp:docPr id="1098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509705" y="3579975"/>
                          <a:ext cx="167259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  <w:t xml:space="preserve">=           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147320</wp:posOffset>
                </wp:positionV>
                <wp:extent cx="1682115" cy="409575"/>
                <wp:effectExtent b="0" l="0" r="0" t="0"/>
                <wp:wrapNone/>
                <wp:docPr id="1098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11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127000</wp:posOffset>
                </wp:positionV>
                <wp:extent cx="480060" cy="255270"/>
                <wp:effectExtent b="0" l="0" r="0" t="0"/>
                <wp:wrapNone/>
                <wp:docPr id="109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10733" y="3657128"/>
                          <a:ext cx="47053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127000</wp:posOffset>
                </wp:positionV>
                <wp:extent cx="480060" cy="255270"/>
                <wp:effectExtent b="0" l="0" r="0" t="0"/>
                <wp:wrapNone/>
                <wp:docPr id="1099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147320</wp:posOffset>
                </wp:positionV>
                <wp:extent cx="349885" cy="409575"/>
                <wp:effectExtent b="0" l="0" r="0" t="0"/>
                <wp:wrapNone/>
                <wp:docPr id="1092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175820" y="3579975"/>
                          <a:ext cx="34036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  <w:t xml:space="preserve">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147320</wp:posOffset>
                </wp:positionV>
                <wp:extent cx="349885" cy="409575"/>
                <wp:effectExtent b="0" l="0" r="0" t="0"/>
                <wp:wrapNone/>
                <wp:docPr id="1092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88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165100</wp:posOffset>
                </wp:positionV>
                <wp:extent cx="302260" cy="372110"/>
                <wp:effectExtent b="0" l="0" r="0" t="0"/>
                <wp:wrapNone/>
                <wp:docPr id="1093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199633" y="3598708"/>
                          <a:ext cx="29273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165100</wp:posOffset>
                </wp:positionV>
                <wp:extent cx="302260" cy="372110"/>
                <wp:effectExtent b="0" l="0" r="0" t="0"/>
                <wp:wrapNone/>
                <wp:docPr id="1093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260" cy="372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172720</wp:posOffset>
                </wp:positionV>
                <wp:extent cx="349885" cy="409575"/>
                <wp:effectExtent b="0" l="0" r="0" t="0"/>
                <wp:wrapSquare wrapText="bothSides" distB="45720" distT="45720" distL="114300" distR="114300"/>
                <wp:docPr id="109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175820" y="3579975"/>
                          <a:ext cx="34036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  <w:t xml:space="preserve">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172720</wp:posOffset>
                </wp:positionV>
                <wp:extent cx="349885" cy="409575"/>
                <wp:effectExtent b="0" l="0" r="0" t="0"/>
                <wp:wrapSquare wrapText="bothSides" distB="45720" distT="45720" distL="114300" distR="114300"/>
                <wp:docPr id="1094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88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4906645</wp:posOffset>
            </wp:positionH>
            <wp:positionV relativeFrom="paragraph">
              <wp:posOffset>180340</wp:posOffset>
            </wp:positionV>
            <wp:extent cx="880745" cy="322580"/>
            <wp:effectExtent b="0" l="0" r="0" t="0"/>
            <wp:wrapNone/>
            <wp:docPr id="11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322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0</wp:posOffset>
                </wp:positionV>
                <wp:extent cx="302260" cy="372110"/>
                <wp:effectExtent b="0" l="0" r="0" t="0"/>
                <wp:wrapNone/>
                <wp:docPr id="1095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199633" y="3598708"/>
                          <a:ext cx="29273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0</wp:posOffset>
                </wp:positionV>
                <wp:extent cx="302260" cy="372110"/>
                <wp:effectExtent b="0" l="0" r="0" t="0"/>
                <wp:wrapNone/>
                <wp:docPr id="1095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260" cy="372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4209415" cy="675640"/>
                <wp:effectExtent b="0" l="0" r="0" t="0"/>
                <wp:wrapNone/>
                <wp:docPr id="108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3246055" y="3446943"/>
                          <a:ext cx="4199890" cy="66611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2980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4209415" cy="675640"/>
                <wp:effectExtent b="0" l="0" r="0" t="0"/>
                <wp:wrapNone/>
                <wp:docPr id="1085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9415" cy="675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1169035</wp:posOffset>
            </wp:positionH>
            <wp:positionV relativeFrom="paragraph">
              <wp:posOffset>169545</wp:posOffset>
            </wp:positionV>
            <wp:extent cx="4019550" cy="3357245"/>
            <wp:effectExtent b="0" l="0" r="0" t="0"/>
            <wp:wrapNone/>
            <wp:docPr id="111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57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426"/>
          <w:tab w:val="left" w:leader="none" w:pos="567"/>
        </w:tabs>
        <w:spacing w:line="288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pict>
          <v:shape id="_x0000_s26" style="width:356pt;height:55pt;" type="#_x0000_t75">
            <v:imagedata r:id="rId53" o:title=""/>
          </v:shape>
          <o:OLEObject DrawAspect="Content" r:id="rId54" ObjectID="_1622828083" ProgID="Equation.3" ShapeID="_x0000_s26" Type="Embed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312837</wp:posOffset>
                </wp:positionV>
                <wp:extent cx="4597400" cy="675640"/>
                <wp:effectExtent b="0" l="0" r="0" t="0"/>
                <wp:wrapNone/>
                <wp:docPr id="108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052063" y="3446943"/>
                          <a:ext cx="4587875" cy="66611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2980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312837</wp:posOffset>
                </wp:positionV>
                <wp:extent cx="4597400" cy="675640"/>
                <wp:effectExtent b="0" l="0" r="0" t="0"/>
                <wp:wrapNone/>
                <wp:docPr id="1086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7400" cy="675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tabs>
          <w:tab w:val="left" w:leader="none" w:pos="426"/>
          <w:tab w:val="left" w:leader="none" w:pos="567"/>
        </w:tabs>
        <w:spacing w:line="288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pict>
          <v:shape id="_x0000_s27" style="width:162pt;height:89pt;" type="#_x0000_t75">
            <v:imagedata r:id="rId55" o:title=""/>
          </v:shape>
          <o:OLEObject DrawAspect="Content" r:id="rId56" ObjectID="_1622828105" ProgID="Equation.3" ShapeID="_x0000_s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 tenere poco in considerazione eventuali errori di conto con i numeri complessi: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 importante il metodo risolutivo, il procedimento generale, e le formule indicate e ricavate)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175915</wp:posOffset>
                </wp:positionV>
                <wp:extent cx="4734560" cy="770255"/>
                <wp:effectExtent b="0" l="0" r="0" t="0"/>
                <wp:wrapNone/>
                <wp:docPr id="108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983483" y="3399635"/>
                          <a:ext cx="4725035" cy="760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175915</wp:posOffset>
                </wp:positionV>
                <wp:extent cx="4734560" cy="770255"/>
                <wp:effectExtent b="0" l="0" r="0" t="0"/>
                <wp:wrapNone/>
                <wp:docPr id="108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4560" cy="770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2" w:type="default"/>
      <w:footerReference r:id="rId7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57" w:subsetted="0"/>
    <w:embedBold w:fontKey="{00000000-0000-0000-0000-000000000000}" r:id="rId58" w:subsetted="0"/>
    <w:embedItalic w:fontKey="{00000000-0000-0000-0000-000000000000}" r:id="rId59" w:subsetted="0"/>
    <w:embedBoldItalic w:fontKey="{00000000-0000-0000-0000-000000000000}" r:id="rId60" w:subsetted="0"/>
  </w:font>
  <w:font w:name="Noto Sans Symbols">
    <w:embedRegular w:fontKey="{00000000-0000-0000-0000-000000000000}" r:id="rId61" w:subsetted="0"/>
    <w:embedBold w:fontKey="{00000000-0000-0000-0000-000000000000}" r:id="rId62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1238250</wp:posOffset>
              </wp:positionH>
              <wp:positionV relativeFrom="paragraph">
                <wp:posOffset>76979629</wp:posOffset>
              </wp:positionV>
              <wp:extent cx="4734560" cy="770255"/>
              <wp:effectExtent b="0" l="0" r="0" t="0"/>
              <wp:wrapNone/>
              <wp:docPr id="1087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2983483" y="3399635"/>
                        <a:ext cx="4725035" cy="7607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1238250</wp:posOffset>
              </wp:positionH>
              <wp:positionV relativeFrom="paragraph">
                <wp:posOffset>76979629</wp:posOffset>
              </wp:positionV>
              <wp:extent cx="4734560" cy="770255"/>
              <wp:effectExtent b="0" l="0" r="0" t="0"/>
              <wp:wrapNone/>
              <wp:docPr id="108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5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4560" cy="770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4.bin"/><Relationship Id="rId42" Type="http://schemas.openxmlformats.org/officeDocument/2006/relationships/oleObject" Target="embeddings/oleObject13.bin"/><Relationship Id="rId41" Type="http://schemas.openxmlformats.org/officeDocument/2006/relationships/image" Target="media/image13.wmf"/><Relationship Id="rId44" Type="http://schemas.openxmlformats.org/officeDocument/2006/relationships/oleObject" Target="embeddings/oleObject12.bin"/><Relationship Id="rId43" Type="http://schemas.openxmlformats.org/officeDocument/2006/relationships/image" Target="media/image12.wmf"/><Relationship Id="rId46" Type="http://schemas.openxmlformats.org/officeDocument/2006/relationships/oleObject" Target="embeddings/oleObject11.bin"/><Relationship Id="rId45" Type="http://schemas.openxmlformats.org/officeDocument/2006/relationships/image" Target="media/image11.wmf"/><Relationship Id="rId1" Type="http://schemas.openxmlformats.org/officeDocument/2006/relationships/image" Target="media/image27.wmf"/><Relationship Id="rId2" Type="http://schemas.openxmlformats.org/officeDocument/2006/relationships/oleObject" Target="embeddings/oleObject27.bin"/><Relationship Id="rId3" Type="http://schemas.openxmlformats.org/officeDocument/2006/relationships/image" Target="media/image3.wmf"/><Relationship Id="rId4" Type="http://schemas.openxmlformats.org/officeDocument/2006/relationships/oleObject" Target="embeddings/oleObject3.bin"/><Relationship Id="rId9" Type="http://schemas.openxmlformats.org/officeDocument/2006/relationships/image" Target="media/image18.wmf"/><Relationship Id="rId48" Type="http://schemas.openxmlformats.org/officeDocument/2006/relationships/oleObject" Target="embeddings/oleObject10.bin"/><Relationship Id="rId47" Type="http://schemas.openxmlformats.org/officeDocument/2006/relationships/image" Target="media/image10.wmf"/><Relationship Id="rId49" Type="http://schemas.openxmlformats.org/officeDocument/2006/relationships/image" Target="media/image6.wmf"/><Relationship Id="rId5" Type="http://schemas.openxmlformats.org/officeDocument/2006/relationships/image" Target="media/image2.wmf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4.bin"/><Relationship Id="rId73" Type="http://schemas.openxmlformats.org/officeDocument/2006/relationships/footer" Target="footer1.xml"/><Relationship Id="rId72" Type="http://schemas.openxmlformats.org/officeDocument/2006/relationships/footer" Target="footer2.xml"/><Relationship Id="rId31" Type="http://schemas.openxmlformats.org/officeDocument/2006/relationships/image" Target="media/image8.wmf"/><Relationship Id="rId30" Type="http://schemas.openxmlformats.org/officeDocument/2006/relationships/oleObject" Target="embeddings/oleObject9.bin"/><Relationship Id="rId33" Type="http://schemas.openxmlformats.org/officeDocument/2006/relationships/image" Target="media/image7.wmf"/><Relationship Id="rId32" Type="http://schemas.openxmlformats.org/officeDocument/2006/relationships/oleObject" Target="embeddings/oleObject8.bin"/><Relationship Id="rId35" Type="http://schemas.openxmlformats.org/officeDocument/2006/relationships/image" Target="media/image16.wmf"/><Relationship Id="rId34" Type="http://schemas.openxmlformats.org/officeDocument/2006/relationships/oleObject" Target="embeddings/oleObject7.bin"/><Relationship Id="rId71" Type="http://schemas.openxmlformats.org/officeDocument/2006/relationships/image" Target="media/image53.png"/><Relationship Id="rId70" Type="http://schemas.openxmlformats.org/officeDocument/2006/relationships/image" Target="media/image29.png"/><Relationship Id="rId37" Type="http://schemas.openxmlformats.org/officeDocument/2006/relationships/image" Target="media/image15.wmf"/><Relationship Id="rId36" Type="http://schemas.openxmlformats.org/officeDocument/2006/relationships/oleObject" Target="embeddings/oleObject16.bin"/><Relationship Id="rId39" Type="http://schemas.openxmlformats.org/officeDocument/2006/relationships/image" Target="media/image14.wmf"/><Relationship Id="rId38" Type="http://schemas.openxmlformats.org/officeDocument/2006/relationships/oleObject" Target="embeddings/oleObject15.bin"/><Relationship Id="rId62" Type="http://schemas.openxmlformats.org/officeDocument/2006/relationships/customXml" Target="../customXML/item1.xml"/><Relationship Id="rId61" Type="http://schemas.openxmlformats.org/officeDocument/2006/relationships/styles" Target="styles.xml"/><Relationship Id="rId64" Type="http://schemas.openxmlformats.org/officeDocument/2006/relationships/image" Target="media/image41.png"/><Relationship Id="rId20" Type="http://schemas.openxmlformats.org/officeDocument/2006/relationships/oleObject" Target="embeddings/oleObject23.bin"/><Relationship Id="rId63" Type="http://schemas.openxmlformats.org/officeDocument/2006/relationships/image" Target="media/image65.png"/><Relationship Id="rId66" Type="http://schemas.openxmlformats.org/officeDocument/2006/relationships/image" Target="media/image51.png"/><Relationship Id="rId22" Type="http://schemas.openxmlformats.org/officeDocument/2006/relationships/oleObject" Target="embeddings/oleObject22.bin"/><Relationship Id="rId65" Type="http://schemas.openxmlformats.org/officeDocument/2006/relationships/image" Target="media/image56.png"/><Relationship Id="rId21" Type="http://schemas.openxmlformats.org/officeDocument/2006/relationships/image" Target="media/image22.wmf"/><Relationship Id="rId24" Type="http://schemas.openxmlformats.org/officeDocument/2006/relationships/oleObject" Target="embeddings/oleObject21.bin"/><Relationship Id="rId68" Type="http://schemas.openxmlformats.org/officeDocument/2006/relationships/image" Target="media/image55.png"/><Relationship Id="rId67" Type="http://schemas.openxmlformats.org/officeDocument/2006/relationships/image" Target="media/image70.jpg"/><Relationship Id="rId23" Type="http://schemas.openxmlformats.org/officeDocument/2006/relationships/image" Target="media/image21.wmf"/><Relationship Id="rId60" Type="http://schemas.openxmlformats.org/officeDocument/2006/relationships/numbering" Target="numbering.xml"/><Relationship Id="rId26" Type="http://schemas.openxmlformats.org/officeDocument/2006/relationships/oleObject" Target="embeddings/oleObject20.bin"/><Relationship Id="rId25" Type="http://schemas.openxmlformats.org/officeDocument/2006/relationships/image" Target="media/image20.wmf"/><Relationship Id="rId69" Type="http://schemas.openxmlformats.org/officeDocument/2006/relationships/image" Target="media/image52.png"/><Relationship Id="rId28" Type="http://schemas.openxmlformats.org/officeDocument/2006/relationships/oleObject" Target="embeddings/oleObject19.bin"/><Relationship Id="rId27" Type="http://schemas.openxmlformats.org/officeDocument/2006/relationships/image" Target="media/image19.wmf"/><Relationship Id="rId29" Type="http://schemas.openxmlformats.org/officeDocument/2006/relationships/image" Target="media/image9.wmf"/><Relationship Id="rId51" Type="http://schemas.openxmlformats.org/officeDocument/2006/relationships/image" Target="media/image5.wmf"/><Relationship Id="rId50" Type="http://schemas.openxmlformats.org/officeDocument/2006/relationships/oleObject" Target="embeddings/oleObject6.bin"/><Relationship Id="rId53" Type="http://schemas.openxmlformats.org/officeDocument/2006/relationships/image" Target="media/image1.wmf"/><Relationship Id="rId52" Type="http://schemas.openxmlformats.org/officeDocument/2006/relationships/oleObject" Target="embeddings/oleObject5.bin"/><Relationship Id="rId11" Type="http://schemas.openxmlformats.org/officeDocument/2006/relationships/image" Target="media/image17.wmf"/><Relationship Id="rId55" Type="http://schemas.openxmlformats.org/officeDocument/2006/relationships/image" Target="media/image28.wmf"/><Relationship Id="rId10" Type="http://schemas.openxmlformats.org/officeDocument/2006/relationships/oleObject" Target="embeddings/oleObject18.bin"/><Relationship Id="rId54" Type="http://schemas.openxmlformats.org/officeDocument/2006/relationships/oleObject" Target="embeddings/oleObject1.bin"/><Relationship Id="rId57" Type="http://schemas.openxmlformats.org/officeDocument/2006/relationships/theme" Target="theme/theme1.xml"/><Relationship Id="rId13" Type="http://schemas.openxmlformats.org/officeDocument/2006/relationships/image" Target="media/image26.wmf"/><Relationship Id="rId12" Type="http://schemas.openxmlformats.org/officeDocument/2006/relationships/oleObject" Target="embeddings/oleObject17.bin"/><Relationship Id="rId56" Type="http://schemas.openxmlformats.org/officeDocument/2006/relationships/oleObject" Target="embeddings/oleObject28.bin"/><Relationship Id="rId59" Type="http://schemas.openxmlformats.org/officeDocument/2006/relationships/fontTable" Target="fontTable.xml"/><Relationship Id="rId15" Type="http://schemas.openxmlformats.org/officeDocument/2006/relationships/image" Target="media/image26.wmf"/><Relationship Id="rId58" Type="http://schemas.openxmlformats.org/officeDocument/2006/relationships/settings" Target="settings.xml"/><Relationship Id="rId14" Type="http://schemas.openxmlformats.org/officeDocument/2006/relationships/oleObject" Target="embeddings/oleObject26.bin"/><Relationship Id="rId17" Type="http://schemas.openxmlformats.org/officeDocument/2006/relationships/image" Target="media/image24.wmf"/><Relationship Id="rId16" Type="http://schemas.openxmlformats.org/officeDocument/2006/relationships/oleObject" Target="embeddings/oleObject25.bin"/><Relationship Id="rId19" Type="http://schemas.openxmlformats.org/officeDocument/2006/relationships/image" Target="media/image23.wmf"/><Relationship Id="rId18" Type="http://schemas.openxmlformats.org/officeDocument/2006/relationships/oleObject" Target="embeddings/oleObject24.bin"/></Relationships>
</file>

<file path=word/_rels/fontTable.xml.rels><?xml version="1.0" encoding="UTF-8" standalone="yes"?><Relationships xmlns="http://schemas.openxmlformats.org/package/2006/relationships"><Relationship Id="rId62" Type="http://schemas.openxmlformats.org/officeDocument/2006/relationships/font" Target="fonts/NotoSansSymbols-bold.ttf"/><Relationship Id="rId61" Type="http://schemas.openxmlformats.org/officeDocument/2006/relationships/font" Target="fonts/NotoSansSymbols-regular.ttf"/><Relationship Id="rId57" Type="http://schemas.openxmlformats.org/officeDocument/2006/relationships/font" Target="fonts/BookAntiqua-regular.ttf"/><Relationship Id="rId59" Type="http://schemas.openxmlformats.org/officeDocument/2006/relationships/font" Target="fonts/BookAntiqua-italic.ttf"/><Relationship Id="rId58" Type="http://schemas.openxmlformats.org/officeDocument/2006/relationships/font" Target="fonts/BookAntiqua-bold.ttf"/><Relationship Id="rId60" Type="http://schemas.openxmlformats.org/officeDocument/2006/relationships/font" Target="fonts/BookAntiqua-boldItalic.ttf"/></Relationships>
</file>

<file path=word/_rels/footer2.xml.rels><?xml version="1.0" encoding="UTF-8" standalone="yes"?><Relationships xmlns="http://schemas.openxmlformats.org/package/2006/relationships"><Relationship Id="rId57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5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S5GqeMXyXqT00W0PqzdXqfvFA==">CgMxLjA4AHIhMWxqVVVpZGRGZjJXdHlFVEt0SmdHYWpiWnlFNm11M2tZ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2022-01-03T20:03:00Z</dcterms:created>
  <dc:creator>Cesare Svelto</dc:creator>
</cp:coreProperties>
</file>