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Fondamenti di elettronica 22‐11‐2016 – Ferrari ‐ Ripamonti </w:t>
      </w:r>
    </w:p>
    <w:tbl>
      <w:tblPr>
        <w:tblStyle w:val="Table1"/>
        <w:tblW w:w="10682.3995971679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671.2002563476562"/>
        <w:gridCol w:w="1997.9998779296875"/>
        <w:gridCol w:w="3343.199462890625"/>
        <w:tblGridChange w:id="0">
          <w:tblGrid>
            <w:gridCol w:w="2670"/>
            <w:gridCol w:w="2671.2002563476562"/>
            <w:gridCol w:w="1997.9998779296875"/>
            <w:gridCol w:w="3343.199462890625"/>
          </w:tblGrid>
        </w:tblGridChange>
      </w:tblGrid>
      <w:tr>
        <w:trPr>
          <w:cantSplit w:val="0"/>
          <w:trHeight w:val="59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971313476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Cognome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89990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594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Matricola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602050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Firma</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242309570312" w:right="0" w:firstLine="0"/>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sectPr>
          <w:pgSz w:h="16840" w:w="11900" w:orient="portrait"/>
          <w:pgMar w:bottom="844.0302276611328" w:top="701.993408203125" w:left="607.2000122070312" w:right="614.7998046875" w:header="0" w:footer="720"/>
          <w:pgNumType w:start="1"/>
        </w:sect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Esercizio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08984375" w:line="244.16287422180176"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Si consideri un diodo p‐n realizzato in un substrato p come indicato nella figura. Le larghezze delle giunzioni sono tali che si possono trascurare gli effetti di bordo.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32177734375" w:line="220.4245948791504"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single"/>
          <w:shd w:fill="auto" w:val="clear"/>
          <w:vertAlign w:val="baseline"/>
          <w:rtl w:val="0"/>
        </w:rPr>
        <w:t xml:space="preserve">Dati: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catodo</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10</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17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cm</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N</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anodo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10</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17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cm</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N</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substrato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10</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15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cm</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14.039999961853027"/>
          <w:szCs w:val="14.03999996185302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x</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c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5μm, x</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a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10μm, x</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sub</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500μm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0478515625" w:line="244.70240592956543"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Calcolare la concentrazione di minoritari e maggioritari alla coordinata x= 10μm quando i terminali sono cortocircuitati tra loro (giustificare il procedimento!).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44.70240592956543"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Determinare la massima tensione applicabile all’anodo del diodo quando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1V,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sub</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0V.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55712890625" w:line="240" w:lineRule="auto"/>
        <w:ind w:left="0" w:right="0" w:firstLine="0"/>
        <w:jc w:val="left"/>
        <w:rPr>
          <w:rFonts w:ascii="Calibri" w:cs="Calibri" w:eastAsia="Calibri" w:hAnsi="Calibri"/>
          <w:b w:val="0"/>
          <w:bCs w:val="0"/>
          <w:i w:val="0"/>
          <w:iCs w:val="0"/>
          <w:smallCaps w:val="0"/>
          <w:strike w:val="0"/>
          <w:color w:val="000000"/>
          <w:sz w:val="18.485700607299805"/>
          <w:szCs w:val="18.485700607299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485700607299805"/>
          <w:szCs w:val="18.485700607299805"/>
          <w:u w:val="none"/>
          <w:shd w:fill="auto" w:val="clear"/>
          <w:vertAlign w:val="baseline"/>
          <w:rtl w:val="0"/>
        </w:rPr>
        <w:t xml:space="preserve">Substrato Anodo Catodo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10302734375" w:line="240" w:lineRule="auto"/>
        <w:ind w:left="0" w:right="0" w:firstLine="0"/>
        <w:jc w:val="left"/>
        <w:rPr>
          <w:rFonts w:ascii="Calibri" w:cs="Calibri" w:eastAsia="Calibri" w:hAnsi="Calibri"/>
          <w:b w:val="0"/>
          <w:bCs w:val="0"/>
          <w:i w:val="0"/>
          <w:iCs w:val="0"/>
          <w:smallCaps w:val="0"/>
          <w:strike w:val="0"/>
          <w:color w:val="000000"/>
          <w:sz w:val="20.539899826049805"/>
          <w:szCs w:val="20.539899826049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539899826049805"/>
          <w:szCs w:val="20.539899826049805"/>
          <w:highlight w:val="black"/>
          <w:u w:val="none"/>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0.539899826049805"/>
          <w:szCs w:val="20.53989982604980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9931640625" w:line="240" w:lineRule="auto"/>
        <w:ind w:left="0" w:right="0" w:firstLine="0"/>
        <w:jc w:val="left"/>
        <w:rPr>
          <w:rFonts w:ascii="Calibri" w:cs="Calibri" w:eastAsia="Calibri" w:hAnsi="Calibri"/>
          <w:b w:val="0"/>
          <w:bCs w:val="0"/>
          <w:i w:val="0"/>
          <w:iCs w:val="0"/>
          <w:smallCaps w:val="0"/>
          <w:strike w:val="0"/>
          <w:color w:val="000000"/>
          <w:sz w:val="20.539899826049805"/>
          <w:szCs w:val="20.539899826049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539899826049805"/>
          <w:szCs w:val="20.539899826049805"/>
          <w:u w:val="none"/>
          <w:shd w:fill="auto" w:val="clear"/>
          <w:vertAlign w:val="baseline"/>
          <w:rtl w:val="0"/>
        </w:rPr>
        <w:t xml:space="preserv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984375" w:line="240" w:lineRule="auto"/>
        <w:ind w:left="0" w:right="0" w:firstLine="0"/>
        <w:jc w:val="left"/>
        <w:rPr>
          <w:rFonts w:ascii="Calibri" w:cs="Calibri" w:eastAsia="Calibri" w:hAnsi="Calibri"/>
          <w:b w:val="0"/>
          <w:bCs w:val="0"/>
          <w:i w:val="0"/>
          <w:iCs w:val="0"/>
          <w:smallCaps w:val="0"/>
          <w:strike w:val="0"/>
          <w:color w:val="000000"/>
          <w:sz w:val="20.539899826049805"/>
          <w:szCs w:val="20.539899826049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539899826049805"/>
          <w:szCs w:val="20.539899826049805"/>
          <w:u w:val="none"/>
          <w:shd w:fill="auto" w:val="clear"/>
          <w:vertAlign w:val="baseline"/>
          <w:rtl w:val="0"/>
        </w:rPr>
        <w:t xml:space="preserve">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539899826049805"/>
          <w:szCs w:val="20.539899826049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539899826049805"/>
          <w:szCs w:val="20.539899826049805"/>
          <w:u w:val="none"/>
          <w:shd w:fill="auto" w:val="clear"/>
          <w:vertAlign w:val="baseline"/>
          <w:rtl w:val="0"/>
        </w:rPr>
        <w:t xml:space="preserve">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899169921875" w:line="240" w:lineRule="auto"/>
        <w:ind w:left="0" w:right="0" w:firstLine="0"/>
        <w:jc w:val="left"/>
        <w:rPr>
          <w:rFonts w:ascii="Calibri" w:cs="Calibri" w:eastAsia="Calibri" w:hAnsi="Calibri"/>
          <w:b w:val="0"/>
          <w:bCs w:val="0"/>
          <w:i w:val="0"/>
          <w:iCs w:val="0"/>
          <w:smallCaps w:val="0"/>
          <w:strike w:val="0"/>
          <w:color w:val="000000"/>
          <w:sz w:val="20.539899826049805"/>
          <w:szCs w:val="20.5398998260498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539899826049805"/>
          <w:szCs w:val="20.539899826049805"/>
          <w:u w:val="none"/>
          <w:shd w:fill="auto" w:val="clear"/>
          <w:vertAlign w:val="baseline"/>
          <w:rtl w:val="0"/>
        </w:rPr>
        <w:t xml:space="preserve">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3.35099983215332"/>
          <w:szCs w:val="13.350999832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539899826049805"/>
          <w:szCs w:val="20.539899826049805"/>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251666386922203"/>
          <w:szCs w:val="22.251666386922203"/>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0000"/>
          <w:sz w:val="13.35099983215332"/>
          <w:szCs w:val="13.3509998321533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5009765625" w:line="240" w:lineRule="auto"/>
        <w:ind w:left="0" w:right="0" w:firstLine="0"/>
        <w:jc w:val="left"/>
        <w:rPr>
          <w:rFonts w:ascii="Calibri" w:cs="Calibri" w:eastAsia="Calibri" w:hAnsi="Calibri"/>
          <w:b w:val="0"/>
          <w:bCs w:val="0"/>
          <w:i w:val="0"/>
          <w:iCs w:val="0"/>
          <w:smallCaps w:val="0"/>
          <w:strike w:val="0"/>
          <w:color w:val="000000"/>
          <w:sz w:val="13.35099983215332"/>
          <w:szCs w:val="13.350999832153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539899826049805"/>
          <w:szCs w:val="20.539899826049805"/>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251666386922203"/>
          <w:szCs w:val="22.251666386922203"/>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13.35099983215332"/>
          <w:szCs w:val="13.3509998321533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85400390625" w:line="240" w:lineRule="auto"/>
        <w:ind w:left="0" w:right="0" w:firstLine="0"/>
        <w:jc w:val="left"/>
        <w:rPr>
          <w:rFonts w:ascii="Calibri" w:cs="Calibri" w:eastAsia="Calibri" w:hAnsi="Calibri"/>
          <w:b w:val="0"/>
          <w:bCs w:val="0"/>
          <w:i w:val="0"/>
          <w:iCs w:val="0"/>
          <w:smallCaps w:val="0"/>
          <w:strike w:val="0"/>
          <w:color w:val="000000"/>
          <w:sz w:val="22.251666386922203"/>
          <w:szCs w:val="22.251666386922203"/>
          <w:u w:val="none"/>
          <w:shd w:fill="auto" w:val="clear"/>
          <w:vertAlign w:val="subscript"/>
        </w:rPr>
        <w:sectPr>
          <w:type w:val="continuous"/>
          <w:pgSz w:h="16840" w:w="11900" w:orient="portrait"/>
          <w:pgMar w:bottom="844.0302276611328" w:top="701.993408203125" w:left="720" w:right="1033.71826171875" w:header="0" w:footer="720"/>
          <w:cols w:equalWidth="0" w:num="4">
            <w:col w:space="0" w:w="2540"/>
            <w:col w:space="0" w:w="2540"/>
            <w:col w:space="0" w:w="2540"/>
            <w:col w:space="0" w:w="2540"/>
          </w:cols>
        </w:sectPr>
      </w:pPr>
      <w:r w:rsidDel="00000000" w:rsidR="00000000" w:rsidRPr="00000000">
        <w:rPr>
          <w:rFonts w:ascii="Calibri" w:cs="Calibri" w:eastAsia="Calibri" w:hAnsi="Calibri"/>
          <w:b w:val="0"/>
          <w:bCs w:val="0"/>
          <w:i w:val="0"/>
          <w:iCs w:val="0"/>
          <w:smallCaps w:val="0"/>
          <w:strike w:val="0"/>
          <w:color w:val="000000"/>
          <w:sz w:val="20.539899826049805"/>
          <w:szCs w:val="20.539899826049805"/>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251666386922203"/>
          <w:szCs w:val="22.251666386922203"/>
          <w:u w:val="none"/>
          <w:shd w:fill="auto" w:val="clear"/>
          <w:vertAlign w:val="subscript"/>
          <w:rtl w:val="0"/>
        </w:rPr>
        <w:t xml:space="preserve">sub</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85498046875" w:line="223.90344142913818" w:lineRule="auto"/>
        <w:ind w:left="483.0766296386719" w:right="651.4599609375" w:hanging="359.2951202392578"/>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sectPr>
          <w:type w:val="continuous"/>
          <w:pgSz w:h="16840" w:w="11900" w:orient="portrait"/>
          <w:pgMar w:bottom="844.0302276611328" w:top="701.993408203125" w:left="607.2000122070312" w:right="614.7998046875" w:header="0" w:footer="720"/>
          <w:cols w:equalWidth="0" w:num="1">
            <w:col w:space="0" w:w="10678.000183105469"/>
          </w:cols>
        </w:sect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Determinare lo spessore minimo della regione di anodo, x</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per non avere effetto transistore quantificando questa condizione con β &lt; 1 quando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3V,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2.3V,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sub</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0V.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3883056640625" w:line="240" w:lineRule="auto"/>
        <w:ind w:left="0" w:right="0" w:firstLine="0"/>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Esercizio 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1787109375" w:line="231.58164024353027"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Si consideri il transistore n‐MOS in figura in cui il bulk è tenuto allo stesso potenziale del source. Il gate è di polisilicio drogato 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single"/>
          <w:shd w:fill="auto" w:val="clear"/>
          <w:vertAlign w:val="baseline"/>
          <w:rtl w:val="0"/>
        </w:rPr>
        <w:t xml:space="preserve">Dati: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 2μm, L</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L</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10μm, L</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2μm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t</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ox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20 nm (spessore ossido di silicio)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a</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3∙10</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16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cm</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N</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2</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19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cm</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603515625"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Calcolare la corrente al drain quando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=0V,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2V.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96337890625" w:line="237.00242042541504"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Il gate del transistore è modificato estendendolo al di sopra delle regioni di source e drain di L</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=0.5μm come indicato in figura. Tutti gli altri parametri rimangono identici al caso precedente e si trascurino, al solito, gli effetti di bordo.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509033203125" w:line="240" w:lineRule="auto"/>
        <w:ind w:left="0" w:right="0" w:firstLine="0"/>
        <w:jc w:val="left"/>
        <w:rPr>
          <w:rFonts w:ascii="Calibri" w:cs="Calibri" w:eastAsia="Calibri" w:hAnsi="Calibri"/>
          <w:b w:val="0"/>
          <w:bCs w:val="0"/>
          <w:i w:val="0"/>
          <w:iCs w:val="0"/>
          <w:smallCaps w:val="0"/>
          <w:strike w:val="0"/>
          <w:color w:val="000000"/>
          <w:sz w:val="23.98900032043457"/>
          <w:szCs w:val="23.98900032043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8900032043457"/>
          <w:szCs w:val="23.98900032043457"/>
          <w:u w:val="none"/>
          <w:shd w:fill="auto" w:val="clear"/>
          <w:vertAlign w:val="baseline"/>
          <w:rtl w:val="0"/>
        </w:rPr>
        <w:t xml:space="preserve">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0229148864746"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Stimare la concentrazione di elettroni nelle regioni n sotto all’ossido di silicio all’equilibrio termodinamico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=0V).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0344142913818"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Determinare la massima tensione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compatibile con il corretto funzionamento del transistore con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=0V.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9599609375"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 Stimare la capacità di gate per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=2V e per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=0V con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=0V.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06201171875" w:line="240" w:lineRule="auto"/>
        <w:ind w:left="0" w:right="0" w:firstLine="0"/>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Esercizio 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800537109375"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Sia dato il circuito digitale di figura.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02197265625"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single"/>
          <w:shd w:fill="auto" w:val="clear"/>
          <w:vertAlign w:val="baseline"/>
          <w:rtl w:val="0"/>
        </w:rPr>
        <w:t xml:space="preserve">Dati</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Tn</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Tp</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0.8V,  </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μ</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50</w:t>
      </w: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μ</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A/V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=3V. Tutti i transistori hanno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6455078125" w:line="240" w:lineRule="auto"/>
        <w:ind w:left="0" w:right="0" w:firstLine="0"/>
        <w:jc w:val="left"/>
        <w:rPr>
          <w:rFonts w:ascii="Calibri" w:cs="Calibri" w:eastAsia="Calibri" w:hAnsi="Calibri"/>
          <w:b w:val="0"/>
          <w:bCs w:val="0"/>
          <w:i w:val="0"/>
          <w:iCs w:val="0"/>
          <w:smallCaps w:val="0"/>
          <w:strike w:val="0"/>
          <w:color w:val="000000"/>
          <w:sz w:val="23.335399627685547"/>
          <w:szCs w:val="23.3353996276855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335399627685547"/>
          <w:szCs w:val="23.335399627685547"/>
          <w:u w:val="none"/>
          <w:shd w:fill="auto" w:val="clear"/>
          <w:vertAlign w:val="baseline"/>
          <w:rtl w:val="0"/>
        </w:rPr>
        <w:t xml:space="preserve">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L= 0.25μm, i transistori n hanno W</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6μm.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1500244140625"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Scrivere la funzione logica svolta dal circuito considerando come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243896484375" w:line="240" w:lineRule="auto"/>
        <w:ind w:left="0" w:right="0" w:firstLine="0"/>
        <w:jc w:val="left"/>
        <w:rPr>
          <w:rFonts w:ascii="Calibri" w:cs="Calibri" w:eastAsia="Calibri" w:hAnsi="Calibri"/>
          <w:b w:val="0"/>
          <w:bCs w:val="0"/>
          <w:i w:val="0"/>
          <w:iCs w:val="0"/>
          <w:smallCaps w:val="0"/>
          <w:strike w:val="0"/>
          <w:color w:val="000000"/>
          <w:sz w:val="23.335399627685547"/>
          <w:szCs w:val="23.3353996276855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335399627685547"/>
          <w:szCs w:val="23.335399627685547"/>
          <w:u w:val="none"/>
          <w:shd w:fill="auto" w:val="clear"/>
          <w:vertAlign w:val="baseline"/>
          <w:rtl w:val="0"/>
        </w:rPr>
        <w:t xml:space="preserve">B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uscita il nodo Z e ingressi A e B.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39501953125" w:line="244.70206260681152"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Dimensionare i transistori pMOS (tutti uguali tra loro) affinché l’uscita Z sia bassa per tensioni del nodo Y maggiori di 1.5V.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S</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perscript"/>
          <w:rtl w:val="0"/>
        </w:rPr>
        <w:t xml:space="preserve">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8446044921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0263671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Bulk ‐ 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01171875" w:line="404.44421768188477" w:lineRule="auto"/>
        <w:ind w:left="0" w:right="0" w:firstLine="0"/>
        <w:jc w:val="left"/>
        <w:rPr>
          <w:rFonts w:ascii="Calibri" w:cs="Calibri" w:eastAsia="Calibri" w:hAnsi="Calibri"/>
          <w:b w:val="0"/>
          <w:bCs w:val="0"/>
          <w:i w:val="0"/>
          <w:iCs w:val="0"/>
          <w:smallCaps w:val="0"/>
          <w:strike w:val="0"/>
          <w:color w:val="000000"/>
          <w:sz w:val="15.59280014038086"/>
          <w:szCs w:val="15.5928001403808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6.60000006357829"/>
          <w:szCs w:val="26.60000006357829"/>
          <w:u w:val="none"/>
          <w:shd w:fill="auto" w:val="clear"/>
          <w:vertAlign w:val="subscript"/>
          <w:rtl w:val="0"/>
        </w:rPr>
        <w:t xml:space="preserv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6.60000006357829"/>
          <w:szCs w:val="26.60000006357829"/>
          <w:u w:val="none"/>
          <w:shd w:fill="auto" w:val="clear"/>
          <w:vertAlign w:val="subscript"/>
          <w:rtl w:val="0"/>
        </w:rPr>
        <w:t xml:space="preserve">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6.60000006357829"/>
          <w:szCs w:val="26.60000006357829"/>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9.98166720072429"/>
          <w:szCs w:val="39.98166720072429"/>
          <w:u w:val="none"/>
          <w:shd w:fill="auto" w:val="clear"/>
          <w:vertAlign w:val="subscript"/>
          <w:rtl w:val="0"/>
        </w:rPr>
        <w:t xml:space="preserve">S</w:t>
      </w:r>
      <w:r w:rsidDel="00000000" w:rsidR="00000000" w:rsidRPr="00000000">
        <w:rPr>
          <w:rFonts w:ascii="Calibri" w:cs="Calibri" w:eastAsia="Calibri" w:hAnsi="Calibri"/>
          <w:b w:val="0"/>
          <w:bCs w:val="0"/>
          <w:i w:val="0"/>
          <w:iCs w:val="0"/>
          <w:smallCaps w:val="0"/>
          <w:strike w:val="0"/>
          <w:color w:val="000000"/>
          <w:sz w:val="39.98166720072429"/>
          <w:szCs w:val="39.98166720072429"/>
          <w:u w:val="none"/>
          <w:shd w:fill="auto" w:val="clear"/>
          <w:vertAlign w:val="superscript"/>
          <w:rtl w:val="0"/>
        </w:rPr>
        <w:t xml:space="preserve">G</w:t>
      </w:r>
      <w:r w:rsidDel="00000000" w:rsidR="00000000" w:rsidRPr="00000000">
        <w:rPr>
          <w:rFonts w:ascii="Calibri" w:cs="Calibri" w:eastAsia="Calibri" w:hAnsi="Calibri"/>
          <w:b w:val="0"/>
          <w:bCs w:val="0"/>
          <w:i w:val="0"/>
          <w:iCs w:val="0"/>
          <w:smallCaps w:val="0"/>
          <w:strike w:val="0"/>
          <w:color w:val="000000"/>
          <w:sz w:val="23.98900032043457"/>
          <w:szCs w:val="23.98900032043457"/>
          <w:u w:val="none"/>
          <w:shd w:fill="auto" w:val="clear"/>
          <w:vertAlign w:val="baseline"/>
          <w:rtl w:val="0"/>
        </w:rPr>
        <w:t xml:space="preserve">D L</w:t>
      </w:r>
      <w:r w:rsidDel="00000000" w:rsidR="00000000" w:rsidRPr="00000000">
        <w:rPr>
          <w:rFonts w:ascii="Calibri" w:cs="Calibri" w:eastAsia="Calibri" w:hAnsi="Calibri"/>
          <w:b w:val="0"/>
          <w:bCs w:val="0"/>
          <w:i w:val="0"/>
          <w:iCs w:val="0"/>
          <w:smallCaps w:val="0"/>
          <w:strike w:val="0"/>
          <w:color w:val="000000"/>
          <w:sz w:val="25.9880002339681"/>
          <w:szCs w:val="25.9880002339681"/>
          <w:u w:val="none"/>
          <w:shd w:fill="auto" w:val="clear"/>
          <w:vertAlign w:val="subscript"/>
          <w:rtl w:val="0"/>
        </w:rPr>
        <w:t xml:space="preserve">ox </w:t>
      </w:r>
      <w:r w:rsidDel="00000000" w:rsidR="00000000" w:rsidRPr="00000000">
        <w:rPr>
          <w:rFonts w:ascii="Calibri" w:cs="Calibri" w:eastAsia="Calibri" w:hAnsi="Calibri"/>
          <w:b w:val="0"/>
          <w:bCs w:val="0"/>
          <w:i w:val="0"/>
          <w:iCs w:val="0"/>
          <w:smallCaps w:val="0"/>
          <w:strike w:val="0"/>
          <w:color w:val="000000"/>
          <w:sz w:val="23.98900032043457"/>
          <w:szCs w:val="23.98900032043457"/>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5.9880002339681"/>
          <w:szCs w:val="25.9880002339681"/>
          <w:u w:val="none"/>
          <w:shd w:fill="auto" w:val="clear"/>
          <w:vertAlign w:val="subscript"/>
          <w:rtl w:val="0"/>
        </w:rPr>
        <w:t xml:space="preserve">ox</w:t>
      </w:r>
      <w:r w:rsidDel="00000000" w:rsidR="00000000" w:rsidRPr="00000000">
        <w:rPr>
          <w:rFonts w:ascii="Calibri" w:cs="Calibri" w:eastAsia="Calibri" w:hAnsi="Calibri"/>
          <w:b w:val="0"/>
          <w:bCs w:val="0"/>
          <w:i w:val="0"/>
          <w:iCs w:val="0"/>
          <w:smallCaps w:val="0"/>
          <w:strike w:val="0"/>
          <w:color w:val="000000"/>
          <w:sz w:val="15.59280014038086"/>
          <w:szCs w:val="15.5928001403808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40576171875" w:line="240" w:lineRule="auto"/>
        <w:ind w:left="0" w:right="0" w:firstLine="0"/>
        <w:jc w:val="left"/>
        <w:rPr>
          <w:rFonts w:ascii="Calibri" w:cs="Calibri" w:eastAsia="Calibri" w:hAnsi="Calibri"/>
          <w:b w:val="0"/>
          <w:bCs w:val="0"/>
          <w:i w:val="0"/>
          <w:iCs w:val="0"/>
          <w:smallCaps w:val="0"/>
          <w:strike w:val="0"/>
          <w:color w:val="000000"/>
          <w:sz w:val="23.98900032043457"/>
          <w:szCs w:val="23.98900032043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8900032043457"/>
          <w:szCs w:val="23.98900032043457"/>
          <w:u w:val="none"/>
          <w:shd w:fill="auto" w:val="clear"/>
          <w:vertAlign w:val="baseline"/>
          <w:rtl w:val="0"/>
        </w:rPr>
        <w:t xml:space="preserve">n 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716796875" w:line="240" w:lineRule="auto"/>
        <w:ind w:left="0" w:right="0" w:firstLine="0"/>
        <w:jc w:val="left"/>
        <w:rPr>
          <w:rFonts w:ascii="Calibri" w:cs="Calibri" w:eastAsia="Calibri" w:hAnsi="Calibri"/>
          <w:b w:val="0"/>
          <w:bCs w:val="0"/>
          <w:i w:val="0"/>
          <w:iCs w:val="0"/>
          <w:smallCaps w:val="0"/>
          <w:strike w:val="0"/>
          <w:color w:val="000000"/>
          <w:sz w:val="23.98900032043457"/>
          <w:szCs w:val="23.98900032043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8900032043457"/>
          <w:szCs w:val="23.98900032043457"/>
          <w:u w:val="none"/>
          <w:shd w:fill="auto" w:val="clear"/>
          <w:vertAlign w:val="baseline"/>
          <w:rtl w:val="0"/>
        </w:rPr>
        <w:t xml:space="preserve">Bulk ‐ 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476806640625" w:line="240" w:lineRule="auto"/>
        <w:ind w:left="0" w:right="0" w:firstLine="0"/>
        <w:jc w:val="left"/>
        <w:rPr>
          <w:rFonts w:ascii="Calibri" w:cs="Calibri" w:eastAsia="Calibri" w:hAnsi="Calibri"/>
          <w:b w:val="0"/>
          <w:bCs w:val="0"/>
          <w:i w:val="0"/>
          <w:iCs w:val="0"/>
          <w:smallCaps w:val="0"/>
          <w:strike w:val="0"/>
          <w:color w:val="000000"/>
          <w:sz w:val="15.59280014038086"/>
          <w:szCs w:val="15.5928001403808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98900032043457"/>
          <w:szCs w:val="23.98900032043457"/>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5.9880002339681"/>
          <w:szCs w:val="25.9880002339681"/>
          <w:u w:val="none"/>
          <w:shd w:fill="auto" w:val="clear"/>
          <w:vertAlign w:val="subscript"/>
          <w:rtl w:val="0"/>
        </w:rPr>
        <w:t xml:space="preserve">S </w:t>
      </w:r>
      <w:r w:rsidDel="00000000" w:rsidR="00000000" w:rsidRPr="00000000">
        <w:rPr>
          <w:rFonts w:ascii="Calibri" w:cs="Calibri" w:eastAsia="Calibri" w:hAnsi="Calibri"/>
          <w:b w:val="0"/>
          <w:bCs w:val="0"/>
          <w:i w:val="0"/>
          <w:iCs w:val="0"/>
          <w:smallCaps w:val="0"/>
          <w:strike w:val="0"/>
          <w:color w:val="000000"/>
          <w:sz w:val="23.98900032043457"/>
          <w:szCs w:val="23.98900032043457"/>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5.9880002339681"/>
          <w:szCs w:val="25.9880002339681"/>
          <w:u w:val="none"/>
          <w:shd w:fill="auto" w:val="clear"/>
          <w:vertAlign w:val="subscript"/>
          <w:rtl w:val="0"/>
        </w:rPr>
        <w:t xml:space="preserve">G </w:t>
      </w:r>
      <w:r w:rsidDel="00000000" w:rsidR="00000000" w:rsidRPr="00000000">
        <w:rPr>
          <w:rFonts w:ascii="Calibri" w:cs="Calibri" w:eastAsia="Calibri" w:hAnsi="Calibri"/>
          <w:b w:val="0"/>
          <w:bCs w:val="0"/>
          <w:i w:val="0"/>
          <w:iCs w:val="0"/>
          <w:smallCaps w:val="0"/>
          <w:strike w:val="0"/>
          <w:color w:val="000000"/>
          <w:sz w:val="23.98900032043457"/>
          <w:szCs w:val="23.98900032043457"/>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5.9880002339681"/>
          <w:szCs w:val="25.9880002339681"/>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15.59280014038086"/>
          <w:szCs w:val="15.59280014038086"/>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7741088867188" w:line="240" w:lineRule="auto"/>
        <w:ind w:left="0" w:right="0" w:firstLine="0"/>
        <w:jc w:val="left"/>
        <w:rPr>
          <w:rFonts w:ascii="Calibri" w:cs="Calibri" w:eastAsia="Calibri" w:hAnsi="Calibri"/>
          <w:b w:val="0"/>
          <w:bCs w:val="0"/>
          <w:i w:val="0"/>
          <w:iCs w:val="0"/>
          <w:smallCaps w:val="0"/>
          <w:strike w:val="0"/>
          <w:color w:val="000000"/>
          <w:sz w:val="15.557000160217285"/>
          <w:szCs w:val="15.55700016021728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335399627685547"/>
          <w:szCs w:val="23.335399627685547"/>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5.928333600362144"/>
          <w:szCs w:val="25.928333600362144"/>
          <w:u w:val="none"/>
          <w:shd w:fill="auto" w:val="clear"/>
          <w:vertAlign w:val="subscript"/>
          <w:rtl w:val="0"/>
        </w:rPr>
        <w:t xml:space="preserve">DD</w:t>
      </w:r>
      <w:r w:rsidDel="00000000" w:rsidR="00000000" w:rsidRPr="00000000">
        <w:rPr>
          <w:rFonts w:ascii="Calibri" w:cs="Calibri" w:eastAsia="Calibri" w:hAnsi="Calibri"/>
          <w:b w:val="0"/>
          <w:bCs w:val="0"/>
          <w:i w:val="0"/>
          <w:iCs w:val="0"/>
          <w:smallCaps w:val="0"/>
          <w:strike w:val="0"/>
          <w:color w:val="000000"/>
          <w:sz w:val="15.557000160217285"/>
          <w:szCs w:val="15.55700016021728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598388671875" w:line="240" w:lineRule="auto"/>
        <w:ind w:left="0" w:right="0" w:firstLine="0"/>
        <w:jc w:val="left"/>
        <w:rPr>
          <w:rFonts w:ascii="Calibri" w:cs="Calibri" w:eastAsia="Calibri" w:hAnsi="Calibri"/>
          <w:b w:val="0"/>
          <w:bCs w:val="0"/>
          <w:i w:val="0"/>
          <w:iCs w:val="0"/>
          <w:smallCaps w:val="0"/>
          <w:strike w:val="0"/>
          <w:color w:val="000000"/>
          <w:sz w:val="15.557000160217285"/>
          <w:szCs w:val="15.55700016021728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335399627685547"/>
          <w:szCs w:val="23.335399627685547"/>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5.928333600362144"/>
          <w:szCs w:val="25.928333600362144"/>
          <w:u w:val="none"/>
          <w:shd w:fill="auto" w:val="clear"/>
          <w:vertAlign w:val="subscript"/>
          <w:rtl w:val="0"/>
        </w:rPr>
        <w:t xml:space="preserve">DD</w:t>
      </w:r>
      <w:r w:rsidDel="00000000" w:rsidR="00000000" w:rsidRPr="00000000">
        <w:rPr>
          <w:rFonts w:ascii="Calibri" w:cs="Calibri" w:eastAsia="Calibri" w:hAnsi="Calibri"/>
          <w:b w:val="0"/>
          <w:bCs w:val="0"/>
          <w:i w:val="0"/>
          <w:iCs w:val="0"/>
          <w:smallCaps w:val="0"/>
          <w:strike w:val="0"/>
          <w:color w:val="000000"/>
          <w:sz w:val="15.557000160217285"/>
          <w:szCs w:val="15.55700016021728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660888671875" w:line="240" w:lineRule="auto"/>
        <w:ind w:left="0" w:right="0" w:firstLine="0"/>
        <w:jc w:val="left"/>
        <w:rPr>
          <w:rFonts w:ascii="Calibri" w:cs="Calibri" w:eastAsia="Calibri" w:hAnsi="Calibri"/>
          <w:b w:val="0"/>
          <w:bCs w:val="0"/>
          <w:i w:val="0"/>
          <w:iCs w:val="0"/>
          <w:smallCaps w:val="0"/>
          <w:strike w:val="0"/>
          <w:color w:val="000000"/>
          <w:sz w:val="23.335399627685547"/>
          <w:szCs w:val="23.33539962768554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335399627685547"/>
          <w:szCs w:val="23.335399627685547"/>
          <w:u w:val="none"/>
          <w:shd w:fill="auto" w:val="clear"/>
          <w:vertAlign w:val="baseline"/>
          <w:rtl w:val="0"/>
        </w:rPr>
        <w:t xml:space="preserve">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3.335399627685547"/>
          <w:szCs w:val="23.335399627685547"/>
          <w:u w:val="none"/>
          <w:shd w:fill="auto" w:val="clear"/>
          <w:vertAlign w:val="baseline"/>
        </w:rPr>
        <w:sectPr>
          <w:type w:val="continuous"/>
          <w:pgSz w:h="16840" w:w="11900" w:orient="portrait"/>
          <w:pgMar w:bottom="844.0302276611328" w:top="701.993408203125" w:left="725.0373840332031" w:right="1001.690673828125" w:header="0" w:footer="720"/>
          <w:cols w:equalWidth="0" w:num="2">
            <w:col w:space="0" w:w="5100"/>
            <w:col w:space="0" w:w="5100"/>
          </w:cols>
        </w:sectPr>
      </w:pPr>
      <w:r w:rsidDel="00000000" w:rsidR="00000000" w:rsidRPr="00000000">
        <w:rPr>
          <w:rFonts w:ascii="Calibri" w:cs="Calibri" w:eastAsia="Calibri" w:hAnsi="Calibri"/>
          <w:b w:val="0"/>
          <w:bCs w:val="0"/>
          <w:i w:val="0"/>
          <w:iCs w:val="0"/>
          <w:smallCaps w:val="0"/>
          <w:strike w:val="0"/>
          <w:color w:val="000000"/>
          <w:sz w:val="23.335399627685547"/>
          <w:szCs w:val="23.335399627685547"/>
          <w:u w:val="none"/>
          <w:shd w:fill="auto" w:val="clear"/>
          <w:vertAlign w:val="baseline"/>
          <w:rtl w:val="0"/>
        </w:rPr>
        <w:t xml:space="preserve">Z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137580871582"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Si stimi il tempo di commutazione del nodo Y per la transizione AB=00 → AB=11.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880859375" w:line="244.70206260681152"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4. Valutare la potenza dissipata dal circuito quando A e B sono tenuti entrambi a 1V.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874267578125" w:line="240" w:lineRule="auto"/>
        <w:ind w:left="0"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9453125" w:line="240" w:lineRule="auto"/>
        <w:ind w:left="0" w:right="0" w:firstLine="0"/>
        <w:jc w:val="left"/>
        <w:rPr>
          <w:rFonts w:ascii="Calibri" w:cs="Calibri" w:eastAsia="Calibri" w:hAnsi="Calibri"/>
          <w:b w:val="0"/>
          <w:bCs w:val="0"/>
          <w:i w:val="0"/>
          <w:iCs w:val="0"/>
          <w:smallCaps w:val="0"/>
          <w:strike w:val="0"/>
          <w:color w:val="000000"/>
          <w:sz w:val="23.335399627685547"/>
          <w:szCs w:val="23.335399627685547"/>
          <w:u w:val="none"/>
          <w:shd w:fill="auto" w:val="clear"/>
          <w:vertAlign w:val="baseline"/>
        </w:rPr>
        <w:sectPr>
          <w:type w:val="continuous"/>
          <w:pgSz w:h="16840" w:w="11900" w:orient="portrait"/>
          <w:pgMar w:bottom="844.0302276611328" w:top="701.993408203125" w:left="719.8880004882812" w:right="3079.722900390625" w:header="0" w:footer="720"/>
          <w:cols w:equalWidth="0" w:num="2">
            <w:col w:space="0" w:w="4060"/>
            <w:col w:space="0" w:w="4060"/>
          </w:cols>
        </w:sectPr>
      </w:pPr>
      <w:r w:rsidDel="00000000" w:rsidR="00000000" w:rsidRPr="00000000">
        <w:rPr>
          <w:rFonts w:ascii="Calibri" w:cs="Calibri" w:eastAsia="Calibri" w:hAnsi="Calibri"/>
          <w:b w:val="0"/>
          <w:bCs w:val="0"/>
          <w:i w:val="0"/>
          <w:iCs w:val="0"/>
          <w:smallCaps w:val="0"/>
          <w:strike w:val="0"/>
          <w:color w:val="000000"/>
          <w:sz w:val="38.89233271280925"/>
          <w:szCs w:val="38.89233271280925"/>
          <w:u w:val="none"/>
          <w:shd w:fill="auto" w:val="clear"/>
          <w:vertAlign w:val="subscript"/>
          <w:rtl w:val="0"/>
        </w:rPr>
        <w:t xml:space="preserve">A </w:t>
      </w:r>
      <w:r w:rsidDel="00000000" w:rsidR="00000000" w:rsidRPr="00000000">
        <w:rPr>
          <w:rFonts w:ascii="Calibri" w:cs="Calibri" w:eastAsia="Calibri" w:hAnsi="Calibri"/>
          <w:b w:val="0"/>
          <w:bCs w:val="0"/>
          <w:i w:val="0"/>
          <w:iCs w:val="0"/>
          <w:smallCaps w:val="0"/>
          <w:strike w:val="0"/>
          <w:color w:val="000000"/>
          <w:sz w:val="23.335399627685547"/>
          <w:szCs w:val="23.335399627685547"/>
          <w:u w:val="none"/>
          <w:shd w:fill="auto" w:val="clear"/>
          <w:vertAlign w:val="baseline"/>
          <w:rtl w:val="0"/>
        </w:rPr>
        <w:t xml:space="preserve">B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0.2117919921875" w:firstLine="0"/>
        <w:jc w:val="right"/>
        <w:rPr>
          <w:rFonts w:ascii="Calibri" w:cs="Calibri" w:eastAsia="Calibri" w:hAnsi="Calibri"/>
          <w:b w:val="1"/>
          <w:bCs w:val="1"/>
          <w:i w:val="0"/>
          <w:iCs w:val="0"/>
          <w:smallCaps w:val="0"/>
          <w:strike w:val="0"/>
          <w:color w:val="000000"/>
          <w:sz w:val="32.040000915527344"/>
          <w:szCs w:val="32.04000091552734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040000915527344"/>
          <w:szCs w:val="32.040000915527344"/>
          <w:u w:val="single"/>
          <w:shd w:fill="auto" w:val="clear"/>
          <w:vertAlign w:val="baseline"/>
          <w:rtl w:val="0"/>
        </w:rPr>
        <w:t xml:space="preserve">Soluzione fondamenti di elettronica 26‐11‐2016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505859375" w:line="240" w:lineRule="auto"/>
        <w:ind w:left="127.95242309570312" w:right="0" w:firstLine="0"/>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Esercizio 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08984375" w:line="229.92907047271729" w:lineRule="auto"/>
        <w:ind w:left="491.4342498779297" w:right="131.258544921875" w:firstLine="0"/>
        <w:jc w:val="center"/>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A x=10μm siamo all’interno dell’anodo. Dato che siamo all’equilibrio termico la concentrazione dei portatori è fissata dal drogaggio nelle zone neutre mentre assume valori diversi nelle zone svuotate. L’estensione della zona svuotata nell’anodo da lato del catodo è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n,cat</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70 nm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(tensione di built‐in pari 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788mV</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e dal lato substrato è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n,sub</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10 nm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(tensione di built‐in pari 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673mV</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Di conseguenza a x=10μm siamo nella zona neutra e la concentrazione è determinata dal drogaggio: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 N</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anodo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10</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perscript"/>
          <w:rtl w:val="0"/>
        </w:rPr>
        <w:t xml:space="preserve">17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cm</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p≈ n</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i</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perscript"/>
          <w:rtl w:val="0"/>
        </w:rPr>
        <w:t xml:space="preserve">2</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anodo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2000 cm</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7373046875" w:line="244.43115234375" w:lineRule="auto"/>
        <w:ind w:left="842.3385620117188" w:right="143.529052734375" w:hanging="357.24220275878906"/>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La tensione è limitata dal breakdown del diodo anodo‐catodo e non dalla giunzione di substrato avente un drogaggio molto inferiore. Imponendo il campo elettrico di breakdown si trova una zona svuotata di 500 nm e una differenza di potenziale tra anodo e catodo di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9.2V</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La tensione massima applicabile all’anodo è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10.2V</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La tensione di breakdown della giunzione tra anodo e substrato è superiore a 500V, non è quindi limitante a conferma di quanto inizialmente affermato.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19140625" w:line="240" w:lineRule="auto"/>
        <w:ind w:left="483.6444854736328"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sectPr>
          <w:type w:val="continuous"/>
          <w:pgSz w:h="16840" w:w="11900" w:orient="portrait"/>
          <w:pgMar w:bottom="844.0302276611328" w:top="701.993408203125" w:left="607.2000122070312" w:right="614.7998046875" w:header="0" w:footer="720"/>
          <w:cols w:equalWidth="0" w:num="1">
            <w:col w:space="0" w:w="10678.000183105469"/>
          </w:cols>
        </w:sect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Siamo in presenza di un transistore bipolare pnp con emettitore nella regione di catodo, la base in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6935653686523" w:lineRule="auto"/>
        <w:ind w:left="0"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corrispondenza dell’anodo e collettore nel substrato. Il beta è quindi dato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1"/>
        </w:rPr>
        <w:t xml:space="preserve">ࢼ</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ൎ</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tl w:val="1"/>
        </w:rPr>
      </w:r>
      <w:r w:rsidDel="00000000" w:rsidR="00000000" w:rsidRPr="00000000">
        <w:rPr>
          <w:rFonts w:ascii="Cambria" w:cs="Cambria" w:eastAsia="Cambria" w:hAnsi="Cambria"/>
          <w:b w:val="0"/>
          <w:bCs w:val="0"/>
          <w:i w:val="0"/>
          <w:iCs w:val="0"/>
          <w:smallCaps w:val="0"/>
          <w:strike w:val="0"/>
          <w:color w:val="000000"/>
          <w:sz w:val="36.000000105963814"/>
          <w:szCs w:val="36.000000105963814"/>
          <w:u w:val="none"/>
          <w:shd w:fill="auto" w:val="clear"/>
          <w:vertAlign w:val="superscript"/>
          <w:rtl w:val="1"/>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1"/>
        </w:rPr>
        <w:t xml:space="preserve">ࡰ</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1"/>
        </w:rPr>
        <w:t xml:space="preserve"> </w:t>
      </w:r>
      <w:r w:rsidDel="00000000" w:rsidR="00000000" w:rsidRPr="00000000">
        <w:rPr>
          <w:rtl w:val="1"/>
        </w:rPr>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1"/>
        </w:rPr>
        <w:t xml:space="preserve">࢔</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1"/>
        </w:rPr>
        <w:t xml:space="preserve">ࡰ</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2786445617676" w:lineRule="auto"/>
        <w:ind w:left="0"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tl w:val="1"/>
        </w:rPr>
      </w:r>
      <w:r w:rsidDel="00000000" w:rsidR="00000000" w:rsidRPr="00000000">
        <w:rPr>
          <w:rFonts w:ascii="Cambria" w:cs="Cambria" w:eastAsia="Cambria" w:hAnsi="Cambria"/>
          <w:b w:val="0"/>
          <w:bCs w:val="0"/>
          <w:i w:val="0"/>
          <w:iCs w:val="0"/>
          <w:smallCaps w:val="0"/>
          <w:strike w:val="0"/>
          <w:color w:val="000000"/>
          <w:sz w:val="21.60000006357829"/>
          <w:szCs w:val="21.60000006357829"/>
          <w:u w:val="single"/>
          <w:shd w:fill="auto" w:val="clear"/>
          <w:vertAlign w:val="subscript"/>
          <w:rtl w:val="1"/>
        </w:rPr>
        <w:t xml:space="preserve">࢕</w:t>
      </w:r>
      <w:r w:rsidDel="00000000" w:rsidR="00000000" w:rsidRPr="00000000">
        <w:rPr>
          <w:rFonts w:ascii="Cambria" w:cs="Cambria" w:eastAsia="Cambria" w:hAnsi="Cambria"/>
          <w:b w:val="0"/>
          <w:bCs w:val="0"/>
          <w:i w:val="0"/>
          <w:iCs w:val="0"/>
          <w:smallCaps w:val="0"/>
          <w:strike w:val="0"/>
          <w:color w:val="000000"/>
          <w:sz w:val="21.60000006357829"/>
          <w:szCs w:val="21.60000006357829"/>
          <w:u w:val="single"/>
          <w:shd w:fill="auto" w:val="clear"/>
          <w:vertAlign w:val="subscript"/>
          <w:rtl w:val="1"/>
        </w:rPr>
        <w:t xml:space="preserve">ࢊ</w:t>
      </w:r>
      <w:r w:rsidDel="00000000" w:rsidR="00000000" w:rsidRPr="00000000">
        <w:rPr>
          <w:rFonts w:ascii="Cambria" w:cs="Cambria" w:eastAsia="Cambria" w:hAnsi="Cambria"/>
          <w:b w:val="0"/>
          <w:bCs w:val="0"/>
          <w:i w:val="0"/>
          <w:iCs w:val="0"/>
          <w:smallCaps w:val="0"/>
          <w:strike w:val="0"/>
          <w:color w:val="000000"/>
          <w:sz w:val="21.60000006357829"/>
          <w:szCs w:val="21.60000006357829"/>
          <w:u w:val="single"/>
          <w:shd w:fill="auto" w:val="clear"/>
          <w:vertAlign w:val="subscript"/>
          <w:rtl w:val="1"/>
        </w:rPr>
        <w:t xml:space="preserve">࢕࢚</w:t>
      </w:r>
      <w:r w:rsidDel="00000000" w:rsidR="00000000" w:rsidRPr="00000000">
        <w:rPr>
          <w:rFonts w:ascii="Cambria" w:cs="Cambria" w:eastAsia="Cambria" w:hAnsi="Cambria"/>
          <w:b w:val="0"/>
          <w:bCs w:val="0"/>
          <w:i w:val="0"/>
          <w:iCs w:val="0"/>
          <w:smallCaps w:val="0"/>
          <w:strike w:val="0"/>
          <w:color w:val="000000"/>
          <w:sz w:val="21.60000006357829"/>
          <w:szCs w:val="21.60000006357829"/>
          <w:u w:val="single"/>
          <w:shd w:fill="auto" w:val="clear"/>
          <w:vertAlign w:val="subscript"/>
          <w:rtl w:val="1"/>
        </w:rPr>
        <w:t xml:space="preserve">ࢇࢉ</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1"/>
        </w:rPr>
        <w:t xml:space="preserve">ࡺ</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1"/>
        </w:rPr>
        <w:t xml:space="preserve">  </w:t>
      </w:r>
      <w:r w:rsidDel="00000000" w:rsidR="00000000" w:rsidRPr="00000000">
        <w:rPr>
          <w:rtl w:val="1"/>
        </w:rPr>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1"/>
        </w:rPr>
        <w:t xml:space="preserve">࢕</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1"/>
        </w:rPr>
        <w:t xml:space="preserve">ࢊ</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1"/>
        </w:rPr>
        <w:t xml:space="preserve">࢕࢔</w:t>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1"/>
        </w:rPr>
        <w:t xml:space="preserve">ࢇ</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1"/>
        </w:rPr>
        <w:t xml:space="preserve">ࡺ</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1.60000006357829"/>
          <w:szCs w:val="21.60000006357829"/>
          <w:u w:val="single"/>
          <w:shd w:fill="auto" w:val="clear"/>
          <w:vertAlign w:val="subscript"/>
          <w:rtl w:val="1"/>
        </w:rPr>
        <w:t xml:space="preserve">ࡱ</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1"/>
        </w:rPr>
        <w:t xml:space="preserve">ࢃ</w:t>
      </w:r>
      <w:r w:rsidDel="00000000" w:rsidR="00000000" w:rsidRPr="00000000">
        <w:rPr>
          <w:rFonts w:ascii="Cambria" w:cs="Cambria" w:eastAsia="Cambria" w:hAnsi="Cambria"/>
          <w:b w:val="0"/>
          <w:bCs w:val="0"/>
          <w:i w:val="0"/>
          <w:iCs w:val="0"/>
          <w:smallCaps w:val="0"/>
          <w:strike w:val="0"/>
          <w:color w:val="000000"/>
          <w:sz w:val="15.960000038146973"/>
          <w:szCs w:val="15.960000038146973"/>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4.039999961853027"/>
          <w:szCs w:val="14.039999961853027"/>
          <w:u w:val="none"/>
          <w:shd w:fill="auto" w:val="clear"/>
          <w:vertAlign w:val="baseline"/>
        </w:rPr>
        <w:sectPr>
          <w:type w:val="continuous"/>
          <w:pgSz w:h="16840" w:w="11900" w:orient="portrait"/>
          <w:pgMar w:bottom="844.0302276611328" w:top="701.993408203125" w:left="1449.429931640625" w:right="981.79931640625" w:header="0" w:footer="720"/>
          <w:cols w:equalWidth="0" w:num="3">
            <w:col w:space="0" w:w="3160"/>
            <w:col w:space="0" w:w="3160"/>
            <w:col w:space="0" w:w="3160"/>
          </w:cols>
        </w:sectPr>
      </w:pPr>
      <w:r w:rsidDel="00000000" w:rsidR="00000000" w:rsidRPr="00000000">
        <w:rPr>
          <w:rtl w:val="1"/>
        </w:rPr>
      </w:r>
      <w:r w:rsidDel="00000000" w:rsidR="00000000" w:rsidRPr="00000000">
        <w:rPr>
          <w:rFonts w:ascii="Cambria" w:cs="Cambria" w:eastAsia="Cambria" w:hAnsi="Cambria"/>
          <w:b w:val="0"/>
          <w:bCs w:val="0"/>
          <w:i w:val="0"/>
          <w:iCs w:val="0"/>
          <w:smallCaps w:val="0"/>
          <w:strike w:val="0"/>
          <w:color w:val="000000"/>
          <w:sz w:val="21.60000006357829"/>
          <w:szCs w:val="21.60000006357829"/>
          <w:u w:val="none"/>
          <w:shd w:fill="auto" w:val="clear"/>
          <w:vertAlign w:val="subscript"/>
          <w:rtl w:val="1"/>
        </w:rPr>
        <w:t xml:space="preserve">࡮</w:t>
      </w:r>
      <w:r w:rsidDel="00000000" w:rsidR="00000000" w:rsidRPr="00000000">
        <w:rPr>
          <w:rFonts w:ascii="Cambria" w:cs="Cambria" w:eastAsia="Cambria" w:hAnsi="Cambria"/>
          <w:b w:val="0"/>
          <w:bCs w:val="0"/>
          <w:i w:val="0"/>
          <w:iCs w:val="0"/>
          <w:smallCaps w:val="0"/>
          <w:strike w:val="0"/>
          <w:color w:val="000000"/>
          <w:sz w:val="26.60000006357829"/>
          <w:szCs w:val="26.60000006357829"/>
          <w:u w:val="none"/>
          <w:shd w:fill="auto" w:val="clear"/>
          <w:vertAlign w:val="subscript"/>
          <w:rtl w:val="1"/>
        </w:rPr>
        <w:t xml:space="preserve">ࢃ</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dove W</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E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e W</w:t>
      </w:r>
      <w:r w:rsidDel="00000000" w:rsidR="00000000" w:rsidRPr="00000000">
        <w:rPr>
          <w:rFonts w:ascii="Calibri" w:cs="Calibri" w:eastAsia="Calibri" w:hAnsi="Calibri"/>
          <w:b w:val="0"/>
          <w:bCs w:val="0"/>
          <w:i w:val="0"/>
          <w:iCs w:val="0"/>
          <w:smallCaps w:val="0"/>
          <w:strike w:val="0"/>
          <w:color w:val="000000"/>
          <w:sz w:val="14.039999961853027"/>
          <w:szCs w:val="14.039999961853027"/>
          <w:u w:val="none"/>
          <w:shd w:fill="auto" w:val="clear"/>
          <w:vertAlign w:val="baseline"/>
          <w:rtl w:val="0"/>
        </w:rPr>
        <w:t xml:space="preserve">B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0240592956543" w:lineRule="auto"/>
        <w:ind w:left="837.2499084472656" w:right="684.00146484375" w:firstLine="4.324951171875"/>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sono gli spessori effettivi di emettitore e base. Considerando le zona svuotate delle due giunzioni si ha: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E</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c</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‐23.5nm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B</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a</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‐23.5nm‐19.3nm</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Imponendo β=1 si trova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x</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a</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=1.785μm</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7618408203125" w:right="0" w:firstLine="0"/>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1787109375" w:line="240" w:lineRule="auto"/>
        <w:ind w:left="127.93838500976562" w:right="0" w:firstLine="0"/>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Esercizio B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08984375" w:line="223.90089511871338" w:lineRule="auto"/>
        <w:ind w:left="836.3160705566406" w:right="201.578369140625" w:hanging="344.89585876464844"/>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Il potenziale di substrato è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ϕ</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p</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=0.364V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e la capacità dell’ossido per unità di area è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=ϵ</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150nF/cm</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La tensione di soglia del transistore è quindi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T</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=0.362V</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Il transistore opera in regime di saturazione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=0V) e la corrente vale I</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d,sat</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161μA.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39.81669425964355" w:lineRule="auto"/>
        <w:ind w:left="842.31201171875" w:right="132.13134765625" w:hanging="357.21839904785156"/>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Nelle regioni n sotto l’ossido si ha una struttura metallo‐ossido‐semiconduttore con la particolarità di avere il livello di Fermi del metallo (polisilicio di tipo n) quasi uguale a quello del semiconduttore a causa dell’elevato drogaggio di tipo n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ϕ</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n</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=527mV ≈ E</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Il piegamento delle bande all’equilibrio termodinamico è quindi molto piccolo (e quasi interamente nell’ossido a causa dell’elevato drogaggio) e in prima approssimazione possiamo trascurare l’aumento della concentrazione di elettroni alla superficie. Quindi la concentrazione è circa pari a quella del drogante,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2∙10</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perscript"/>
          <w:rtl w:val="0"/>
        </w:rPr>
        <w:t xml:space="preserve">19</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cm</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7021484375" w:line="228.76286029815674" w:lineRule="auto"/>
        <w:ind w:left="833.5887145996094" w:right="216.485595703125" w:hanging="349.79713439941406"/>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La tensione massima di drain può essere limitata da tre fattori: </w:t>
      </w:r>
      <w:r w:rsidDel="00000000" w:rsidR="00000000" w:rsidRPr="00000000">
        <w:rPr>
          <w:rFonts w:ascii="Calibri" w:cs="Calibri" w:eastAsia="Calibri" w:hAnsi="Calibri"/>
          <w:b w:val="0"/>
          <w:bCs w:val="0"/>
          <w:i w:val="1"/>
          <w:iCs w:val="1"/>
          <w:smallCaps w:val="0"/>
          <w:strike w:val="0"/>
          <w:color w:val="000000"/>
          <w:sz w:val="21.959999084472656"/>
          <w:szCs w:val="21.959999084472656"/>
          <w:u w:val="none"/>
          <w:shd w:fill="auto" w:val="clear"/>
          <w:vertAlign w:val="baseline"/>
          <w:rtl w:val="0"/>
        </w:rPr>
        <w:t xml:space="preserve">i) breakdown della giunzione drain‐substrato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che avviene per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=15.78V; </w:t>
      </w:r>
      <w:r w:rsidDel="00000000" w:rsidR="00000000" w:rsidRPr="00000000">
        <w:rPr>
          <w:rFonts w:ascii="Calibri" w:cs="Calibri" w:eastAsia="Calibri" w:hAnsi="Calibri"/>
          <w:b w:val="0"/>
          <w:bCs w:val="0"/>
          <w:i w:val="1"/>
          <w:iCs w:val="1"/>
          <w:smallCaps w:val="0"/>
          <w:strike w:val="0"/>
          <w:color w:val="000000"/>
          <w:sz w:val="21.959999084472656"/>
          <w:szCs w:val="21.959999084472656"/>
          <w:u w:val="none"/>
          <w:shd w:fill="auto" w:val="clear"/>
          <w:vertAlign w:val="baseline"/>
          <w:rtl w:val="0"/>
        </w:rPr>
        <w:t xml:space="preserve">ii) breakdown dell’ossido tra drain e gate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che, trascurando il piccolo campo elettrico già presente all’equilibrio termico, avviene per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=20V; </w:t>
      </w:r>
      <w:r w:rsidDel="00000000" w:rsidR="00000000" w:rsidRPr="00000000">
        <w:rPr>
          <w:rFonts w:ascii="Calibri" w:cs="Calibri" w:eastAsia="Calibri" w:hAnsi="Calibri"/>
          <w:b w:val="0"/>
          <w:bCs w:val="0"/>
          <w:i w:val="1"/>
          <w:iCs w:val="1"/>
          <w:smallCaps w:val="0"/>
          <w:strike w:val="0"/>
          <w:color w:val="000000"/>
          <w:sz w:val="21.959999084472656"/>
          <w:szCs w:val="21.959999084472656"/>
          <w:u w:val="none"/>
          <w:shd w:fill="auto" w:val="clear"/>
          <w:vertAlign w:val="baseline"/>
          <w:rtl w:val="0"/>
        </w:rPr>
        <w:t xml:space="preserve">iii) zona svuotata del drain che raggiunge il source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che, trascurando la zona svuotata del source, si ha per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=96V. Il fattore limitante è dunque il breakdown della giunzione e la tensione di drain massima è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15.78V</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4169921875" w:line="232.22013473510742" w:lineRule="auto"/>
        <w:ind w:left="836.1154174804688" w:right="116.724853515625" w:hanging="359.4718933105469"/>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A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=2V il canale è formato e la capacità vista al gate coincide con la capacità geometrica dell’ossido: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∙W∙(L</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+2L</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9fF.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Il caso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=0V è più complesso perché il canale non è formato e dal gate si vedono più contributi capacitivi. Un contributo è dovuto all’ossido sopra alle regioni di source e drain: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G,OX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∙W∙2L</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3fF</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Un secondo contributo è la capacità gate‐ossido‐zona svuotata‐substrato nella zona di canale. Imponendo che la caduta di tensione nella zona svuotata e nell’ossido uguagli (in modulo) la tensione di flat bad si trova che la zona svuotata si estende nel substrato per 140nm. Considerando la serie della capacità dell’ossido nella regione di canale e della capacità della zona svuotata si trova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G,ch</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=1.93fF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e quindi una capacità complessiva di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4.93fF</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56689453125" w:line="240" w:lineRule="auto"/>
        <w:ind w:left="127.91885375976562" w:right="0" w:firstLine="0"/>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Esercizio 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148193359375" w:line="240" w:lineRule="auto"/>
        <w:ind w:left="491.4220428466797" w:right="0" w:firstLine="0"/>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Z=A+B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08984375" w:line="244.70206260681152" w:lineRule="auto"/>
        <w:ind w:left="849.0625" w:right="357.216796875" w:hanging="364.0088653564453"/>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 Affinché l’uscita Z sia bassa per valori di Y maggiori di 1.5V dobbiamo richiedere la soglia logia dell’inverter posto tra Y e Z pari a 1.5V. Imponendo questa condizione si trova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p</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=16μm</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917911529541" w:lineRule="auto"/>
        <w:ind w:left="842.6533508300781" w:right="261.22802734375" w:hanging="358.8721466064453"/>
        <w:jc w:val="left"/>
        <w:rPr>
          <w:rFonts w:ascii="Calibri" w:cs="Calibri" w:eastAsia="Calibri" w:hAnsi="Calibri"/>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3. Il nodo Y commuta da alto a basso. La capacità presente nel nodo Y è determinata dalla capacità di ingresso dell’inverter: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L</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ox</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∙L∙(W</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n</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p</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3.4fF.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Questa capacità è scaricata dal parallelo dei due nMOS della prima porta logica che possono essere assimilati a un unico transistore equivalente con W</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eq</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=2W</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n</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Stimando per eccesso il tempo di commutazione si ha: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eq</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DD</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D,sat</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516Ω e t</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00</w:t>
      </w:r>
      <w:r w:rsidDel="00000000" w:rsidR="00000000" w:rsidRPr="00000000">
        <w:rPr>
          <w:rFonts w:ascii="Noto Sans Symbols" w:cs="Noto Sans Symbols" w:eastAsia="Noto Sans Symbols" w:hAnsi="Noto Sans Symbols"/>
          <w:b w:val="0"/>
          <w:bCs w:val="0"/>
          <w:i w:val="0"/>
          <w:iCs w:val="0"/>
          <w:smallCaps w:val="0"/>
          <w:strike w:val="0"/>
          <w:color w:val="000000"/>
          <w:sz w:val="21.60000006357829"/>
          <w:szCs w:val="21.60000006357829"/>
          <w:u w:val="none"/>
          <w:shd w:fill="auto" w:val="clear"/>
          <w:vertAlign w:val="subscript"/>
          <w:rtl w:val="0"/>
        </w:rPr>
        <w:t xml:space="preserve">🡪</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11</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ln(2)C</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L</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eq</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1.2ps.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712480545044" w:lineRule="auto"/>
        <w:ind w:left="842.3690795898438" w:right="232.213134765625" w:hanging="365.6187438964844"/>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Per la prima porta logica si ha 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GS,n</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3.399999936421715"/>
          <w:szCs w:val="23.399999936421715"/>
          <w:u w:val="none"/>
          <w:shd w:fill="auto" w:val="clear"/>
          <w:vertAlign w:val="subscript"/>
          <w:rtl w:val="0"/>
        </w:rPr>
        <w:t xml:space="preserve">SG,p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e di conseguenza i transistori nMOS sono in saturazione e i pMOS ohmici. La corrente che circola è quindi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=48μA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che provoca una dissipazione di potenza di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DD</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=144μW</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Approssimando i pMOS con la loro resistenza di canale si trova </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Y</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DD</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D</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∙2∙R</w:t>
      </w:r>
      <w:r w:rsidDel="00000000" w:rsidR="00000000" w:rsidRPr="00000000">
        <w:rPr>
          <w:rFonts w:ascii="Calibri" w:cs="Calibri" w:eastAsia="Calibri" w:hAnsi="Calibri"/>
          <w:b w:val="1"/>
          <w:bCs w:val="1"/>
          <w:i w:val="0"/>
          <w:iCs w:val="0"/>
          <w:smallCaps w:val="0"/>
          <w:strike w:val="0"/>
          <w:color w:val="000000"/>
          <w:sz w:val="23.399999936421715"/>
          <w:szCs w:val="23.399999936421715"/>
          <w:u w:val="none"/>
          <w:shd w:fill="auto" w:val="clear"/>
          <w:vertAlign w:val="subscript"/>
          <w:rtl w:val="0"/>
        </w:rPr>
        <w:t xml:space="preserve">ch,p</w:t>
      </w:r>
      <w:r w:rsidDel="00000000" w:rsidR="00000000" w:rsidRPr="00000000">
        <w:rPr>
          <w:rFonts w:ascii="Calibri" w:cs="Calibri" w:eastAsia="Calibri" w:hAnsi="Calibri"/>
          <w:b w:val="1"/>
          <w:bCs w:val="1"/>
          <w:i w:val="0"/>
          <w:iCs w:val="0"/>
          <w:smallCaps w:val="0"/>
          <w:strike w:val="0"/>
          <w:color w:val="000000"/>
          <w:sz w:val="21.959999084472656"/>
          <w:szCs w:val="21.959999084472656"/>
          <w:u w:val="none"/>
          <w:shd w:fill="auto" w:val="clear"/>
          <w:vertAlign w:val="baseline"/>
          <w:rtl w:val="0"/>
        </w:rPr>
        <w:t xml:space="preserve">= 2.933V. </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Il pMOS dell’inverter è quindi spento e la potenza dissipata dall’inverter nulla.</w:t>
      </w:r>
    </w:p>
    <w:sectPr>
      <w:type w:val="continuous"/>
      <w:pgSz w:h="16840" w:w="11900" w:orient="portrait"/>
      <w:pgMar w:bottom="844.0302276611328" w:top="701.993408203125" w:left="607.2000122070312" w:right="614.7998046875" w:header="0" w:footer="720"/>
      <w:cols w:equalWidth="0" w:num="1">
        <w:col w:space="0" w:w="10678.0001831054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