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Front Line Defenders</w:t>
      </w:r>
    </w:p>
    <w:p w:rsidR="00000000" w:rsidDel="00000000" w:rsidP="00000000" w:rsidRDefault="00000000" w:rsidRPr="00000000" w14:paraId="00000003">
      <w:pPr>
        <w:widowControl w:val="0"/>
        <w:rPr/>
      </w:pPr>
      <w:r w:rsidDel="00000000" w:rsidR="00000000" w:rsidRPr="00000000">
        <w:rPr>
          <w:rtl w:val="0"/>
        </w:rPr>
        <w:t xml:space="preserve">website: https://www.frontlinedefenders.org/emergency-contact</w:t>
      </w:r>
    </w:p>
    <w:p w:rsidR="00000000" w:rsidDel="00000000" w:rsidP="00000000" w:rsidRDefault="00000000" w:rsidRPr="00000000" w14:paraId="00000004">
      <w:pPr>
        <w:widowControl w:val="0"/>
        <w:rPr/>
      </w:pPr>
      <w:r w:rsidDel="00000000" w:rsidR="00000000" w:rsidRPr="00000000">
        <w:rPr>
          <w:rtl w:val="0"/>
        </w:rPr>
        <w:t xml:space="preserve">logo: FrontLineDefenders.jpg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Español</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Русский</w:t>
      </w:r>
      <w:r w:rsidDel="00000000" w:rsidR="00000000" w:rsidRPr="00000000">
        <w:rPr>
          <w:rtl w:val="0"/>
        </w:rPr>
        <w:t xml:space="preserve">, </w:t>
      </w:r>
      <w:r w:rsidDel="00000000" w:rsidR="00000000" w:rsidRPr="00000000">
        <w:rPr>
          <w:rtl w:val="1"/>
        </w:rPr>
        <w:t xml:space="preserve">فارسی</w:t>
      </w:r>
      <w:r w:rsidDel="00000000" w:rsidR="00000000" w:rsidRPr="00000000">
        <w:rPr>
          <w:rtl w:val="0"/>
        </w:rPr>
        <w:t xml:space="preserve">, </w:t>
      </w:r>
      <w:r w:rsidDel="00000000" w:rsidR="00000000" w:rsidRPr="00000000">
        <w:rPr>
          <w:rtl w:val="0"/>
        </w:rPr>
        <w:t xml:space="preserve">Français</w:t>
      </w:r>
      <w:r w:rsidDel="00000000" w:rsidR="00000000" w:rsidRPr="00000000">
        <w:rPr>
          <w:rtl w:val="0"/>
        </w:rPr>
        <w:t xml:space="preserve">, </w:t>
      </w:r>
      <w:r w:rsidDel="00000000" w:rsidR="00000000" w:rsidRPr="00000000">
        <w:rPr>
          <w:rtl w:val="0"/>
        </w:rPr>
        <w:t xml:space="preserve">Português</w:t>
      </w:r>
      <w:r w:rsidDel="00000000" w:rsidR="00000000" w:rsidRPr="00000000">
        <w:rPr>
          <w:rtl w:val="0"/>
        </w:rPr>
        <w:t xml:space="preserve">, </w:t>
      </w:r>
      <w:r w:rsidDel="00000000" w:rsidR="00000000" w:rsidRPr="00000000">
        <w:rPr>
          <w:rtl w:val="0"/>
        </w:rPr>
        <w:t xml:space="preserve">Türkçe</w:t>
      </w:r>
      <w:r w:rsidDel="00000000" w:rsidR="00000000" w:rsidRPr="00000000">
        <w:rPr>
          <w:rtl w:val="0"/>
        </w:rPr>
        <w:t xml:space="preserve"> , </w:t>
      </w:r>
      <w:r w:rsidDel="00000000" w:rsidR="00000000" w:rsidRPr="00000000">
        <w:rPr>
          <w:rtl w:val="1"/>
        </w:rPr>
        <w:t xml:space="preserve">العربية</w:t>
      </w:r>
      <w:r w:rsidDel="00000000" w:rsidR="00000000" w:rsidRPr="00000000">
        <w:rPr>
          <w:rtl w:val="0"/>
        </w:rPr>
        <w:t xml:space="preserve">, </w:t>
      </w:r>
      <w:sdt>
        <w:sdtPr>
          <w:tag w:val="goog_rdk_0"/>
        </w:sdtPr>
        <w:sdtContent>
          <w:r w:rsidDel="00000000" w:rsidR="00000000" w:rsidRPr="00000000">
            <w:rPr>
              <w:rFonts w:ascii="Arial Unicode MS" w:cs="Arial Unicode MS" w:eastAsia="Arial Unicode MS" w:hAnsi="Arial Unicode MS"/>
              <w:rtl w:val="0"/>
            </w:rPr>
            <w:t xml:space="preserve">中文</w:t>
          </w:r>
        </w:sdtContent>
      </w:sdt>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digital_support, relocation, assessment, secure_comms, device_security, vulnerabilities_malware, browsing, account, harassment, forensic, legal, individual_care, advocacy, censorship</w:t>
      </w:r>
    </w:p>
    <w:p w:rsidR="00000000" w:rsidDel="00000000" w:rsidP="00000000" w:rsidRDefault="00000000" w:rsidRPr="00000000" w14:paraId="00000007">
      <w:pPr>
        <w:widowControl w:val="0"/>
        <w:rPr/>
      </w:pPr>
      <w:r w:rsidDel="00000000" w:rsidR="00000000" w:rsidRPr="00000000">
        <w:rPr>
          <w:rtl w:val="0"/>
        </w:rPr>
        <w:t xml:space="preserve">beneficiaries: hrds, hros</w:t>
      </w:r>
    </w:p>
    <w:p w:rsidR="00000000" w:rsidDel="00000000" w:rsidP="00000000" w:rsidRDefault="00000000" w:rsidRPr="00000000" w14:paraId="00000008">
      <w:pPr>
        <w:widowControl w:val="0"/>
        <w:rPr/>
      </w:pPr>
      <w:r w:rsidDel="00000000" w:rsidR="00000000" w:rsidRPr="00000000">
        <w:rPr>
          <w:rtl w:val="0"/>
        </w:rPr>
        <w:t xml:space="preserve">hours: emergency 24/7, global; regular work Monday-Friday at office hours, IST (UTC+1), staff are located in various time zones in different regions</w:t>
      </w:r>
    </w:p>
    <w:p w:rsidR="00000000" w:rsidDel="00000000" w:rsidP="00000000" w:rsidRDefault="00000000" w:rsidRPr="00000000" w14:paraId="00000009">
      <w:pPr>
        <w:widowControl w:val="0"/>
        <w:rPr/>
      </w:pPr>
      <w:r w:rsidDel="00000000" w:rsidR="00000000" w:rsidRPr="00000000">
        <w:rPr>
          <w:rtl w:val="0"/>
        </w:rPr>
        <w:t xml:space="preserve">response_time: same or next day in case of emergency</w:t>
      </w:r>
    </w:p>
    <w:p w:rsidR="00000000" w:rsidDel="00000000" w:rsidP="00000000" w:rsidRDefault="00000000" w:rsidRPr="00000000" w14:paraId="0000000A">
      <w:pPr>
        <w:widowControl w:val="0"/>
        <w:rPr/>
      </w:pPr>
      <w:r w:rsidDel="00000000" w:rsidR="00000000" w:rsidRPr="00000000">
        <w:rPr>
          <w:rtl w:val="0"/>
        </w:rPr>
        <w:t xml:space="preserve">contact_methods: web_form, phone, skype, email</w:t>
      </w:r>
    </w:p>
    <w:p w:rsidR="00000000" w:rsidDel="00000000" w:rsidP="00000000" w:rsidRDefault="00000000" w:rsidRPr="00000000" w14:paraId="0000000B">
      <w:pPr>
        <w:widowControl w:val="0"/>
        <w:rPr/>
      </w:pPr>
      <w:r w:rsidDel="00000000" w:rsidR="00000000" w:rsidRPr="00000000">
        <w:rPr>
          <w:rtl w:val="0"/>
        </w:rPr>
        <w:t xml:space="preserve">web_form: https://www.frontlinedefenders.org/secure/comment.php</w:t>
      </w:r>
    </w:p>
    <w:p w:rsidR="00000000" w:rsidDel="00000000" w:rsidP="00000000" w:rsidRDefault="00000000" w:rsidRPr="00000000" w14:paraId="0000000C">
      <w:pPr>
        <w:widowControl w:val="0"/>
        <w:rPr/>
      </w:pPr>
      <w:r w:rsidDel="00000000" w:rsidR="00000000" w:rsidRPr="00000000">
        <w:rPr>
          <w:rtl w:val="0"/>
        </w:rPr>
        <w:t xml:space="preserve">phone: +353-1-210-0489 for emergencies; +353-1-212-3750 office phone</w:t>
      </w:r>
    </w:p>
    <w:p w:rsidR="00000000" w:rsidDel="00000000" w:rsidP="00000000" w:rsidRDefault="00000000" w:rsidRPr="00000000" w14:paraId="0000000D">
      <w:pPr>
        <w:widowControl w:val="0"/>
        <w:rPr/>
      </w:pPr>
      <w:r w:rsidDel="00000000" w:rsidR="00000000" w:rsidRPr="00000000">
        <w:rPr>
          <w:rtl w:val="0"/>
        </w:rPr>
        <w:t xml:space="preserve">skype: front-line-emergency?call</w:t>
      </w:r>
    </w:p>
    <w:p w:rsidR="00000000" w:rsidDel="00000000" w:rsidP="00000000" w:rsidRDefault="00000000" w:rsidRPr="00000000" w14:paraId="0000000E">
      <w:pPr>
        <w:widowControl w:val="0"/>
        <w:rPr/>
      </w:pPr>
      <w:r w:rsidDel="00000000" w:rsidR="00000000" w:rsidRPr="00000000">
        <w:rPr>
          <w:rtl w:val="0"/>
        </w:rPr>
        <w:t xml:space="preserve">email: info@frontlinedefenders.org for comments or questions</w:t>
      </w:r>
    </w:p>
    <w:p w:rsidR="00000000" w:rsidDel="00000000" w:rsidP="00000000" w:rsidRDefault="00000000" w:rsidRPr="00000000" w14:paraId="0000000F">
      <w:pPr>
        <w:widowControl w:val="0"/>
        <w:rPr/>
      </w:pPr>
      <w:r w:rsidDel="00000000" w:rsidR="00000000" w:rsidRPr="00000000">
        <w:rPr>
          <w:rtl w:val="0"/>
        </w:rPr>
        <w:t xml:space="preserve">initial_intake: yes</w:t>
      </w:r>
    </w:p>
    <w:p w:rsidR="00000000" w:rsidDel="00000000" w:rsidP="00000000" w:rsidRDefault="00000000" w:rsidRPr="00000000" w14:paraId="00000010">
      <w:pPr>
        <w:widowControl w:val="0"/>
        <w:rPr/>
      </w:pPr>
      <w:r w:rsidDel="00000000" w:rsidR="00000000" w:rsidRPr="00000000">
        <w:rPr>
          <w:rtl w:val="0"/>
        </w:rPr>
        <w:t xml:space="preserve">---</w:t>
      </w:r>
    </w:p>
    <w:p w:rsidR="00000000" w:rsidDel="00000000" w:rsidP="00000000" w:rsidRDefault="00000000" w:rsidRPr="00000000" w14:paraId="00000011">
      <w:pPr>
        <w:widowControl w:val="0"/>
        <w:rPr/>
      </w:pPr>
      <w:sdt>
        <w:sdtPr>
          <w:tag w:val="goog_rdk_1"/>
        </w:sdtPr>
        <w:sdtContent>
          <w:r w:rsidDel="00000000" w:rsidR="00000000" w:rsidRPr="00000000">
            <w:rPr>
              <w:rFonts w:ascii="Iskoola Pota" w:cs="Iskoola Pota" w:eastAsia="Iskoola Pota" w:hAnsi="Iskoola Pota"/>
              <w:rtl w:val="0"/>
            </w:rPr>
            <w:t xml:space="preserve">Front Line Defenders යනු අයර්ලන්තය පදනම් කරගත් ජාත්‍යන්තර සංවිධානයකි</w:t>
          </w:r>
        </w:sdtContent>
      </w:sdt>
    </w:p>
    <w:p w:rsidR="00000000" w:rsidDel="00000000" w:rsidP="00000000" w:rsidRDefault="00000000" w:rsidRPr="00000000" w14:paraId="00000012">
      <w:pPr>
        <w:widowControl w:val="0"/>
        <w:rPr/>
      </w:pPr>
      <w:sdt>
        <w:sdtPr>
          <w:tag w:val="goog_rdk_2"/>
        </w:sdtPr>
        <w:sdtContent>
          <w:r w:rsidDel="00000000" w:rsidR="00000000" w:rsidRPr="00000000">
            <w:rPr>
              <w:rFonts w:ascii="Iskoola Pota" w:cs="Iskoola Pota" w:eastAsia="Iskoola Pota" w:hAnsi="Iskoola Pota"/>
              <w:rtl w:val="0"/>
            </w:rPr>
            <w:t xml:space="preserve">හි මානව හිමිකම් ආරක්ෂකයින්ගේ ඒකාබද්ධ ආරක්ෂාව සඳහා ක්‍රියා කරයි</w:t>
          </w:r>
        </w:sdtContent>
      </w:sdt>
    </w:p>
    <w:p w:rsidR="00000000" w:rsidDel="00000000" w:rsidP="00000000" w:rsidRDefault="00000000" w:rsidRPr="00000000" w14:paraId="00000013">
      <w:pPr>
        <w:widowControl w:val="0"/>
        <w:rPr/>
      </w:pPr>
      <w:sdt>
        <w:sdtPr>
          <w:tag w:val="goog_rdk_3"/>
        </w:sdtPr>
        <w:sdtContent>
          <w:r w:rsidDel="00000000" w:rsidR="00000000" w:rsidRPr="00000000">
            <w:rPr>
              <w:rFonts w:ascii="Iskoola Pota" w:cs="Iskoola Pota" w:eastAsia="Iskoola Pota" w:hAnsi="Iskoola Pota"/>
              <w:rtl w:val="0"/>
            </w:rPr>
            <w:t xml:space="preserve">අවදානම. Front Line Defenders ආරක්ෂක ප්‍රදාන, භෞතික සහ ඩිජිටල් ආරක්ෂක පුහුණුව, උපදේශනය සහ ප්‍රචාරණ කටයුතු හරහා ක්ෂණික අවදානමක් ඇති මානව හිමිකම් ආරක්ෂකයින්ට ඉක්මන් සහ ප්‍රායෝගික සහය සපයයි.</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4"/>
        </w:sdtPr>
        <w:sdtContent>
          <w:r w:rsidDel="00000000" w:rsidR="00000000" w:rsidRPr="00000000">
            <w:rPr>
              <w:rFonts w:ascii="Iskoola Pota" w:cs="Iskoola Pota" w:eastAsia="Iskoola Pota" w:hAnsi="Iskoola Pota"/>
              <w:rtl w:val="0"/>
            </w:rPr>
            <w:t xml:space="preserve">පෙරටුගාමී ආරක්ෂකයින් හදිසි ආධාරක ක්ෂණික ඇමතුම් අංකය 24/7 ක්‍රියාත්මක කරයි</w:t>
          </w:r>
        </w:sdtContent>
      </w:sdt>
    </w:p>
    <w:p w:rsidR="00000000" w:rsidDel="00000000" w:rsidP="00000000" w:rsidRDefault="00000000" w:rsidRPr="00000000" w14:paraId="00000016">
      <w:pPr>
        <w:widowControl w:val="0"/>
        <w:rPr/>
      </w:pPr>
      <w:sdt>
        <w:sdtPr>
          <w:tag w:val="goog_rdk_5"/>
        </w:sdtPr>
        <w:sdtContent>
          <w:r w:rsidDel="00000000" w:rsidR="00000000" w:rsidRPr="00000000">
            <w:rPr>
              <w:rFonts w:ascii="Iskoola Pota" w:cs="Iskoola Pota" w:eastAsia="Iskoola Pota" w:hAnsi="Iskoola Pota"/>
              <w:rtl w:val="0"/>
            </w:rPr>
            <w:t xml:space="preserve">+353-121-00489 අරාබි භාෂාවෙන් ක්ෂණික අවදානමක් ඇති මානව හිමිකම් ආරක්ෂකයින් සඳහා,</w:t>
          </w:r>
        </w:sdtContent>
      </w:sdt>
    </w:p>
    <w:p w:rsidR="00000000" w:rsidDel="00000000" w:rsidP="00000000" w:rsidRDefault="00000000" w:rsidRPr="00000000" w14:paraId="00000017">
      <w:pPr>
        <w:widowControl w:val="0"/>
        <w:rPr/>
      </w:pPr>
      <w:sdt>
        <w:sdtPr>
          <w:tag w:val="goog_rdk_6"/>
        </w:sdtPr>
        <w:sdtContent>
          <w:r w:rsidDel="00000000" w:rsidR="00000000" w:rsidRPr="00000000">
            <w:rPr>
              <w:rFonts w:ascii="Iskoola Pota" w:cs="Iskoola Pota" w:eastAsia="Iskoola Pota" w:hAnsi="Iskoola Pota"/>
              <w:rtl w:val="0"/>
            </w:rPr>
            <w:t xml:space="preserve">ඉංග්රීසි, ප්රංශ, රුසියානු හෝ ස්පාඤ්ඤ. මානව හිමිකම් ආරක්ෂකයින් ඔවුන්ගේ ජීවිතවලට ක්ෂණික තර්ජනයකට මුහුණ දෙන විට පෙරටුගාමී ආරක්ෂකයින්ට උපකාර කළ හැකිය</w:t>
          </w:r>
        </w:sdtContent>
      </w:sdt>
    </w:p>
    <w:p w:rsidR="00000000" w:rsidDel="00000000" w:rsidP="00000000" w:rsidRDefault="00000000" w:rsidRPr="00000000" w14:paraId="00000018">
      <w:pPr>
        <w:widowControl w:val="0"/>
        <w:rPr/>
      </w:pPr>
      <w:sdt>
        <w:sdtPr>
          <w:tag w:val="goog_rdk_7"/>
        </w:sdtPr>
        <w:sdtContent>
          <w:r w:rsidDel="00000000" w:rsidR="00000000" w:rsidRPr="00000000">
            <w:rPr>
              <w:rFonts w:ascii="Iskoola Pota" w:cs="Iskoola Pota" w:eastAsia="Iskoola Pota" w:hAnsi="Iskoola Pota"/>
              <w:rtl w:val="0"/>
            </w:rPr>
            <w:t xml:space="preserve">තාවකාලික නැවත ස්ථානගත කිරීම. Front Line Defenders භෞතික ආරක්ෂාව සහ ඩිජිටල් ආරක්ෂාව පිළිබඳ පුහුණුව ලබා දෙයි. Front Line Defenders මානව හිමිකම් ආරක්‍ෂකයින් අවදානමට ලක්ව ඇති සිද්ධීන් සහ EU, UN, අන්තර් කලාපීය යාන්ත්‍රණ ඇතුළු ජාත්‍යන්තර මට්ටමේ ප්‍රචාරණ සහ උපදේශකයින් සහ ඔවුන්ගේ ආරක්ෂාව සඳහා සෘජුවම රජයන් සමඟ ප්‍රසිද්ධියට පත් කරයි.</w:t>
          </w:r>
        </w:sdtContent>
      </w:sdt>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GmGdkUkq8GGsd5KS336ye7XrtQ==">CgMxLjAaHQoBMBIYChYIB0ISEhBBcmlhbCBVbmljb2RlIE1TGhkKATESFAoSCAdCDhIMSXNrb29sYSBQb3RhGhkKATISFAoSCAdCDhIMSXNrb29sYSBQb3RhGhkKATMSFAoSCAdCDhIMSXNrb29sYSBQb3RhGhkKATQSFAoSCAdCDhIMSXNrb29sYSBQb3RhGhkKATUSFAoSCAdCDhIMSXNrb29sYSBQb3RhGhkKATYSFAoSCAdCDhIMSXNrb29sYSBQb3RhGhkKATcSFAoSCAdCDhIMSXNrb29sYSBQb3RhOAFyITFTMXdSSGFXX29QNlgxVmtkQzFNT0V1YUxLNk9DS3gx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