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name: TibCERT - Tibetan Computer Emergency Readiness Team</w:t>
      </w:r>
    </w:p>
    <w:p w:rsidR="00000000" w:rsidDel="00000000" w:rsidP="00000000" w:rsidRDefault="00000000" w:rsidRPr="00000000" w14:paraId="00000003">
      <w:pPr>
        <w:widowControl w:val="0"/>
        <w:rPr/>
      </w:pPr>
      <w:r w:rsidDel="00000000" w:rsidR="00000000" w:rsidRPr="00000000">
        <w:rPr>
          <w:rtl w:val="0"/>
        </w:rPr>
        <w:t xml:space="preserve">website: https://tibcert.org/</w:t>
      </w:r>
    </w:p>
    <w:p w:rsidR="00000000" w:rsidDel="00000000" w:rsidP="00000000" w:rsidRDefault="00000000" w:rsidRPr="00000000" w14:paraId="00000004">
      <w:pPr>
        <w:widowControl w:val="0"/>
        <w:rPr/>
      </w:pPr>
      <w:r w:rsidDel="00000000" w:rsidR="00000000" w:rsidRPr="00000000">
        <w:rPr>
          <w:rtl w:val="0"/>
        </w:rPr>
        <w:t xml:space="preserve">logo: tibcert-logo.png</w:t>
      </w:r>
    </w:p>
    <w:p w:rsidR="00000000" w:rsidDel="00000000" w:rsidP="00000000" w:rsidRDefault="00000000" w:rsidRPr="00000000" w14:paraId="00000005">
      <w:pPr>
        <w:widowControl w:val="0"/>
        <w:rPr/>
      </w:pPr>
      <w:r w:rsidDel="00000000" w:rsidR="00000000" w:rsidRPr="00000000">
        <w:rPr>
          <w:rtl w:val="0"/>
        </w:rPr>
        <w:t xml:space="preserve">languages: English, Tibetan</w:t>
      </w:r>
    </w:p>
    <w:p w:rsidR="00000000" w:rsidDel="00000000" w:rsidP="00000000" w:rsidRDefault="00000000" w:rsidRPr="00000000" w14:paraId="00000006">
      <w:pPr>
        <w:widowControl w:val="0"/>
        <w:rPr/>
      </w:pPr>
      <w:r w:rsidDel="00000000" w:rsidR="00000000" w:rsidRPr="00000000">
        <w:rPr>
          <w:rtl w:val="0"/>
        </w:rPr>
        <w:t xml:space="preserve">services: in_person_training, org_security, assessment, digital_support, secure_comms, device_security, advocacy</w:t>
      </w:r>
    </w:p>
    <w:p w:rsidR="00000000" w:rsidDel="00000000" w:rsidP="00000000" w:rsidRDefault="00000000" w:rsidRPr="00000000" w14:paraId="00000007">
      <w:pPr>
        <w:widowControl w:val="0"/>
        <w:rPr/>
      </w:pPr>
      <w:r w:rsidDel="00000000" w:rsidR="00000000" w:rsidRPr="00000000">
        <w:rPr>
          <w:rtl w:val="0"/>
        </w:rPr>
        <w:t xml:space="preserve">beneficiaries: journalists, hrds, activists, cso</w:t>
      </w:r>
    </w:p>
    <w:p w:rsidR="00000000" w:rsidDel="00000000" w:rsidP="00000000" w:rsidRDefault="00000000" w:rsidRPr="00000000" w14:paraId="00000008">
      <w:pPr>
        <w:widowControl w:val="0"/>
        <w:rPr/>
      </w:pPr>
      <w:r w:rsidDel="00000000" w:rsidR="00000000" w:rsidRPr="00000000">
        <w:rPr>
          <w:rtl w:val="0"/>
        </w:rPr>
        <w:t xml:space="preserve">hours: Monday - Friday, GMT+5.30</w:t>
      </w:r>
    </w:p>
    <w:p w:rsidR="00000000" w:rsidDel="00000000" w:rsidP="00000000" w:rsidRDefault="00000000" w:rsidRPr="00000000" w14:paraId="00000009">
      <w:pPr>
        <w:widowControl w:val="0"/>
        <w:rPr/>
      </w:pPr>
      <w:r w:rsidDel="00000000" w:rsidR="00000000" w:rsidRPr="00000000">
        <w:rPr>
          <w:rtl w:val="0"/>
        </w:rPr>
        <w:t xml:space="preserve">response_time: 24 hours during off hours, 2 hours during our working time</w:t>
      </w:r>
    </w:p>
    <w:p w:rsidR="00000000" w:rsidDel="00000000" w:rsidP="00000000" w:rsidRDefault="00000000" w:rsidRPr="00000000" w14:paraId="0000000A">
      <w:pPr>
        <w:widowControl w:val="0"/>
        <w:rPr/>
      </w:pPr>
      <w:r w:rsidDel="00000000" w:rsidR="00000000" w:rsidRPr="00000000">
        <w:rPr>
          <w:rtl w:val="0"/>
        </w:rPr>
        <w:t xml:space="preserve">contact_methods: email, pgp, phone, whatsapp, signal, mail</w:t>
      </w:r>
    </w:p>
    <w:p w:rsidR="00000000" w:rsidDel="00000000" w:rsidP="00000000" w:rsidRDefault="00000000" w:rsidRPr="00000000" w14:paraId="0000000B">
      <w:pPr>
        <w:widowControl w:val="0"/>
        <w:rPr/>
      </w:pPr>
      <w:r w:rsidDel="00000000" w:rsidR="00000000" w:rsidRPr="00000000">
        <w:rPr>
          <w:rtl w:val="0"/>
        </w:rPr>
        <w:t xml:space="preserve">email: info@tibcert.org</w:t>
      </w:r>
    </w:p>
    <w:p w:rsidR="00000000" w:rsidDel="00000000" w:rsidP="00000000" w:rsidRDefault="00000000" w:rsidRPr="00000000" w14:paraId="0000000C">
      <w:pPr>
        <w:widowControl w:val="0"/>
        <w:rPr/>
      </w:pPr>
      <w:r w:rsidDel="00000000" w:rsidR="00000000" w:rsidRPr="00000000">
        <w:rPr>
          <w:rtl w:val="0"/>
        </w:rPr>
        <w:t xml:space="preserve">pgp: 0xF34C6C41A569F186</w:t>
      </w:r>
    </w:p>
    <w:p w:rsidR="00000000" w:rsidDel="00000000" w:rsidP="00000000" w:rsidRDefault="00000000" w:rsidRPr="00000000" w14:paraId="0000000D">
      <w:pPr>
        <w:widowControl w:val="0"/>
        <w:rPr/>
      </w:pPr>
      <w:r w:rsidDel="00000000" w:rsidR="00000000" w:rsidRPr="00000000">
        <w:rPr>
          <w:rtl w:val="0"/>
        </w:rPr>
        <w:t xml:space="preserve">pgp_key_fingerprint: D1C5 8DE6 E45B 4DD7 92EF  F970 F34C 6C41 A569 F186</w:t>
      </w:r>
    </w:p>
    <w:p w:rsidR="00000000" w:rsidDel="00000000" w:rsidP="00000000" w:rsidRDefault="00000000" w:rsidRPr="00000000" w14:paraId="0000000E">
      <w:pPr>
        <w:widowControl w:val="0"/>
        <w:rPr/>
      </w:pPr>
      <w:r w:rsidDel="00000000" w:rsidR="00000000" w:rsidRPr="00000000">
        <w:rPr>
          <w:rtl w:val="0"/>
        </w:rPr>
        <w:t xml:space="preserve">mail: Dhangshar House, Temple Road, McleodGanj, Distt. Kangra, HP - 176219 - India</w:t>
      </w:r>
    </w:p>
    <w:p w:rsidR="00000000" w:rsidDel="00000000" w:rsidP="00000000" w:rsidRDefault="00000000" w:rsidRPr="00000000" w14:paraId="0000000F">
      <w:pPr>
        <w:widowControl w:val="0"/>
        <w:rPr/>
      </w:pPr>
      <w:r w:rsidDel="00000000" w:rsidR="00000000" w:rsidRPr="00000000">
        <w:rPr>
          <w:rtl w:val="0"/>
        </w:rPr>
        <w:t xml:space="preserve">phone: "Mobile: +919816170738 Office: +911892292177"</w:t>
      </w:r>
    </w:p>
    <w:p w:rsidR="00000000" w:rsidDel="00000000" w:rsidP="00000000" w:rsidRDefault="00000000" w:rsidRPr="00000000" w14:paraId="00000010">
      <w:pPr>
        <w:widowControl w:val="0"/>
        <w:rPr/>
      </w:pPr>
      <w:r w:rsidDel="00000000" w:rsidR="00000000" w:rsidRPr="00000000">
        <w:rPr>
          <w:rtl w:val="0"/>
        </w:rPr>
        <w:t xml:space="preserve">whatsapp: +919816170738</w:t>
      </w:r>
    </w:p>
    <w:p w:rsidR="00000000" w:rsidDel="00000000" w:rsidP="00000000" w:rsidRDefault="00000000" w:rsidRPr="00000000" w14:paraId="00000011">
      <w:pPr>
        <w:widowControl w:val="0"/>
        <w:rPr/>
      </w:pPr>
      <w:r w:rsidDel="00000000" w:rsidR="00000000" w:rsidRPr="00000000">
        <w:rPr>
          <w:rtl w:val="0"/>
        </w:rPr>
        <w:t xml:space="preserve">signal: +919816170738</w:t>
      </w:r>
    </w:p>
    <w:p w:rsidR="00000000" w:rsidDel="00000000" w:rsidP="00000000" w:rsidRDefault="00000000" w:rsidRPr="00000000" w14:paraId="00000012">
      <w:pPr>
        <w:widowControl w:val="0"/>
        <w:rPr/>
      </w:pPr>
      <w:r w:rsidDel="00000000" w:rsidR="00000000" w:rsidRPr="00000000">
        <w:rPr>
          <w:rtl w:val="0"/>
        </w:rPr>
        <w:t xml:space="preserve">initial_intake: yes</w:t>
      </w:r>
    </w:p>
    <w:p w:rsidR="00000000" w:rsidDel="00000000" w:rsidP="00000000" w:rsidRDefault="00000000" w:rsidRPr="00000000" w14:paraId="00000013">
      <w:pPr>
        <w:widowControl w:val="0"/>
        <w:rPr/>
      </w:pPr>
      <w:r w:rsidDel="00000000" w:rsidR="00000000" w:rsidRPr="00000000">
        <w:rPr>
          <w:rtl w:val="0"/>
        </w:rPr>
        <w:t xml:space="preserve">---</w:t>
      </w:r>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sdt>
        <w:sdtPr>
          <w:tag w:val="goog_rdk_0"/>
        </w:sdtPr>
        <w:sdtContent>
          <w:r w:rsidDel="00000000" w:rsidR="00000000" w:rsidRPr="00000000">
            <w:rPr>
              <w:rFonts w:ascii="Latha" w:cs="Latha" w:eastAsia="Latha" w:hAnsi="Latha"/>
              <w:rtl w:val="0"/>
            </w:rPr>
            <w:t xml:space="preserve">திபெத்திய கணினி அவசரத் தயார்நிலைக் குழு (TibCERT) திபெத்திய சமூகத்தில் நிகழ்நிலை அச்சுறுத்தல்களைக் குறைப்பதற்கும் க ஒரு முறையான, கூட்டணி அடிப்படையிலான கட்டமைப்பை உருவாக்கவும் எத்தனிக்கின்றது. அத்துடன் புலம்பெயர்ந்த நாடுகளில் உள்ள அச்சுறுத்தல்கள் மற்றும் கண்காணிப்பு மற்றும் தணிக்கை பற்றிய திபெத்தியர்களின் தொழில்நுட்ப ஆராய்ச்சி திறனை விரிவுபடுத்துகிறது. திபெத், இறுதியில் ஒட்டுமொத்த திபெத்திய சமூகத்திற்கும் அதிக ஆன்லைன் சுதந்திரம் மற்றும் பாதுகாப்பை உறுதி செய்கிறது.</w:t>
          </w:r>
        </w:sdtContent>
      </w:sdt>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rPr/>
      </w:pPr>
      <w:sdt>
        <w:sdtPr>
          <w:tag w:val="goog_rdk_1"/>
        </w:sdtPr>
        <w:sdtContent>
          <w:r w:rsidDel="00000000" w:rsidR="00000000" w:rsidRPr="00000000">
            <w:rPr>
              <w:rFonts w:ascii="Latha" w:cs="Latha" w:eastAsia="Latha" w:hAnsi="Latha"/>
              <w:rtl w:val="0"/>
            </w:rPr>
            <w:t xml:space="preserve">TibCERT இன் நோக்கமானது  பின்வருவனவற்றை உள்ளடக்குகிறது:</w:t>
          </w:r>
        </w:sdtContent>
      </w:sdt>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sdt>
        <w:sdtPr>
          <w:tag w:val="goog_rdk_2"/>
        </w:sdtPr>
        <w:sdtContent>
          <w:r w:rsidDel="00000000" w:rsidR="00000000" w:rsidRPr="00000000">
            <w:rPr>
              <w:rFonts w:ascii="Latha" w:cs="Latha" w:eastAsia="Latha" w:hAnsi="Latha"/>
              <w:rtl w:val="0"/>
            </w:rPr>
            <w:t xml:space="preserve">- திபெத்திய சமூகத்தில் டிஜிட்டல் பாதுகாப்பு பிரச்சினைகள் மற்றும் தேவைகளுக்கு இடையில் நீண்டகால ஒத்துழைப்புக்கான தளத்தை உருவாக்குதல் மற்றும் நிலைநிறுத்துதல்,</w:t>
          </w:r>
        </w:sdtContent>
      </w:sdt>
    </w:p>
    <w:p w:rsidR="00000000" w:rsidDel="00000000" w:rsidP="00000000" w:rsidRDefault="00000000" w:rsidRPr="00000000" w14:paraId="0000001A">
      <w:pPr>
        <w:widowControl w:val="0"/>
        <w:rPr/>
      </w:pPr>
      <w:sdt>
        <w:sdtPr>
          <w:tag w:val="goog_rdk_3"/>
        </w:sdtPr>
        <w:sdtContent>
          <w:r w:rsidDel="00000000" w:rsidR="00000000" w:rsidRPr="00000000">
            <w:rPr>
              <w:rFonts w:ascii="Latha" w:cs="Latha" w:eastAsia="Latha" w:hAnsi="Latha"/>
              <w:rtl w:val="0"/>
            </w:rPr>
            <w:t xml:space="preserve">- உலகளாவிய ரீதியில்   மற்றும் சைபர் பாதுகாப்பு ஆராய்ச்சியாளர்களுடன் திபெத்தியர்களின் தொடர்புகளை மேம்படுத்துதல் மற்றும் ஒத்துழைப்புக்கான அதிகாரபூர்வமான செயல்முறையை உருவாக்குதல்.</w:t>
          </w:r>
        </w:sdtContent>
      </w:sdt>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rPr/>
      </w:pPr>
      <w:sdt>
        <w:sdtPr>
          <w:tag w:val="goog_rdk_4"/>
        </w:sdtPr>
        <w:sdtContent>
          <w:r w:rsidDel="00000000" w:rsidR="00000000" w:rsidRPr="00000000">
            <w:rPr>
              <w:rFonts w:ascii="Latha" w:cs="Latha" w:eastAsia="Latha" w:hAnsi="Latha"/>
              <w:rtl w:val="0"/>
            </w:rPr>
            <w:t xml:space="preserve">- சமுதாயத்திற்கு எதிரான தாக்குதல்கள்  பற்றிய தகவல்களை மற்றும் பரிந்துரைகளை தொடர்ந்து பிரசுரிப்பதன் மூலம்திபெத்தியர்களுக்கு நிகழ்நிலைத் தாக்குதல்களை எதிர்கொள்ள மற்றும் கட்டுப்படுத்த உள்ள  வளங்களை அதிகரித்தல்.</w:t>
          </w:r>
        </w:sdtContent>
      </w:sdt>
    </w:p>
    <w:p w:rsidR="00000000" w:rsidDel="00000000" w:rsidP="00000000" w:rsidRDefault="00000000" w:rsidRPr="00000000" w14:paraId="0000001D">
      <w:pPr>
        <w:widowControl w:val="0"/>
        <w:rPr/>
      </w:pPr>
      <w:sdt>
        <w:sdtPr>
          <w:tag w:val="goog_rdk_5"/>
        </w:sdtPr>
        <w:sdtContent>
          <w:r w:rsidDel="00000000" w:rsidR="00000000" w:rsidRPr="00000000">
            <w:rPr>
              <w:rFonts w:ascii="Latha" w:cs="Latha" w:eastAsia="Latha" w:hAnsi="Latha"/>
              <w:rtl w:val="0"/>
            </w:rPr>
            <w:t xml:space="preserve">- திபெத்தில் உள்ள திபெத்தியர்களுக்கு கட்டுப்பாடுகள் மற்றும் கண்காணிப்புகளை வழியறுத்த உதவுவதற்காக, ஒவ்வொரு முறையும் விரிவான தகவல்களையும், ஆய்வுகளையும், மற்றும் சாத்தியமான தீர்வுகளையும் வழங்குதல்.</w:t>
          </w:r>
        </w:sdtContent>
      </w:sdt>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k5pMuihSinb1C58tEiaLvbP4ag==">CgMxLjAaEgoBMBINCgsIB0IHEgVMYXRoYRoSCgExEg0KCwgHQgcSBUxhdGhhGhIKATISDQoLCAdCBxIFTGF0aGEaEgoBMxINCgsIB0IHEgVMYXRoYRoSCgE0Eg0KCwgHQgcSBUxhdGhhGhIKATUSDQoLCAdCBxIFTGF0aGE4AXIhMThYSVdGTUZSUDlmVGtLaTZZTkpmRlp2Rkl0ZU1aaEVS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