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4613" w14:textId="264470D8" w:rsidR="00E855CB" w:rsidRPr="0013709D" w:rsidRDefault="00E7581B" w:rsidP="0008775E">
      <w:pPr>
        <w:pStyle w:val="Titolo1"/>
        <w:spacing w:after="240"/>
      </w:pPr>
      <w:bookmarkStart w:id="0" w:name="_Hlk44608780"/>
      <w:r>
        <w:t>SOTA – State of the Art</w:t>
      </w:r>
    </w:p>
    <w:p w14:paraId="19E303F7" w14:textId="141EEFFF" w:rsidR="000F2804" w:rsidRPr="000F2804" w:rsidRDefault="000F2804" w:rsidP="000F2804">
      <w:pPr>
        <w:pStyle w:val="Nessunaspaziatura"/>
        <w:rPr>
          <w:lang w:val="it-IT"/>
        </w:rPr>
      </w:pPr>
      <w:r w:rsidRPr="000F2804">
        <w:rPr>
          <w:lang w:val="it-IT"/>
        </w:rPr>
        <w:t>Questo deliverable analizza le principali soluzioni di navigazione e localizzazione per veicoli subacquei non pilotati (UUV/AUV), con particolare attenzione ai sistemi basati su sensori inerziali, sensori di profondità e misure acustiche di tipo USBL, nonché sugli aspetti economici e di mercato che ne influenzano l'adozione. L'obiettivo è inquadrare il modulo proposto per il pesce robotico all'interno delle tendenze attuali, sia da un punto di vista tecnico che economico.</w:t>
      </w:r>
    </w:p>
    <w:p w14:paraId="74201A7F" w14:textId="1537D495" w:rsidR="00DA1895" w:rsidRPr="00DA1895" w:rsidRDefault="00DA1895" w:rsidP="000F2804">
      <w:pPr>
        <w:pStyle w:val="Titolo2"/>
        <w:spacing w:before="240"/>
        <w:rPr>
          <w:lang w:val="it-IT"/>
        </w:rPr>
      </w:pPr>
      <w:r w:rsidRPr="00DA1895">
        <w:rPr>
          <w:lang w:val="it-IT"/>
        </w:rPr>
        <w:t>Sistemi di navigazione per veicoli subacquei</w:t>
      </w:r>
    </w:p>
    <w:p w14:paraId="75ABC9E6" w14:textId="052806E0" w:rsidR="000F2804" w:rsidRPr="000F2804" w:rsidRDefault="000F2804" w:rsidP="000F2804">
      <w:pPr>
        <w:rPr>
          <w:lang w:val="it-IT"/>
        </w:rPr>
      </w:pPr>
      <w:r w:rsidRPr="000F2804">
        <w:rPr>
          <w:lang w:val="it-IT"/>
        </w:rPr>
        <w:t xml:space="preserve">I sistemi di navigazione per UUV si basano tipicamente su una combinazione di sensori inerziali (INS/IMU), misure di velocità (DVL), sensori di profondità, sistemi acustici (LBL, SBL, USBL) e, quando possibile, misure geofisiche o basate su visione (sonar, telecamere). Una recente revisione sistematica classifica tali sistemi in tre </w:t>
      </w:r>
      <w:proofErr w:type="gramStart"/>
      <w:r w:rsidRPr="000F2804">
        <w:rPr>
          <w:lang w:val="it-IT"/>
        </w:rPr>
        <w:t>macro-categorie</w:t>
      </w:r>
      <w:proofErr w:type="gramEnd"/>
      <w:r w:rsidRPr="000F2804">
        <w:rPr>
          <w:lang w:val="it-IT"/>
        </w:rPr>
        <w:t>: navigazione inerziale e dead-</w:t>
      </w:r>
      <w:proofErr w:type="spellStart"/>
      <w:r w:rsidRPr="000F2804">
        <w:rPr>
          <w:lang w:val="it-IT"/>
        </w:rPr>
        <w:t>reckoning</w:t>
      </w:r>
      <w:proofErr w:type="spellEnd"/>
      <w:r w:rsidRPr="000F2804">
        <w:rPr>
          <w:lang w:val="it-IT"/>
        </w:rPr>
        <w:t xml:space="preserve">, navigazione acustica e navigazione geofisica/ottica, discutendo criticamente i vantaggi e gli svantaggi di ciascun approccio </w:t>
      </w:r>
      <w:r w:rsidR="00117CF9" w:rsidRPr="000F2804">
        <w:rPr>
          <w:lang w:val="it-IT"/>
        </w:rPr>
        <w:t>ed</w:t>
      </w:r>
      <w:r w:rsidRPr="000F2804">
        <w:rPr>
          <w:lang w:val="it-IT"/>
        </w:rPr>
        <w:t xml:space="preserve"> evidenziando il ruolo centrale della fusione sensoriale basata su filtri di </w:t>
      </w:r>
      <w:proofErr w:type="spellStart"/>
      <w:r w:rsidRPr="000F2804">
        <w:rPr>
          <w:lang w:val="it-IT"/>
        </w:rPr>
        <w:t>Kalman</w:t>
      </w:r>
      <w:proofErr w:type="spellEnd"/>
      <w:r w:rsidRPr="000F2804">
        <w:rPr>
          <w:lang w:val="it-IT"/>
        </w:rPr>
        <w:t xml:space="preserve"> e loro varianti non lineari [1].</w:t>
      </w:r>
    </w:p>
    <w:p w14:paraId="2FE472D5" w14:textId="13522228" w:rsidR="00DA1895" w:rsidRPr="000F2804" w:rsidRDefault="000F2804" w:rsidP="000F2804">
      <w:pPr>
        <w:rPr>
          <w:lang w:val="it-IT"/>
        </w:rPr>
      </w:pPr>
      <w:r w:rsidRPr="000F2804">
        <w:rPr>
          <w:lang w:val="it-IT"/>
        </w:rPr>
        <w:t xml:space="preserve">Le soluzioni puramente inerziali (INS) forniscono una buona stabilità a breve termine ma soffrono di deriva posizionale, che cresce nel tempo a causa di </w:t>
      </w:r>
      <w:proofErr w:type="spellStart"/>
      <w:r w:rsidRPr="000F2804">
        <w:rPr>
          <w:lang w:val="it-IT"/>
        </w:rPr>
        <w:t>bias</w:t>
      </w:r>
      <w:proofErr w:type="spellEnd"/>
      <w:r w:rsidRPr="000F2804">
        <w:rPr>
          <w:lang w:val="it-IT"/>
        </w:rPr>
        <w:t xml:space="preserve"> e rumore nei sensori MEMS; di conseguenza, vengono quasi sempre integrate con misure di "correzione" fornite da DVL, sistemi acustici o vincoli geofisici [1]. In scenari in cui il veicolo non può emergere frequentemente per ricevere il segnale GNSS, la fusione di IMU, sensore di profondità e misure acustiche rimane la soluzione più diffusa</w:t>
      </w:r>
      <w:r>
        <w:rPr>
          <w:lang w:val="it-IT"/>
        </w:rPr>
        <w:t>.</w:t>
      </w:r>
    </w:p>
    <w:p w14:paraId="42F9E57D" w14:textId="40DA042C" w:rsidR="00A80F74" w:rsidRPr="007A295D" w:rsidRDefault="00A80F74" w:rsidP="00A80F74">
      <w:pPr>
        <w:pStyle w:val="Titolo2"/>
        <w:rPr>
          <w:lang w:val="it-IT"/>
        </w:rPr>
      </w:pPr>
      <w:r w:rsidRPr="007A295D">
        <w:rPr>
          <w:lang w:val="it-IT"/>
        </w:rPr>
        <w:t>Sistemi acustici di localizzazione (LBL, SBL, USBL)</w:t>
      </w:r>
    </w:p>
    <w:p w14:paraId="20664EEC" w14:textId="77777777" w:rsidR="00265B4C" w:rsidRPr="00265B4C" w:rsidRDefault="00265B4C" w:rsidP="00265B4C">
      <w:pPr>
        <w:rPr>
          <w:lang w:val="it-IT"/>
        </w:rPr>
      </w:pPr>
      <w:r w:rsidRPr="00265B4C">
        <w:rPr>
          <w:lang w:val="it-IT"/>
        </w:rPr>
        <w:t>La localizzazione acustica si basa su transponder e trasduttori che misurano distanza e/o angolo rispetto al veicolo. Le principali famiglie sono:</w:t>
      </w:r>
    </w:p>
    <w:p w14:paraId="0FEE66FD" w14:textId="77777777" w:rsidR="00265B4C" w:rsidRPr="00265B4C" w:rsidRDefault="00265B4C" w:rsidP="00265B4C">
      <w:pPr>
        <w:numPr>
          <w:ilvl w:val="0"/>
          <w:numId w:val="57"/>
        </w:numPr>
        <w:rPr>
          <w:lang w:val="it-IT"/>
        </w:rPr>
      </w:pPr>
      <w:r w:rsidRPr="00265B4C">
        <w:rPr>
          <w:b/>
          <w:bCs/>
          <w:lang w:val="it-IT"/>
        </w:rPr>
        <w:t>Long Baseline (LBL)</w:t>
      </w:r>
      <w:r w:rsidRPr="00265B4C">
        <w:rPr>
          <w:lang w:val="it-IT"/>
        </w:rPr>
        <w:t>: una rete di transponder sul fondale marino, con baseline dell'ordine di centinaia di metri; consente localizzazione sub-metrica ma richiede installazione e calibrazione accurate dei transponder, con elevati costi logistici [1].</w:t>
      </w:r>
    </w:p>
    <w:p w14:paraId="47F1B4AD" w14:textId="77777777" w:rsidR="00265B4C" w:rsidRPr="00265B4C" w:rsidRDefault="00265B4C" w:rsidP="00265B4C">
      <w:pPr>
        <w:numPr>
          <w:ilvl w:val="0"/>
          <w:numId w:val="57"/>
        </w:numPr>
        <w:rPr>
          <w:lang w:val="it-IT"/>
        </w:rPr>
      </w:pPr>
      <w:r w:rsidRPr="00265B4C">
        <w:rPr>
          <w:b/>
          <w:bCs/>
          <w:lang w:val="it-IT"/>
        </w:rPr>
        <w:t>Short Baseline (SBL)</w:t>
      </w:r>
      <w:r w:rsidRPr="00265B4C">
        <w:rPr>
          <w:lang w:val="it-IT"/>
        </w:rPr>
        <w:t>: array di trasduttori montati sullo scafo della nave, con geometria nota, adatti per range intermedi.</w:t>
      </w:r>
    </w:p>
    <w:p w14:paraId="1EAD369A" w14:textId="77777777" w:rsidR="00265B4C" w:rsidRPr="00265B4C" w:rsidRDefault="00265B4C" w:rsidP="00265B4C">
      <w:pPr>
        <w:numPr>
          <w:ilvl w:val="0"/>
          <w:numId w:val="57"/>
        </w:numPr>
        <w:rPr>
          <w:lang w:val="it-IT"/>
        </w:rPr>
      </w:pPr>
      <w:r w:rsidRPr="00265B4C">
        <w:rPr>
          <w:b/>
          <w:bCs/>
          <w:lang w:val="it-IT"/>
        </w:rPr>
        <w:t>Ultra-Short Baseline (USBL)</w:t>
      </w:r>
      <w:r w:rsidRPr="00265B4C">
        <w:rPr>
          <w:lang w:val="it-IT"/>
        </w:rPr>
        <w:t xml:space="preserve">: un array molto compatto, tipicamente in un singolo trasduttore, che fornisce </w:t>
      </w:r>
      <w:proofErr w:type="spellStart"/>
      <w:r w:rsidRPr="00265B4C">
        <w:rPr>
          <w:lang w:val="it-IT"/>
        </w:rPr>
        <w:t>bearing</w:t>
      </w:r>
      <w:proofErr w:type="spellEnd"/>
      <w:r w:rsidRPr="00265B4C">
        <w:rPr>
          <w:lang w:val="it-IT"/>
        </w:rPr>
        <w:t xml:space="preserve"> e range rispetto a un transponder montato sul veicolo o target; è particolarmente adatto per scenari dinamici (AUV, ROV, sub) [1].</w:t>
      </w:r>
    </w:p>
    <w:p w14:paraId="76147F0B" w14:textId="77D9F2C6" w:rsidR="00265B4C" w:rsidRPr="00265B4C" w:rsidRDefault="00265B4C" w:rsidP="00265B4C">
      <w:pPr>
        <w:rPr>
          <w:lang w:val="it-IT"/>
        </w:rPr>
      </w:pPr>
      <w:r w:rsidRPr="00265B4C">
        <w:rPr>
          <w:lang w:val="it-IT"/>
        </w:rPr>
        <w:t xml:space="preserve">Il lavoro di Tronco </w:t>
      </w:r>
      <w:proofErr w:type="spellStart"/>
      <w:r w:rsidRPr="00265B4C">
        <w:rPr>
          <w:lang w:val="it-IT"/>
        </w:rPr>
        <w:t>Jurado</w:t>
      </w:r>
      <w:proofErr w:type="spellEnd"/>
      <w:r w:rsidRPr="00265B4C">
        <w:rPr>
          <w:lang w:val="it-IT"/>
        </w:rPr>
        <w:t xml:space="preserve"> et al. </w:t>
      </w:r>
      <w:r w:rsidR="00FA415F" w:rsidRPr="00265B4C">
        <w:rPr>
          <w:lang w:val="it-IT"/>
        </w:rPr>
        <w:t>[2]</w:t>
      </w:r>
      <w:r w:rsidR="00FA415F">
        <w:rPr>
          <w:lang w:val="it-IT"/>
        </w:rPr>
        <w:t xml:space="preserve"> </w:t>
      </w:r>
      <w:r w:rsidRPr="00265B4C">
        <w:rPr>
          <w:lang w:val="it-IT"/>
        </w:rPr>
        <w:t>ricostruisce in dettaglio lo stato dell'arte dei sistemi LBL/SBL/USBL per la localizzazione di sorgenti sismiche (</w:t>
      </w:r>
      <w:proofErr w:type="spellStart"/>
      <w:r w:rsidRPr="00265B4C">
        <w:rPr>
          <w:lang w:val="it-IT"/>
        </w:rPr>
        <w:t>airgun</w:t>
      </w:r>
      <w:proofErr w:type="spellEnd"/>
      <w:r w:rsidRPr="00265B4C">
        <w:rPr>
          <w:lang w:val="it-IT"/>
        </w:rPr>
        <w:t>), evidenziando accuratezze tipiche nell'intervallo 0.2–3 m per sistemi commerciali, al prezzo di costi elevati e significativa complessità nell'installazione e calibrazione</w:t>
      </w:r>
      <w:r w:rsidR="00FA415F">
        <w:rPr>
          <w:lang w:val="it-IT"/>
        </w:rPr>
        <w:t>.</w:t>
      </w:r>
    </w:p>
    <w:p w14:paraId="0B5AC5AE" w14:textId="428DC439" w:rsidR="00265B4C" w:rsidRPr="00265B4C" w:rsidRDefault="00265B4C" w:rsidP="00265B4C">
      <w:pPr>
        <w:rPr>
          <w:lang w:val="it-IT"/>
        </w:rPr>
      </w:pPr>
      <w:r w:rsidRPr="00265B4C">
        <w:rPr>
          <w:lang w:val="it-IT"/>
        </w:rPr>
        <w:t xml:space="preserve">A livello di reti e protocolli, Campagnaro et al. </w:t>
      </w:r>
      <w:r w:rsidR="00FA415F" w:rsidRPr="00265B4C">
        <w:rPr>
          <w:lang w:val="it-IT"/>
        </w:rPr>
        <w:t>[4]</w:t>
      </w:r>
      <w:r w:rsidR="00FA415F">
        <w:rPr>
          <w:lang w:val="it-IT"/>
        </w:rPr>
        <w:t xml:space="preserve"> </w:t>
      </w:r>
      <w:r w:rsidRPr="00265B4C">
        <w:rPr>
          <w:lang w:val="it-IT"/>
        </w:rPr>
        <w:t>discutono lo sviluppo di modem acustici a basso consumo e sistemi di posizionamento a basso costo, confrontando prototipi accademici e prodotti commerciali, e mostrando come la scelta della tecnologia (frequenza portante, schema di modulazione, topologia di rete) influenzi sia le prestazioni di localizzazione che il costo complessivo dell'infrastruttura</w:t>
      </w:r>
      <w:r w:rsidR="00FA415F">
        <w:rPr>
          <w:lang w:val="it-IT"/>
        </w:rPr>
        <w:t>.</w:t>
      </w:r>
    </w:p>
    <w:p w14:paraId="08E7692C" w14:textId="744B1CD5" w:rsidR="00A80F74" w:rsidRPr="00265B4C" w:rsidRDefault="00265B4C" w:rsidP="007A295D">
      <w:pPr>
        <w:rPr>
          <w:lang w:val="it-IT"/>
        </w:rPr>
      </w:pPr>
      <w:r w:rsidRPr="00265B4C">
        <w:rPr>
          <w:lang w:val="it-IT"/>
        </w:rPr>
        <w:lastRenderedPageBreak/>
        <w:t xml:space="preserve">La crescente domanda di soluzioni a basso costo ha portato allo sviluppo di sistemi che sfruttano modem acustici open-source modulari e tecniche di </w:t>
      </w:r>
      <w:proofErr w:type="spellStart"/>
      <w:r w:rsidRPr="00265B4C">
        <w:rPr>
          <w:lang w:val="it-IT"/>
        </w:rPr>
        <w:t>multilaterazione</w:t>
      </w:r>
      <w:proofErr w:type="spellEnd"/>
      <w:r w:rsidRPr="00265B4C">
        <w:rPr>
          <w:lang w:val="it-IT"/>
        </w:rPr>
        <w:t xml:space="preserve"> con un numero limitato di ancoraggi, come nel sistema </w:t>
      </w:r>
      <w:proofErr w:type="spellStart"/>
      <w:r w:rsidRPr="00265B4C">
        <w:rPr>
          <w:lang w:val="it-IT"/>
        </w:rPr>
        <w:t>airgun</w:t>
      </w:r>
      <w:proofErr w:type="spellEnd"/>
      <w:r w:rsidRPr="00265B4C">
        <w:rPr>
          <w:lang w:val="it-IT"/>
        </w:rPr>
        <w:t xml:space="preserve"> dove vengono utilizzati modem AHOI dal costo di circa £600 invece di moduli commerciali </w:t>
      </w:r>
      <w:proofErr w:type="spellStart"/>
      <w:r w:rsidRPr="00265B4C">
        <w:rPr>
          <w:lang w:val="it-IT"/>
        </w:rPr>
        <w:t>Sonardyne</w:t>
      </w:r>
      <w:proofErr w:type="spellEnd"/>
      <w:r w:rsidRPr="00265B4C">
        <w:rPr>
          <w:lang w:val="it-IT"/>
        </w:rPr>
        <w:t>/</w:t>
      </w:r>
      <w:proofErr w:type="spellStart"/>
      <w:r w:rsidRPr="00265B4C">
        <w:rPr>
          <w:lang w:val="it-IT"/>
        </w:rPr>
        <w:t>EvoLogics</w:t>
      </w:r>
      <w:proofErr w:type="spellEnd"/>
      <w:r w:rsidRPr="00265B4C">
        <w:rPr>
          <w:lang w:val="it-IT"/>
        </w:rPr>
        <w:t xml:space="preserve"> nella fascia 9–12 k£ per unità [2].</w:t>
      </w:r>
    </w:p>
    <w:p w14:paraId="0115ECFC" w14:textId="214872DF" w:rsidR="00A80F74" w:rsidRDefault="00A80F74" w:rsidP="00A80F74">
      <w:pPr>
        <w:pStyle w:val="Titolo2"/>
        <w:rPr>
          <w:lang w:val="it-IT"/>
        </w:rPr>
      </w:pPr>
      <w:r w:rsidRPr="00A80F74">
        <w:rPr>
          <w:lang w:val="it-IT"/>
        </w:rPr>
        <w:t xml:space="preserve">Filtri di </w:t>
      </w:r>
      <w:proofErr w:type="spellStart"/>
      <w:r w:rsidRPr="00A80F74">
        <w:rPr>
          <w:lang w:val="it-IT"/>
        </w:rPr>
        <w:t>Kalman</w:t>
      </w:r>
      <w:proofErr w:type="spellEnd"/>
      <w:r w:rsidRPr="00A80F74">
        <w:rPr>
          <w:lang w:val="it-IT"/>
        </w:rPr>
        <w:t xml:space="preserve"> e </w:t>
      </w:r>
      <w:proofErr w:type="spellStart"/>
      <w:r w:rsidRPr="00A80F74">
        <w:rPr>
          <w:lang w:val="it-IT"/>
        </w:rPr>
        <w:t>sensor</w:t>
      </w:r>
      <w:proofErr w:type="spellEnd"/>
      <w:r w:rsidRPr="00A80F74">
        <w:rPr>
          <w:lang w:val="it-IT"/>
        </w:rPr>
        <w:t xml:space="preserve"> fusion per la localizzazione subacquea</w:t>
      </w:r>
    </w:p>
    <w:p w14:paraId="3C9A7AB4" w14:textId="2ACD940F" w:rsidR="00265B4C" w:rsidRPr="00265B4C" w:rsidRDefault="00265B4C" w:rsidP="00265B4C">
      <w:pPr>
        <w:rPr>
          <w:lang w:val="it-IT"/>
        </w:rPr>
      </w:pPr>
      <w:r w:rsidRPr="00265B4C">
        <w:rPr>
          <w:lang w:val="it-IT"/>
        </w:rPr>
        <w:t xml:space="preserve">L'utilizzo di varianti estese (EKF), </w:t>
      </w:r>
      <w:proofErr w:type="spellStart"/>
      <w:r w:rsidRPr="00265B4C">
        <w:rPr>
          <w:lang w:val="it-IT"/>
        </w:rPr>
        <w:t>unscented</w:t>
      </w:r>
      <w:proofErr w:type="spellEnd"/>
      <w:r w:rsidRPr="00265B4C">
        <w:rPr>
          <w:lang w:val="it-IT"/>
        </w:rPr>
        <w:t xml:space="preserve"> (UKF) o adattive del filtro di </w:t>
      </w:r>
      <w:proofErr w:type="spellStart"/>
      <w:r w:rsidRPr="00265B4C">
        <w:rPr>
          <w:lang w:val="it-IT"/>
        </w:rPr>
        <w:t>Kalman</w:t>
      </w:r>
      <w:proofErr w:type="spellEnd"/>
      <w:r w:rsidRPr="00265B4C">
        <w:rPr>
          <w:lang w:val="it-IT"/>
        </w:rPr>
        <w:t xml:space="preserve"> è ormai pratica standard nella fusione sensoriale per la localizzazione subacquea. La review di Sagar et al. </w:t>
      </w:r>
      <w:r w:rsidR="00FA415F" w:rsidRPr="00265B4C">
        <w:rPr>
          <w:lang w:val="it-IT"/>
        </w:rPr>
        <w:t>[1]</w:t>
      </w:r>
      <w:r w:rsidR="00FA415F">
        <w:rPr>
          <w:lang w:val="it-IT"/>
        </w:rPr>
        <w:t xml:space="preserve"> </w:t>
      </w:r>
      <w:r w:rsidRPr="00265B4C">
        <w:rPr>
          <w:lang w:val="it-IT"/>
        </w:rPr>
        <w:t>mostra che EKF/UKF rappresentano il compromesso più comune tra complessità computazionale e capacità di gestire modelli fortemente non lineari, rispetto ad approcci basati su filtri a particelle o metodi puramente data-</w:t>
      </w:r>
      <w:proofErr w:type="spellStart"/>
      <w:r w:rsidRPr="00265B4C">
        <w:rPr>
          <w:lang w:val="it-IT"/>
        </w:rPr>
        <w:t>driven</w:t>
      </w:r>
      <w:proofErr w:type="spellEnd"/>
      <w:r w:rsidR="00FA415F">
        <w:rPr>
          <w:lang w:val="it-IT"/>
        </w:rPr>
        <w:t>.</w:t>
      </w:r>
    </w:p>
    <w:p w14:paraId="0D621ECA" w14:textId="2AAA4966" w:rsidR="00265B4C" w:rsidRPr="00265B4C" w:rsidRDefault="00265B4C" w:rsidP="00265B4C">
      <w:pPr>
        <w:rPr>
          <w:lang w:val="it-IT"/>
        </w:rPr>
      </w:pPr>
      <w:r w:rsidRPr="00265B4C">
        <w:rPr>
          <w:lang w:val="it-IT"/>
        </w:rPr>
        <w:t xml:space="preserve">In </w:t>
      </w:r>
      <w:r w:rsidR="00192F2D" w:rsidRPr="00265B4C">
        <w:rPr>
          <w:lang w:val="it-IT"/>
        </w:rPr>
        <w:t>[3]</w:t>
      </w:r>
      <w:r w:rsidR="00192F2D">
        <w:rPr>
          <w:lang w:val="it-IT"/>
        </w:rPr>
        <w:t xml:space="preserve"> </w:t>
      </w:r>
      <w:r w:rsidRPr="00265B4C">
        <w:rPr>
          <w:lang w:val="it-IT"/>
        </w:rPr>
        <w:t>viene implementato un UKF per la stima della traiettoria 3D di un veicolo, fondendo misure di IMU, profondità e posizionamento acustico; l'UKF si dimostra capace di gestire meglio le non linearità del modello dinamico e della relazione misura-stato rispetto a un EKF, specialmente in presenza di manovre con assetti variabili</w:t>
      </w:r>
      <w:r w:rsidR="00192F2D">
        <w:rPr>
          <w:lang w:val="it-IT"/>
        </w:rPr>
        <w:t>.</w:t>
      </w:r>
    </w:p>
    <w:p w14:paraId="0843E53B" w14:textId="6622DD2A" w:rsidR="00265B4C" w:rsidRPr="00265B4C" w:rsidRDefault="00265B4C" w:rsidP="00265B4C">
      <w:pPr>
        <w:rPr>
          <w:lang w:val="it-IT"/>
        </w:rPr>
      </w:pPr>
      <w:r w:rsidRPr="00265B4C">
        <w:rPr>
          <w:lang w:val="it-IT"/>
        </w:rPr>
        <w:t xml:space="preserve">Tronco </w:t>
      </w:r>
      <w:proofErr w:type="spellStart"/>
      <w:r w:rsidRPr="00265B4C">
        <w:rPr>
          <w:lang w:val="it-IT"/>
        </w:rPr>
        <w:t>Jurado</w:t>
      </w:r>
      <w:proofErr w:type="spellEnd"/>
      <w:r w:rsidRPr="00265B4C">
        <w:rPr>
          <w:lang w:val="it-IT"/>
        </w:rPr>
        <w:t xml:space="preserve"> et al. </w:t>
      </w:r>
      <w:r w:rsidR="00192F2D" w:rsidRPr="00265B4C">
        <w:rPr>
          <w:lang w:val="it-IT"/>
        </w:rPr>
        <w:t>[2]</w:t>
      </w:r>
      <w:r w:rsidR="00192F2D">
        <w:rPr>
          <w:lang w:val="it-IT"/>
        </w:rPr>
        <w:t xml:space="preserve"> </w:t>
      </w:r>
      <w:r w:rsidRPr="00265B4C">
        <w:rPr>
          <w:lang w:val="it-IT"/>
        </w:rPr>
        <w:t xml:space="preserve">propongono invece un EKF "classico", con uno stato composto da posizione, orientamento e velocità lineari e angolari, e misure fornite da IMU, modem acustico di </w:t>
      </w:r>
      <w:proofErr w:type="spellStart"/>
      <w:r w:rsidRPr="00265B4C">
        <w:rPr>
          <w:lang w:val="it-IT"/>
        </w:rPr>
        <w:t>multilaterazione</w:t>
      </w:r>
      <w:proofErr w:type="spellEnd"/>
      <w:r w:rsidRPr="00265B4C">
        <w:rPr>
          <w:lang w:val="it-IT"/>
        </w:rPr>
        <w:t xml:space="preserve"> e sensore di profondità, implementato nel framework ROS</w:t>
      </w:r>
      <w:r w:rsidR="00192F2D">
        <w:rPr>
          <w:lang w:val="it-IT"/>
        </w:rPr>
        <w:t xml:space="preserve">. </w:t>
      </w:r>
      <w:r w:rsidRPr="00265B4C">
        <w:rPr>
          <w:lang w:val="it-IT"/>
        </w:rPr>
        <w:t>Il lavoro mostra che, con un'attenta scelta delle covarianze di processo e misura, è possibile raggiungere accuratezze dell'ordine di 0.3–2 m utilizzando sensori relativamente economici.</w:t>
      </w:r>
    </w:p>
    <w:p w14:paraId="2FBDC49A" w14:textId="333EE9E9" w:rsidR="00265B4C" w:rsidRPr="00265B4C" w:rsidRDefault="00265B4C" w:rsidP="00265B4C">
      <w:pPr>
        <w:rPr>
          <w:lang w:val="it-IT"/>
        </w:rPr>
      </w:pPr>
      <w:r w:rsidRPr="00265B4C">
        <w:rPr>
          <w:lang w:val="it-IT"/>
        </w:rPr>
        <w:t xml:space="preserve">Bai et al. </w:t>
      </w:r>
      <w:r w:rsidR="00154E97" w:rsidRPr="00265B4C">
        <w:rPr>
          <w:lang w:val="it-IT"/>
        </w:rPr>
        <w:t>[5]</w:t>
      </w:r>
      <w:r w:rsidR="00154E97">
        <w:rPr>
          <w:lang w:val="it-IT"/>
        </w:rPr>
        <w:t xml:space="preserve"> </w:t>
      </w:r>
      <w:r w:rsidRPr="00265B4C">
        <w:rPr>
          <w:lang w:val="it-IT"/>
        </w:rPr>
        <w:t xml:space="preserve">introducono un filtro di </w:t>
      </w:r>
      <w:proofErr w:type="spellStart"/>
      <w:r w:rsidRPr="00265B4C">
        <w:rPr>
          <w:lang w:val="it-IT"/>
        </w:rPr>
        <w:t>Kalman</w:t>
      </w:r>
      <w:proofErr w:type="spellEnd"/>
      <w:r w:rsidRPr="00265B4C">
        <w:rPr>
          <w:lang w:val="it-IT"/>
        </w:rPr>
        <w:t xml:space="preserve"> asincrono e adattivo (AAKF) per un sistema integrato SINS/DVL/PS/USBL in uno scenario cooperativo nave di superficie–UUV</w:t>
      </w:r>
      <w:r w:rsidR="00154E97">
        <w:rPr>
          <w:lang w:val="it-IT"/>
        </w:rPr>
        <w:t xml:space="preserve">. </w:t>
      </w:r>
      <w:r w:rsidRPr="00265B4C">
        <w:rPr>
          <w:lang w:val="it-IT"/>
        </w:rPr>
        <w:t>I principali contributi sono:</w:t>
      </w:r>
    </w:p>
    <w:p w14:paraId="1E2C1C51" w14:textId="77777777" w:rsidR="00265B4C" w:rsidRPr="00265B4C" w:rsidRDefault="00265B4C" w:rsidP="00265B4C">
      <w:pPr>
        <w:numPr>
          <w:ilvl w:val="0"/>
          <w:numId w:val="58"/>
        </w:numPr>
        <w:rPr>
          <w:lang w:val="it-IT"/>
        </w:rPr>
      </w:pPr>
      <w:r w:rsidRPr="00265B4C">
        <w:rPr>
          <w:lang w:val="it-IT"/>
        </w:rPr>
        <w:t>gestione corretta di rate di aggiornamento molto diversi (INS ad alta frequenza, USBL lento),</w:t>
      </w:r>
    </w:p>
    <w:p w14:paraId="1D471722" w14:textId="77777777" w:rsidR="00265B4C" w:rsidRPr="00265B4C" w:rsidRDefault="00265B4C" w:rsidP="00265B4C">
      <w:pPr>
        <w:numPr>
          <w:ilvl w:val="0"/>
          <w:numId w:val="58"/>
        </w:numPr>
        <w:rPr>
          <w:lang w:val="it-IT"/>
        </w:rPr>
      </w:pPr>
      <w:r w:rsidRPr="00265B4C">
        <w:rPr>
          <w:lang w:val="it-IT"/>
        </w:rPr>
        <w:t xml:space="preserve">introduzione di meccanismi di rilevamento degli </w:t>
      </w:r>
      <w:proofErr w:type="spellStart"/>
      <w:r w:rsidRPr="00265B4C">
        <w:rPr>
          <w:lang w:val="it-IT"/>
        </w:rPr>
        <w:t>outlier</w:t>
      </w:r>
      <w:proofErr w:type="spellEnd"/>
      <w:r w:rsidRPr="00265B4C">
        <w:rPr>
          <w:lang w:val="it-IT"/>
        </w:rPr>
        <w:t xml:space="preserve"> e fattori di dimenticanza per il rumore di misura variabile nel tempo,</w:t>
      </w:r>
    </w:p>
    <w:p w14:paraId="4B4F46AC" w14:textId="77777777" w:rsidR="00265B4C" w:rsidRPr="00265B4C" w:rsidRDefault="00265B4C" w:rsidP="00265B4C">
      <w:pPr>
        <w:numPr>
          <w:ilvl w:val="0"/>
          <w:numId w:val="58"/>
        </w:numPr>
        <w:rPr>
          <w:lang w:val="it-IT"/>
        </w:rPr>
      </w:pPr>
      <w:r w:rsidRPr="00265B4C">
        <w:rPr>
          <w:lang w:val="it-IT"/>
        </w:rPr>
        <w:t>inclusione nel vettore di stato degli angoli di installazione dell'USBL, che vengono stimati online, migliorando così l'accuratezza di posizionamento.</w:t>
      </w:r>
    </w:p>
    <w:p w14:paraId="344B4C56" w14:textId="388C62EE" w:rsidR="00A80F74" w:rsidRPr="00265B4C" w:rsidRDefault="00265B4C" w:rsidP="00A80F74">
      <w:pPr>
        <w:rPr>
          <w:lang w:val="it-IT"/>
        </w:rPr>
      </w:pPr>
      <w:r w:rsidRPr="00265B4C">
        <w:rPr>
          <w:lang w:val="it-IT"/>
        </w:rPr>
        <w:t xml:space="preserve">Altri lavori si concentrano su architetture di stato a ordine ridotto, come la soluzione di </w:t>
      </w:r>
      <w:proofErr w:type="spellStart"/>
      <w:r w:rsidRPr="00265B4C">
        <w:rPr>
          <w:lang w:val="it-IT"/>
        </w:rPr>
        <w:t>Liu</w:t>
      </w:r>
      <w:proofErr w:type="spellEnd"/>
      <w:r w:rsidRPr="00265B4C">
        <w:rPr>
          <w:lang w:val="it-IT"/>
        </w:rPr>
        <w:t xml:space="preserve"> et al.</w:t>
      </w:r>
      <w:r w:rsidR="00154E97" w:rsidRPr="00265B4C">
        <w:rPr>
          <w:lang w:val="it-IT"/>
        </w:rPr>
        <w:t xml:space="preserve"> [6]</w:t>
      </w:r>
      <w:r w:rsidRPr="00265B4C">
        <w:rPr>
          <w:lang w:val="it-IT"/>
        </w:rPr>
        <w:t>, che utilizza un EKF a 5 stati per un sistema MEMS IMU/DVL/USBL, raggiungendo bassa complessità computazionale adatta anche a piattaforme embedded, al costo di una leggera perdita di dettaglio nella modellazione dinamica.</w:t>
      </w:r>
    </w:p>
    <w:p w14:paraId="70632AA7" w14:textId="43EAFC53" w:rsidR="00642E2C" w:rsidRDefault="00A87AA0" w:rsidP="00A87AA0">
      <w:pPr>
        <w:pStyle w:val="Titolo2"/>
      </w:pPr>
      <w:r w:rsidRPr="00A87AA0">
        <w:t>Low-cost solutions and alternative sensing modalities</w:t>
      </w:r>
    </w:p>
    <w:p w14:paraId="46D034A9" w14:textId="72A9100A" w:rsidR="00265B4C" w:rsidRPr="00265B4C" w:rsidRDefault="00265B4C" w:rsidP="0008775E">
      <w:pPr>
        <w:pStyle w:val="Nessunaspaziatura"/>
        <w:spacing w:after="240"/>
        <w:rPr>
          <w:lang w:val="it-IT"/>
        </w:rPr>
      </w:pPr>
      <w:r w:rsidRPr="00265B4C">
        <w:rPr>
          <w:lang w:val="it-IT"/>
        </w:rPr>
        <w:t xml:space="preserve">L'elevato costo dei Doppler </w:t>
      </w:r>
      <w:proofErr w:type="spellStart"/>
      <w:r w:rsidRPr="00265B4C">
        <w:rPr>
          <w:lang w:val="it-IT"/>
        </w:rPr>
        <w:t>Velocity</w:t>
      </w:r>
      <w:proofErr w:type="spellEnd"/>
      <w:r w:rsidRPr="00265B4C">
        <w:rPr>
          <w:lang w:val="it-IT"/>
        </w:rPr>
        <w:t xml:space="preserve"> Log (DVL) e dei sistemi acustici ad alte prestazioni ha stimolato una specifica linea di ricerca sulle soluzioni di localizzazione a basso costo. </w:t>
      </w:r>
      <w:proofErr w:type="gramStart"/>
      <w:r w:rsidRPr="00265B4C">
        <w:rPr>
          <w:lang w:val="it-IT"/>
        </w:rPr>
        <w:t>Il survey</w:t>
      </w:r>
      <w:proofErr w:type="gramEnd"/>
      <w:r w:rsidRPr="00265B4C">
        <w:rPr>
          <w:lang w:val="it-IT"/>
        </w:rPr>
        <w:t xml:space="preserve"> di Campagnaro et al. </w:t>
      </w:r>
      <w:r w:rsidR="00E57A1A" w:rsidRPr="00265B4C">
        <w:rPr>
          <w:lang w:val="it-IT"/>
        </w:rPr>
        <w:t>[4]</w:t>
      </w:r>
      <w:r w:rsidR="00E57A1A">
        <w:rPr>
          <w:lang w:val="it-IT"/>
        </w:rPr>
        <w:t xml:space="preserve"> </w:t>
      </w:r>
      <w:r w:rsidRPr="00265B4C">
        <w:rPr>
          <w:lang w:val="it-IT"/>
        </w:rPr>
        <w:t>riassume sistematicamente i principali modem acustici a basso costo, protocolli e schemi di posizionamento, identificando i casi d'uso più adatti (reti di sensori, piccoli AUV, robot sciame).</w:t>
      </w:r>
    </w:p>
    <w:p w14:paraId="3CBE90A5" w14:textId="06BD4A7A" w:rsidR="00265B4C" w:rsidRPr="00265B4C" w:rsidRDefault="00265B4C" w:rsidP="0008775E">
      <w:pPr>
        <w:pStyle w:val="Nessunaspaziatura"/>
        <w:spacing w:after="240"/>
        <w:rPr>
          <w:lang w:val="it-IT"/>
        </w:rPr>
      </w:pPr>
      <w:r w:rsidRPr="00265B4C">
        <w:rPr>
          <w:lang w:val="it-IT"/>
        </w:rPr>
        <w:t xml:space="preserve">Azam et al. </w:t>
      </w:r>
      <w:r w:rsidR="00E57A1A" w:rsidRPr="00265B4C">
        <w:rPr>
          <w:lang w:val="it-IT"/>
        </w:rPr>
        <w:t>[7]</w:t>
      </w:r>
      <w:r w:rsidR="00E57A1A">
        <w:rPr>
          <w:lang w:val="it-IT"/>
        </w:rPr>
        <w:t xml:space="preserve"> </w:t>
      </w:r>
      <w:r w:rsidRPr="00265B4C">
        <w:rPr>
          <w:lang w:val="it-IT"/>
        </w:rPr>
        <w:t xml:space="preserve">propongono un sistema di localizzazione che combina ecoscandagli a singolo fascio e sensore di profondità, utilizzando un filtro di </w:t>
      </w:r>
      <w:proofErr w:type="spellStart"/>
      <w:r w:rsidRPr="00265B4C">
        <w:rPr>
          <w:lang w:val="it-IT"/>
        </w:rPr>
        <w:t>Kalman</w:t>
      </w:r>
      <w:proofErr w:type="spellEnd"/>
      <w:r w:rsidRPr="00265B4C">
        <w:rPr>
          <w:lang w:val="it-IT"/>
        </w:rPr>
        <w:t xml:space="preserve"> per correggere il dead-</w:t>
      </w:r>
      <w:proofErr w:type="spellStart"/>
      <w:r w:rsidRPr="00265B4C">
        <w:rPr>
          <w:lang w:val="it-IT"/>
        </w:rPr>
        <w:t>reckoning</w:t>
      </w:r>
      <w:proofErr w:type="spellEnd"/>
      <w:r w:rsidRPr="00265B4C">
        <w:rPr>
          <w:lang w:val="it-IT"/>
        </w:rPr>
        <w:t xml:space="preserve"> dell'IMU. Rispetto ai sonar </w:t>
      </w:r>
      <w:proofErr w:type="spellStart"/>
      <w:r w:rsidRPr="00265B4C">
        <w:rPr>
          <w:lang w:val="it-IT"/>
        </w:rPr>
        <w:t>multibeam</w:t>
      </w:r>
      <w:proofErr w:type="spellEnd"/>
      <w:r w:rsidRPr="00265B4C">
        <w:rPr>
          <w:lang w:val="it-IT"/>
        </w:rPr>
        <w:t>, la soluzione riduce drasticamente il costo del sensore primario, mostrando che in alcuni scenari è preferibile accettare una minore risoluzione spaziale in cambio di un'architettura economicamente sostenibile.</w:t>
      </w:r>
    </w:p>
    <w:p w14:paraId="5C1C9224" w14:textId="3E569B15" w:rsidR="00265B4C" w:rsidRPr="00265B4C" w:rsidRDefault="00265B4C" w:rsidP="0008775E">
      <w:pPr>
        <w:pStyle w:val="Nessunaspaziatura"/>
        <w:spacing w:after="240"/>
        <w:rPr>
          <w:lang w:val="it-IT"/>
        </w:rPr>
      </w:pPr>
      <w:r w:rsidRPr="00265B4C">
        <w:rPr>
          <w:lang w:val="it-IT"/>
        </w:rPr>
        <w:lastRenderedPageBreak/>
        <w:t xml:space="preserve">Un'ulteriore direzione riguarda l'uso congiunto del canale acustico sia per la comunicazione che per la localizzazione. Garin et al. </w:t>
      </w:r>
      <w:r w:rsidR="00FB489E" w:rsidRPr="00265B4C">
        <w:rPr>
          <w:lang w:val="it-IT"/>
        </w:rPr>
        <w:t>[8]</w:t>
      </w:r>
      <w:r w:rsidR="00FB489E">
        <w:rPr>
          <w:lang w:val="it-IT"/>
        </w:rPr>
        <w:t xml:space="preserve"> </w:t>
      </w:r>
      <w:r w:rsidRPr="00265B4C">
        <w:rPr>
          <w:lang w:val="it-IT"/>
        </w:rPr>
        <w:t>introducono un metodo in cui le stesse trasmissioni acustiche utilizzate per il trasferimento dati tra un AUV e un singolo beacon vengono sfruttate per stimare la distanza e migliorare la localizzazione, riducendo il numero di componenti dedicati e quindi i costi.</w:t>
      </w:r>
    </w:p>
    <w:p w14:paraId="7DF83425" w14:textId="6CD46D37" w:rsidR="00265B4C" w:rsidRPr="00265B4C" w:rsidRDefault="00265B4C" w:rsidP="0008775E">
      <w:pPr>
        <w:pStyle w:val="Nessunaspaziatura"/>
        <w:spacing w:after="240"/>
        <w:rPr>
          <w:lang w:val="it-IT"/>
        </w:rPr>
      </w:pPr>
      <w:r w:rsidRPr="00265B4C">
        <w:rPr>
          <w:lang w:val="it-IT"/>
        </w:rPr>
        <w:t xml:space="preserve">Nel contesto dell'artiglieria sismica, Tronco </w:t>
      </w:r>
      <w:proofErr w:type="spellStart"/>
      <w:r w:rsidRPr="00265B4C">
        <w:rPr>
          <w:lang w:val="it-IT"/>
        </w:rPr>
        <w:t>Jurado</w:t>
      </w:r>
      <w:proofErr w:type="spellEnd"/>
      <w:r w:rsidRPr="00265B4C">
        <w:rPr>
          <w:lang w:val="it-IT"/>
        </w:rPr>
        <w:t xml:space="preserve"> et al. </w:t>
      </w:r>
      <w:r w:rsidR="00142302" w:rsidRPr="00265B4C">
        <w:rPr>
          <w:lang w:val="it-IT"/>
        </w:rPr>
        <w:t>[2]</w:t>
      </w:r>
      <w:r w:rsidR="00142302">
        <w:rPr>
          <w:lang w:val="it-IT"/>
        </w:rPr>
        <w:t xml:space="preserve"> </w:t>
      </w:r>
      <w:r w:rsidRPr="00265B4C">
        <w:rPr>
          <w:lang w:val="it-IT"/>
        </w:rPr>
        <w:t>dimostrano che un sistema basato su IMU a basso costo, modem acustici open-source AHOI e sensore di profondità può raggiungere prestazioni comparabili alle soluzioni commerciali USBL+INS, ma con un'infrastruttura più semplice e costi di capitale significativamente inferiori.</w:t>
      </w:r>
    </w:p>
    <w:p w14:paraId="62488A42" w14:textId="282C97D3" w:rsidR="00A87AA0" w:rsidRPr="00265B4C" w:rsidRDefault="00265B4C" w:rsidP="0008775E">
      <w:pPr>
        <w:pStyle w:val="Nessunaspaziatura"/>
        <w:spacing w:after="240"/>
        <w:rPr>
          <w:lang w:val="it-IT"/>
        </w:rPr>
      </w:pPr>
      <w:r w:rsidRPr="00265B4C">
        <w:rPr>
          <w:lang w:val="it-IT"/>
        </w:rPr>
        <w:t xml:space="preserve">Questa linea di ricerca si inserisce in </w:t>
      </w:r>
      <w:proofErr w:type="gramStart"/>
      <w:r w:rsidRPr="00265B4C">
        <w:rPr>
          <w:lang w:val="it-IT"/>
        </w:rPr>
        <w:t>un trend più ampio</w:t>
      </w:r>
      <w:proofErr w:type="gramEnd"/>
      <w:r w:rsidRPr="00265B4C">
        <w:rPr>
          <w:lang w:val="it-IT"/>
        </w:rPr>
        <w:t xml:space="preserve"> verso piattaforme leggere e a basso consumo energetico, come evidenziato anche dalle soluzioni di localizzazione e SLAM visivo che utilizzano telecamere stereo e IMU a basso costo, talvolta come alternativa (o complemento) ai sensori acustici [9].</w:t>
      </w:r>
    </w:p>
    <w:p w14:paraId="69509FD7" w14:textId="3DE2DBD0" w:rsidR="00A80F74" w:rsidRPr="00A80F74" w:rsidRDefault="005B7B36" w:rsidP="0008775E">
      <w:pPr>
        <w:pStyle w:val="Titolo1"/>
        <w:spacing w:after="240"/>
        <w:rPr>
          <w:lang w:val="it-IT"/>
        </w:rPr>
      </w:pPr>
      <w:r>
        <w:rPr>
          <w:lang w:val="it-IT"/>
        </w:rPr>
        <w:t>Bibliografia</w:t>
      </w:r>
    </w:p>
    <w:bookmarkEnd w:id="0"/>
    <w:p w14:paraId="62727A9C" w14:textId="77777777" w:rsidR="0008775E" w:rsidRDefault="0008775E" w:rsidP="0008775E">
      <w:pPr>
        <w:pStyle w:val="Paragrafoelenco"/>
        <w:numPr>
          <w:ilvl w:val="0"/>
          <w:numId w:val="59"/>
        </w:numPr>
        <w:spacing w:after="0" w:line="240" w:lineRule="auto"/>
      </w:pPr>
      <w:r>
        <w:t xml:space="preserve">[1] M. M. Sagar, M. </w:t>
      </w:r>
      <w:proofErr w:type="spellStart"/>
      <w:r>
        <w:t>Konara</w:t>
      </w:r>
      <w:proofErr w:type="spellEnd"/>
      <w:r>
        <w:t xml:space="preserve">, N. Picard, and K. Park, "State-of-the-Art Navigation Systems and Sensors for Unmanned Underwater Vehicles (UUVs)," Applied Mechanics, vol. 6, no. 1, art. 10, 2025. </w:t>
      </w:r>
      <w:proofErr w:type="spellStart"/>
      <w:r>
        <w:t>doi</w:t>
      </w:r>
      <w:proofErr w:type="spellEnd"/>
      <w:r>
        <w:t>: 10.3390/applmech6010010.</w:t>
      </w:r>
    </w:p>
    <w:p w14:paraId="5CD68B9C" w14:textId="77777777" w:rsidR="0008775E" w:rsidRDefault="0008775E" w:rsidP="0008775E">
      <w:pPr>
        <w:pStyle w:val="Paragrafoelenco"/>
        <w:numPr>
          <w:ilvl w:val="0"/>
          <w:numId w:val="59"/>
        </w:numPr>
        <w:spacing w:after="0" w:line="240" w:lineRule="auto"/>
      </w:pPr>
      <w:r>
        <w:t xml:space="preserve">[2] U. T. Jurado, P. Wilson, P. Blondel, A. Bartin, and G. Walker-Doyle, "Underwater Localization System for Marine Seismic </w:t>
      </w:r>
      <w:proofErr w:type="spellStart"/>
      <w:r>
        <w:t>Airgun</w:t>
      </w:r>
      <w:proofErr w:type="spellEnd"/>
      <w:r>
        <w:t xml:space="preserve"> Arrays Validated Through Robotics," International Journal of Intelligent Robotics and Applications, vol. 9, pp. 1255–1267, 2025. </w:t>
      </w:r>
      <w:proofErr w:type="spellStart"/>
      <w:r>
        <w:t>doi</w:t>
      </w:r>
      <w:proofErr w:type="spellEnd"/>
      <w:r>
        <w:t>: 10.1007/s41315-025-00429-3.</w:t>
      </w:r>
    </w:p>
    <w:p w14:paraId="2DB6D0D1" w14:textId="77777777" w:rsidR="0008775E" w:rsidRDefault="0008775E" w:rsidP="0008775E">
      <w:pPr>
        <w:pStyle w:val="Paragrafoelenco"/>
        <w:numPr>
          <w:ilvl w:val="0"/>
          <w:numId w:val="59"/>
        </w:numPr>
        <w:spacing w:after="0" w:line="240" w:lineRule="auto"/>
      </w:pPr>
      <w:r>
        <w:t xml:space="preserve">[3] D. Scaradozzi, L. Panebianco, N. </w:t>
      </w:r>
      <w:proofErr w:type="spellStart"/>
      <w:r>
        <w:t>Ciuccoli</w:t>
      </w:r>
      <w:proofErr w:type="spellEnd"/>
      <w:r>
        <w:t xml:space="preserve">, S. Zingaretti, S. M. Egi, and C. </w:t>
      </w:r>
      <w:proofErr w:type="spellStart"/>
      <w:r>
        <w:t>Altepe</w:t>
      </w:r>
      <w:proofErr w:type="spellEnd"/>
      <w:r>
        <w:t xml:space="preserve">, "Underwater Position Estimation for an Underwater Vehicle Using Unscented Kalman Filter," in Proc. 25th Signal Processing and Communications Applications Conf. (SIU), Antalya, Turkey, May 2017, pp. 1–4. </w:t>
      </w:r>
      <w:proofErr w:type="spellStart"/>
      <w:r>
        <w:t>doi</w:t>
      </w:r>
      <w:proofErr w:type="spellEnd"/>
      <w:r>
        <w:t>: 10.1109/SIU.2017.7960617.</w:t>
      </w:r>
    </w:p>
    <w:p w14:paraId="5975A00A" w14:textId="77777777" w:rsidR="0008775E" w:rsidRDefault="0008775E" w:rsidP="0008775E">
      <w:pPr>
        <w:pStyle w:val="Paragrafoelenco"/>
        <w:numPr>
          <w:ilvl w:val="0"/>
          <w:numId w:val="59"/>
        </w:numPr>
        <w:spacing w:after="0" w:line="240" w:lineRule="auto"/>
      </w:pPr>
      <w:r>
        <w:t xml:space="preserve">[4] F. Campagnaro, F. Steinmetz, and B.-C. Renner, "Survey on Low-Cost Underwater Sensor Networks: From Niche Applications to Everyday Use," Journal of Marine Science and Engineering, vol. 11, no. 1, art. 125, 2023. </w:t>
      </w:r>
      <w:proofErr w:type="spellStart"/>
      <w:r>
        <w:t>doi</w:t>
      </w:r>
      <w:proofErr w:type="spellEnd"/>
      <w:r>
        <w:t>: 10.3390/jmse11010125.</w:t>
      </w:r>
    </w:p>
    <w:p w14:paraId="10898FBB" w14:textId="77777777" w:rsidR="0008775E" w:rsidRDefault="0008775E" w:rsidP="0008775E">
      <w:pPr>
        <w:pStyle w:val="Paragrafoelenco"/>
        <w:numPr>
          <w:ilvl w:val="0"/>
          <w:numId w:val="59"/>
        </w:numPr>
        <w:spacing w:after="0" w:line="240" w:lineRule="auto"/>
      </w:pPr>
      <w:r>
        <w:t>[5] S. Bai, H. Chai, Q. Wu, K. Jin, M. Xiang, and H. Ma, "Simultaneous Dynamic Calibration of USBL During Heterogeneous Cooperative Localization for UUV," Ocean Engineering, vol. 342, Part 3, 2025. (online first).</w:t>
      </w:r>
    </w:p>
    <w:p w14:paraId="085BA239" w14:textId="77777777" w:rsidR="0008775E" w:rsidRDefault="0008775E" w:rsidP="0008775E">
      <w:pPr>
        <w:pStyle w:val="Paragrafoelenco"/>
        <w:numPr>
          <w:ilvl w:val="0"/>
          <w:numId w:val="59"/>
        </w:numPr>
        <w:spacing w:after="0" w:line="240" w:lineRule="auto"/>
      </w:pPr>
      <w:r>
        <w:t xml:space="preserve">[6] J. Liu, T. Yu, C. Wu, C. Zhou, D. Lu, and Q. Zeng, "A Low-Cost and High-Precision Underwater Integrated Navigation System," Journal of Marine Science and Engineering, vol. 12, no. 2, art. 200, 2024. </w:t>
      </w:r>
      <w:proofErr w:type="spellStart"/>
      <w:r>
        <w:t>doi</w:t>
      </w:r>
      <w:proofErr w:type="spellEnd"/>
      <w:r>
        <w:t>: 10.3390/jmse12020200.</w:t>
      </w:r>
    </w:p>
    <w:p w14:paraId="3E6B1B68" w14:textId="2C3A6005" w:rsidR="0008775E" w:rsidRDefault="0008775E" w:rsidP="0008775E">
      <w:pPr>
        <w:pStyle w:val="Paragrafoelenco"/>
        <w:numPr>
          <w:ilvl w:val="0"/>
          <w:numId w:val="59"/>
        </w:numPr>
        <w:spacing w:after="0" w:line="240" w:lineRule="auto"/>
      </w:pPr>
      <w:r>
        <w:t xml:space="preserve">[7] A. B. Azam, Z. J. Kong, S. Y. Ng, M. S. Florian, B. </w:t>
      </w:r>
      <w:proofErr w:type="spellStart"/>
      <w:r>
        <w:t>Elhadidi</w:t>
      </w:r>
      <w:proofErr w:type="spellEnd"/>
      <w:r>
        <w:t xml:space="preserve">, G. Seet, J. Zheng, and Y. Cai, "Low-Cost Underwater </w:t>
      </w:r>
      <w:r w:rsidR="00F1077A">
        <w:t>Localization</w:t>
      </w:r>
      <w:r>
        <w:t xml:space="preserve"> Using Single-Beam Echosounders and Inertial Measurement Units," in Proc. OCEANS 2023 – Limerick, Limerick, Ireland, Jun. 2023, pp. 1–7. </w:t>
      </w:r>
      <w:proofErr w:type="spellStart"/>
      <w:r>
        <w:t>doi</w:t>
      </w:r>
      <w:proofErr w:type="spellEnd"/>
      <w:r>
        <w:t>: 10.1109/OCEANSLimerick52467.2023.10244255.</w:t>
      </w:r>
    </w:p>
    <w:p w14:paraId="2E072F30" w14:textId="77777777" w:rsidR="0008775E" w:rsidRDefault="0008775E" w:rsidP="0008775E">
      <w:pPr>
        <w:pStyle w:val="Paragrafoelenco"/>
        <w:numPr>
          <w:ilvl w:val="0"/>
          <w:numId w:val="59"/>
        </w:numPr>
        <w:spacing w:after="0" w:line="240" w:lineRule="auto"/>
      </w:pPr>
      <w:r>
        <w:t xml:space="preserve">[8] R. Garin, P.-J. Bouvet, B. Tomasi, P. </w:t>
      </w:r>
      <w:proofErr w:type="spellStart"/>
      <w:r>
        <w:t>Forjonel</w:t>
      </w:r>
      <w:proofErr w:type="spellEnd"/>
      <w:r>
        <w:t xml:space="preserve">, and C. </w:t>
      </w:r>
      <w:proofErr w:type="spellStart"/>
      <w:r>
        <w:t>Vanwynsberghe</w:t>
      </w:r>
      <w:proofErr w:type="spellEnd"/>
      <w:r>
        <w:t xml:space="preserve">, "A Low-Cost Communication-Based Autonomous Underwater Vehicle Positioning System," Journal of Marine Science and Engineering, vol. 12, no. 11, art. 1964, 2024. </w:t>
      </w:r>
      <w:proofErr w:type="spellStart"/>
      <w:r>
        <w:t>doi</w:t>
      </w:r>
      <w:proofErr w:type="spellEnd"/>
      <w:r>
        <w:t>: 10.3390/jmse12111964.</w:t>
      </w:r>
    </w:p>
    <w:p w14:paraId="64AA0613" w14:textId="70A94A8B" w:rsidR="0008775E" w:rsidRDefault="0008775E" w:rsidP="009C23BC">
      <w:pPr>
        <w:pStyle w:val="Paragrafoelenco"/>
        <w:numPr>
          <w:ilvl w:val="0"/>
          <w:numId w:val="59"/>
        </w:numPr>
        <w:spacing w:after="0" w:line="240" w:lineRule="auto"/>
      </w:pPr>
      <w:r>
        <w:t xml:space="preserve">[9] Z. Xu, M. Haroutunian, A. J. Murphy, J. Neasham, and R. Norman, "An Integrated Visual Odometry System </w:t>
      </w:r>
      <w:proofErr w:type="gramStart"/>
      <w:r>
        <w:t>With</w:t>
      </w:r>
      <w:proofErr w:type="gramEnd"/>
      <w:r>
        <w:t xml:space="preserve"> Stereo Camera for Unmanned Underwater Vehicles," IEEE Access, vol. 10, pp. 71329–71343, 2022. </w:t>
      </w:r>
      <w:proofErr w:type="spellStart"/>
      <w:r>
        <w:t>doi</w:t>
      </w:r>
      <w:proofErr w:type="spellEnd"/>
      <w:r>
        <w:t>: 10.1109/ACCESS.2022.3187032</w:t>
      </w:r>
    </w:p>
    <w:sectPr w:rsidR="0008775E" w:rsidSect="00C81647">
      <w:headerReference w:type="default" r:id="rId11"/>
      <w:footerReference w:type="default" r:id="rId12"/>
      <w:footerReference w:type="first" r:id="rId13"/>
      <w:pgSz w:w="11909" w:h="16834"/>
      <w:pgMar w:top="1440" w:right="1440" w:bottom="1440" w:left="1440" w:header="720" w:footer="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D5141" w14:textId="77777777" w:rsidR="00E54274" w:rsidRDefault="00E54274" w:rsidP="00844FBE">
      <w:pPr>
        <w:spacing w:after="0" w:line="240" w:lineRule="auto"/>
      </w:pPr>
      <w:r>
        <w:separator/>
      </w:r>
    </w:p>
  </w:endnote>
  <w:endnote w:type="continuationSeparator" w:id="0">
    <w:p w14:paraId="7DF04E9B" w14:textId="77777777" w:rsidR="00E54274" w:rsidRDefault="00E54274" w:rsidP="00844FBE">
      <w:pPr>
        <w:spacing w:after="0" w:line="240" w:lineRule="auto"/>
      </w:pPr>
      <w:r>
        <w:continuationSeparator/>
      </w:r>
    </w:p>
  </w:endnote>
  <w:endnote w:type="continuationNotice" w:id="1">
    <w:p w14:paraId="5664F51C" w14:textId="77777777" w:rsidR="00E54274" w:rsidRDefault="00E542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5245"/>
      <w:gridCol w:w="1400"/>
      <w:gridCol w:w="1814"/>
    </w:tblGrid>
    <w:tr w:rsidR="00EC1801" w14:paraId="79609230" w14:textId="77777777" w:rsidTr="006C2DF6">
      <w:trPr>
        <w:trHeight w:val="803"/>
        <w:jc w:val="center"/>
      </w:trPr>
      <w:tc>
        <w:tcPr>
          <w:tcW w:w="1980" w:type="dxa"/>
          <w:vAlign w:val="bottom"/>
        </w:tcPr>
        <w:p w14:paraId="6942B2D3" w14:textId="00B7F759" w:rsidR="00EC1801" w:rsidRPr="00EC1801" w:rsidRDefault="006C2DF6" w:rsidP="00553758">
          <w:pPr>
            <w:pStyle w:val="Pidipagina"/>
            <w:jc w:val="center"/>
            <w:rPr>
              <w:lang w:val="it-IT"/>
            </w:rPr>
          </w:pPr>
          <w:r>
            <w:rPr>
              <w:noProof/>
              <w:lang w:val="it-IT"/>
            </w:rPr>
            <w:drawing>
              <wp:inline distT="0" distB="0" distL="0" distR="0" wp14:anchorId="19BCF9EB" wp14:editId="20A54E42">
                <wp:extent cx="817245" cy="530225"/>
                <wp:effectExtent l="0" t="0" r="1905" b="3175"/>
                <wp:docPr id="21" name="Immag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7245" cy="530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Align w:val="bottom"/>
        </w:tcPr>
        <w:p w14:paraId="3F80AD5C" w14:textId="0D0775FB" w:rsidR="00EC1801" w:rsidRPr="00EC1801" w:rsidRDefault="00EC1801" w:rsidP="006C2DF6">
          <w:pPr>
            <w:pStyle w:val="Pidipagina"/>
            <w:jc w:val="center"/>
            <w:rPr>
              <w:lang w:val="it-IT"/>
            </w:rPr>
          </w:pPr>
          <w:r w:rsidRPr="00EC1801">
            <w:rPr>
              <w:lang w:val="it-IT"/>
            </w:rPr>
            <w:t>Corso di Laurea Magistrale in Ingegneria Informatica e dell’Automazione</w:t>
          </w:r>
          <w:r w:rsidR="006C2DF6">
            <w:rPr>
              <w:lang w:val="it-IT"/>
            </w:rPr>
            <w:t xml:space="preserve"> - </w:t>
          </w:r>
          <w:r w:rsidRPr="00EC1801">
            <w:rPr>
              <w:lang w:val="it-IT"/>
            </w:rPr>
            <w:t>Laboratorio di Meccatronica</w:t>
          </w:r>
        </w:p>
      </w:tc>
      <w:tc>
        <w:tcPr>
          <w:tcW w:w="1400" w:type="dxa"/>
          <w:vAlign w:val="bottom"/>
        </w:tcPr>
        <w:p w14:paraId="0479D54D" w14:textId="77777777" w:rsidR="006C2DF6" w:rsidRPr="006C2DF6" w:rsidRDefault="006C2DF6" w:rsidP="006C2DF6">
          <w:pPr>
            <w:pStyle w:val="Pidipagina"/>
            <w:jc w:val="center"/>
            <w:rPr>
              <w:i/>
              <w:sz w:val="2"/>
              <w:szCs w:val="2"/>
              <w:lang w:val="it-IT"/>
            </w:rPr>
          </w:pPr>
        </w:p>
        <w:p w14:paraId="4687701F" w14:textId="687FA8C1" w:rsidR="00EC1801" w:rsidRPr="00EC1801" w:rsidRDefault="006C2DF6" w:rsidP="006C2DF6">
          <w:pPr>
            <w:pStyle w:val="Pidipagina"/>
            <w:jc w:val="center"/>
            <w:rPr>
              <w:i/>
              <w:sz w:val="24"/>
              <w:szCs w:val="24"/>
              <w:lang w:val="it-IT"/>
            </w:rPr>
          </w:pPr>
          <w:r>
            <w:rPr>
              <w:i/>
              <w:noProof/>
              <w:sz w:val="24"/>
              <w:szCs w:val="24"/>
              <w:lang w:val="it-IT"/>
            </w:rPr>
            <w:drawing>
              <wp:inline distT="0" distB="0" distL="0" distR="0" wp14:anchorId="510CD2C7" wp14:editId="2A7EC9CB">
                <wp:extent cx="585470" cy="579120"/>
                <wp:effectExtent l="0" t="0" r="5080" b="0"/>
                <wp:docPr id="19" name="Immag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470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4" w:type="dxa"/>
          <w:vAlign w:val="bottom"/>
        </w:tcPr>
        <w:p w14:paraId="54E53CF6" w14:textId="2A8F1980" w:rsidR="00EC1801" w:rsidRPr="00553758" w:rsidRDefault="00EC1801" w:rsidP="006C2DF6">
          <w:pPr>
            <w:pStyle w:val="Pidipagina"/>
            <w:jc w:val="center"/>
            <w:rPr>
              <w:lang w:val="it-IT"/>
            </w:rPr>
          </w:pPr>
          <w:r>
            <w:t>Page</w:t>
          </w:r>
          <w:r>
            <w:rPr>
              <w:lang w:val="el-GR"/>
            </w:rPr>
            <w:t xml:space="preserve">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 w:rsidRPr="00C575AE">
            <w:rPr>
              <w:b/>
              <w:bCs/>
              <w:noProof/>
              <w:lang w:val="el-GR"/>
            </w:rPr>
            <w:t>4</w:t>
          </w:r>
          <w:r>
            <w:rPr>
              <w:b/>
              <w:bCs/>
            </w:rPr>
            <w:fldChar w:fldCharType="end"/>
          </w:r>
        </w:p>
      </w:tc>
    </w:tr>
  </w:tbl>
  <w:p w14:paraId="507A968E" w14:textId="65924458" w:rsidR="009D59E1" w:rsidRDefault="009D59E1" w:rsidP="002C3B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5245"/>
      <w:gridCol w:w="1400"/>
      <w:gridCol w:w="1814"/>
    </w:tblGrid>
    <w:tr w:rsidR="0062606D" w14:paraId="540844D4" w14:textId="77777777" w:rsidTr="00E7581B">
      <w:trPr>
        <w:trHeight w:val="80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760AE2CB" w14:textId="77777777" w:rsidR="0062606D" w:rsidRPr="00EC1801" w:rsidRDefault="0062606D" w:rsidP="00E7581B">
          <w:pPr>
            <w:pStyle w:val="Pidipagina"/>
            <w:jc w:val="center"/>
            <w:rPr>
              <w:lang w:val="it-IT"/>
            </w:rPr>
          </w:pPr>
          <w:r>
            <w:rPr>
              <w:noProof/>
              <w:lang w:val="it-IT"/>
            </w:rPr>
            <w:drawing>
              <wp:inline distT="0" distB="0" distL="0" distR="0" wp14:anchorId="5C455673" wp14:editId="6B126705">
                <wp:extent cx="817245" cy="530225"/>
                <wp:effectExtent l="0" t="0" r="1905" b="3175"/>
                <wp:docPr id="1317854205" name="Immagine 1317854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7245" cy="530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1AAB8FC4" w14:textId="77777777" w:rsidR="0062606D" w:rsidRPr="00EC1801" w:rsidRDefault="0062606D" w:rsidP="0062606D">
          <w:pPr>
            <w:pStyle w:val="Pidipagina"/>
            <w:jc w:val="center"/>
            <w:rPr>
              <w:lang w:val="it-IT"/>
            </w:rPr>
          </w:pPr>
          <w:r w:rsidRPr="00EC1801">
            <w:rPr>
              <w:lang w:val="it-IT"/>
            </w:rPr>
            <w:t>Corso di Laurea Magistrale in Ingegneria Informatica e dell’Automazione</w:t>
          </w:r>
          <w:r>
            <w:rPr>
              <w:lang w:val="it-IT"/>
            </w:rPr>
            <w:t xml:space="preserve"> - </w:t>
          </w:r>
          <w:r w:rsidRPr="00EC1801">
            <w:rPr>
              <w:lang w:val="it-IT"/>
            </w:rPr>
            <w:t>Laboratorio di Meccatronica</w:t>
          </w:r>
        </w:p>
      </w:tc>
      <w:tc>
        <w:tcPr>
          <w:tcW w:w="14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42B71C28" w14:textId="77777777" w:rsidR="0062606D" w:rsidRPr="006C2DF6" w:rsidRDefault="0062606D" w:rsidP="0062606D">
          <w:pPr>
            <w:pStyle w:val="Pidipagina"/>
            <w:jc w:val="center"/>
            <w:rPr>
              <w:i/>
              <w:sz w:val="2"/>
              <w:szCs w:val="2"/>
              <w:lang w:val="it-IT"/>
            </w:rPr>
          </w:pPr>
        </w:p>
        <w:p w14:paraId="05C00F17" w14:textId="77777777" w:rsidR="0062606D" w:rsidRPr="00EC1801" w:rsidRDefault="0062606D" w:rsidP="0062606D">
          <w:pPr>
            <w:pStyle w:val="Pidipagina"/>
            <w:jc w:val="center"/>
            <w:rPr>
              <w:i/>
              <w:sz w:val="24"/>
              <w:szCs w:val="24"/>
              <w:lang w:val="it-IT"/>
            </w:rPr>
          </w:pPr>
          <w:r>
            <w:rPr>
              <w:i/>
              <w:noProof/>
              <w:sz w:val="24"/>
              <w:szCs w:val="24"/>
              <w:lang w:val="it-IT"/>
            </w:rPr>
            <w:drawing>
              <wp:inline distT="0" distB="0" distL="0" distR="0" wp14:anchorId="3C072493" wp14:editId="667084E0">
                <wp:extent cx="585470" cy="579120"/>
                <wp:effectExtent l="0" t="0" r="5080" b="0"/>
                <wp:docPr id="800778634" name="Immagine 800778634" descr="Immagine che contiene nero, oscurità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778634" name="Immagine 800778634" descr="Immagine che contiene nero, oscurità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470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4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340F8FB1" w14:textId="667734A3" w:rsidR="0062606D" w:rsidRPr="00E7581B" w:rsidRDefault="0062606D" w:rsidP="0062606D">
          <w:pPr>
            <w:pStyle w:val="Pidipagina"/>
            <w:jc w:val="center"/>
            <w:rPr>
              <w:lang w:val="it-IT"/>
            </w:rPr>
          </w:pPr>
          <w:r>
            <w:t>Page</w:t>
          </w:r>
          <w:r>
            <w:rPr>
              <w:lang w:val="el-GR"/>
            </w:rPr>
            <w:t xml:space="preserve">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 w:rsidRPr="00C575AE">
            <w:rPr>
              <w:b/>
              <w:bCs/>
              <w:noProof/>
              <w:lang w:val="el-GR"/>
            </w:rPr>
            <w:t>4</w:t>
          </w:r>
          <w:r>
            <w:rPr>
              <w:b/>
              <w:bCs/>
            </w:rPr>
            <w:fldChar w:fldCharType="end"/>
          </w:r>
        </w:p>
      </w:tc>
    </w:tr>
  </w:tbl>
  <w:p w14:paraId="2880F384" w14:textId="77777777" w:rsidR="0062606D" w:rsidRDefault="0062606D" w:rsidP="00E7581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935B6" w14:textId="77777777" w:rsidR="00E54274" w:rsidRDefault="00E54274" w:rsidP="00844FBE">
      <w:pPr>
        <w:spacing w:after="0" w:line="240" w:lineRule="auto"/>
      </w:pPr>
      <w:r>
        <w:separator/>
      </w:r>
    </w:p>
  </w:footnote>
  <w:footnote w:type="continuationSeparator" w:id="0">
    <w:p w14:paraId="56F82C71" w14:textId="77777777" w:rsidR="00E54274" w:rsidRDefault="00E54274" w:rsidP="00844FBE">
      <w:pPr>
        <w:spacing w:after="0" w:line="240" w:lineRule="auto"/>
      </w:pPr>
      <w:r>
        <w:continuationSeparator/>
      </w:r>
    </w:p>
  </w:footnote>
  <w:footnote w:type="continuationNotice" w:id="1">
    <w:p w14:paraId="37A51DE1" w14:textId="77777777" w:rsidR="00E54274" w:rsidRDefault="00E542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072C9" w14:textId="77777777" w:rsidR="009D59E1" w:rsidRPr="00210106" w:rsidRDefault="009D59E1" w:rsidP="008B4D27">
    <w:pPr>
      <w:pStyle w:val="Intestazione"/>
      <w:spacing w:after="240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31AE"/>
    <w:multiLevelType w:val="multilevel"/>
    <w:tmpl w:val="5A20F8CE"/>
    <w:lvl w:ilvl="0">
      <w:start w:val="1"/>
      <w:numFmt w:val="decimal"/>
      <w:pStyle w:val="CADDYHeading1"/>
      <w:lvlText w:val="B%1. "/>
      <w:lvlJc w:val="left"/>
      <w:pPr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CADDYHeading2"/>
      <w:lvlText w:val="B.%1.%2 "/>
      <w:lvlJc w:val="left"/>
      <w:pPr>
        <w:ind w:left="576" w:hanging="576"/>
      </w:pPr>
    </w:lvl>
    <w:lvl w:ilvl="2">
      <w:start w:val="1"/>
      <w:numFmt w:val="decimal"/>
      <w:pStyle w:val="CADDYHeading3"/>
      <w:lvlText w:val="B.%1.%2.%3 "/>
      <w:lvlJc w:val="left"/>
      <w:pPr>
        <w:ind w:left="720" w:hanging="720"/>
      </w:pPr>
    </w:lvl>
    <w:lvl w:ilvl="3">
      <w:start w:val="1"/>
      <w:numFmt w:val="upperLetter"/>
      <w:pStyle w:val="CADDYHeading4"/>
      <w:lvlText w:val="%4."/>
      <w:lvlJc w:val="left"/>
      <w:pPr>
        <w:ind w:left="864" w:hanging="24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3448D4"/>
    <w:multiLevelType w:val="hybridMultilevel"/>
    <w:tmpl w:val="FDBA617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93C7B"/>
    <w:multiLevelType w:val="multilevel"/>
    <w:tmpl w:val="9A145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FF739B6"/>
    <w:multiLevelType w:val="hybridMultilevel"/>
    <w:tmpl w:val="73E69D2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406BA"/>
    <w:multiLevelType w:val="hybridMultilevel"/>
    <w:tmpl w:val="3FC60C2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63606"/>
    <w:multiLevelType w:val="hybridMultilevel"/>
    <w:tmpl w:val="7C66F41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32D09"/>
    <w:multiLevelType w:val="hybridMultilevel"/>
    <w:tmpl w:val="039E2A1E"/>
    <w:lvl w:ilvl="0" w:tplc="38FA36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F94353"/>
    <w:multiLevelType w:val="hybridMultilevel"/>
    <w:tmpl w:val="B262E5E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B4BD7"/>
    <w:multiLevelType w:val="hybridMultilevel"/>
    <w:tmpl w:val="59CC51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60E42"/>
    <w:multiLevelType w:val="multilevel"/>
    <w:tmpl w:val="9A145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190D2AF6"/>
    <w:multiLevelType w:val="multilevel"/>
    <w:tmpl w:val="C3E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D3C53"/>
    <w:multiLevelType w:val="hybridMultilevel"/>
    <w:tmpl w:val="E7540B6E"/>
    <w:lvl w:ilvl="0" w:tplc="CDCCC69C">
      <w:start w:val="1"/>
      <w:numFmt w:val="lowerLetter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12" w15:restartNumberingAfterBreak="0">
    <w:nsid w:val="1FDF6D60"/>
    <w:multiLevelType w:val="multilevel"/>
    <w:tmpl w:val="9A1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98128B"/>
    <w:multiLevelType w:val="hybridMultilevel"/>
    <w:tmpl w:val="1304D5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FA3CC8"/>
    <w:multiLevelType w:val="multilevel"/>
    <w:tmpl w:val="A4EA4298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4300230"/>
    <w:multiLevelType w:val="hybridMultilevel"/>
    <w:tmpl w:val="48CE88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1625E"/>
    <w:multiLevelType w:val="multilevel"/>
    <w:tmpl w:val="F4B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A626E5"/>
    <w:multiLevelType w:val="multilevel"/>
    <w:tmpl w:val="9F80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02BB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912D2A"/>
    <w:multiLevelType w:val="hybridMultilevel"/>
    <w:tmpl w:val="B268ED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370211"/>
    <w:multiLevelType w:val="hybridMultilevel"/>
    <w:tmpl w:val="F1C2624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CF11F7"/>
    <w:multiLevelType w:val="hybridMultilevel"/>
    <w:tmpl w:val="0D5E51EC"/>
    <w:lvl w:ilvl="0" w:tplc="041A0019">
      <w:start w:val="1"/>
      <w:numFmt w:val="lowerLetter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374" w:hanging="360"/>
      </w:pPr>
    </w:lvl>
    <w:lvl w:ilvl="2" w:tplc="041A001B">
      <w:start w:val="1"/>
      <w:numFmt w:val="lowerRoman"/>
      <w:lvlText w:val="%3."/>
      <w:lvlJc w:val="right"/>
      <w:pPr>
        <w:ind w:left="2094" w:hanging="180"/>
      </w:pPr>
    </w:lvl>
    <w:lvl w:ilvl="3" w:tplc="041A000F">
      <w:start w:val="1"/>
      <w:numFmt w:val="decimal"/>
      <w:lvlText w:val="%4."/>
      <w:lvlJc w:val="left"/>
      <w:pPr>
        <w:ind w:left="2814" w:hanging="360"/>
      </w:pPr>
    </w:lvl>
    <w:lvl w:ilvl="4" w:tplc="041A0019">
      <w:start w:val="1"/>
      <w:numFmt w:val="lowerLetter"/>
      <w:lvlText w:val="%5."/>
      <w:lvlJc w:val="left"/>
      <w:pPr>
        <w:ind w:left="3534" w:hanging="360"/>
      </w:pPr>
    </w:lvl>
    <w:lvl w:ilvl="5" w:tplc="041A001B">
      <w:start w:val="1"/>
      <w:numFmt w:val="lowerRoman"/>
      <w:lvlText w:val="%6."/>
      <w:lvlJc w:val="right"/>
      <w:pPr>
        <w:ind w:left="4254" w:hanging="180"/>
      </w:pPr>
    </w:lvl>
    <w:lvl w:ilvl="6" w:tplc="041A000F">
      <w:start w:val="1"/>
      <w:numFmt w:val="decimal"/>
      <w:lvlText w:val="%7."/>
      <w:lvlJc w:val="left"/>
      <w:pPr>
        <w:ind w:left="4974" w:hanging="360"/>
      </w:pPr>
    </w:lvl>
    <w:lvl w:ilvl="7" w:tplc="041A0019">
      <w:start w:val="1"/>
      <w:numFmt w:val="lowerLetter"/>
      <w:lvlText w:val="%8."/>
      <w:lvlJc w:val="left"/>
      <w:pPr>
        <w:ind w:left="5694" w:hanging="360"/>
      </w:pPr>
    </w:lvl>
    <w:lvl w:ilvl="8" w:tplc="041A001B">
      <w:start w:val="1"/>
      <w:numFmt w:val="lowerRoman"/>
      <w:lvlText w:val="%9."/>
      <w:lvlJc w:val="right"/>
      <w:pPr>
        <w:ind w:left="6414" w:hanging="180"/>
      </w:pPr>
    </w:lvl>
  </w:abstractNum>
  <w:abstractNum w:abstractNumId="22" w15:restartNumberingAfterBreak="0">
    <w:nsid w:val="33115B97"/>
    <w:multiLevelType w:val="hybridMultilevel"/>
    <w:tmpl w:val="CD9463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C23267"/>
    <w:multiLevelType w:val="hybridMultilevel"/>
    <w:tmpl w:val="96DCE3E2"/>
    <w:lvl w:ilvl="0" w:tplc="041A0019">
      <w:start w:val="1"/>
      <w:numFmt w:val="low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705867"/>
    <w:multiLevelType w:val="hybridMultilevel"/>
    <w:tmpl w:val="0E1CC1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DC7B2A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146474"/>
    <w:multiLevelType w:val="hybridMultilevel"/>
    <w:tmpl w:val="0D5E51EC"/>
    <w:lvl w:ilvl="0" w:tplc="041A0019">
      <w:start w:val="1"/>
      <w:numFmt w:val="lowerLetter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374" w:hanging="360"/>
      </w:pPr>
    </w:lvl>
    <w:lvl w:ilvl="2" w:tplc="041A001B">
      <w:start w:val="1"/>
      <w:numFmt w:val="lowerRoman"/>
      <w:lvlText w:val="%3."/>
      <w:lvlJc w:val="right"/>
      <w:pPr>
        <w:ind w:left="2094" w:hanging="180"/>
      </w:pPr>
    </w:lvl>
    <w:lvl w:ilvl="3" w:tplc="041A000F">
      <w:start w:val="1"/>
      <w:numFmt w:val="decimal"/>
      <w:lvlText w:val="%4."/>
      <w:lvlJc w:val="left"/>
      <w:pPr>
        <w:ind w:left="2814" w:hanging="360"/>
      </w:pPr>
    </w:lvl>
    <w:lvl w:ilvl="4" w:tplc="041A0019">
      <w:start w:val="1"/>
      <w:numFmt w:val="lowerLetter"/>
      <w:lvlText w:val="%5."/>
      <w:lvlJc w:val="left"/>
      <w:pPr>
        <w:ind w:left="3534" w:hanging="360"/>
      </w:pPr>
    </w:lvl>
    <w:lvl w:ilvl="5" w:tplc="041A001B">
      <w:start w:val="1"/>
      <w:numFmt w:val="lowerRoman"/>
      <w:lvlText w:val="%6."/>
      <w:lvlJc w:val="right"/>
      <w:pPr>
        <w:ind w:left="4254" w:hanging="180"/>
      </w:pPr>
    </w:lvl>
    <w:lvl w:ilvl="6" w:tplc="041A000F">
      <w:start w:val="1"/>
      <w:numFmt w:val="decimal"/>
      <w:lvlText w:val="%7."/>
      <w:lvlJc w:val="left"/>
      <w:pPr>
        <w:ind w:left="4974" w:hanging="360"/>
      </w:pPr>
    </w:lvl>
    <w:lvl w:ilvl="7" w:tplc="041A0019">
      <w:start w:val="1"/>
      <w:numFmt w:val="lowerLetter"/>
      <w:lvlText w:val="%8."/>
      <w:lvlJc w:val="left"/>
      <w:pPr>
        <w:ind w:left="5694" w:hanging="360"/>
      </w:pPr>
    </w:lvl>
    <w:lvl w:ilvl="8" w:tplc="041A001B">
      <w:start w:val="1"/>
      <w:numFmt w:val="lowerRoman"/>
      <w:lvlText w:val="%9."/>
      <w:lvlJc w:val="right"/>
      <w:pPr>
        <w:ind w:left="6414" w:hanging="180"/>
      </w:pPr>
    </w:lvl>
  </w:abstractNum>
  <w:abstractNum w:abstractNumId="26" w15:restartNumberingAfterBreak="0">
    <w:nsid w:val="3C8A39E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CA968C5"/>
    <w:multiLevelType w:val="hybridMultilevel"/>
    <w:tmpl w:val="56E02D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63499D"/>
    <w:multiLevelType w:val="multilevel"/>
    <w:tmpl w:val="A7C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87EE9"/>
    <w:multiLevelType w:val="hybridMultilevel"/>
    <w:tmpl w:val="1C02F4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E1EDA"/>
    <w:multiLevelType w:val="multilevel"/>
    <w:tmpl w:val="845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B3049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3B24476"/>
    <w:multiLevelType w:val="hybridMultilevel"/>
    <w:tmpl w:val="3E1867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EA0D25"/>
    <w:multiLevelType w:val="multilevel"/>
    <w:tmpl w:val="9A145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4B6238A8"/>
    <w:multiLevelType w:val="hybridMultilevel"/>
    <w:tmpl w:val="9036D0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711D5B"/>
    <w:multiLevelType w:val="hybridMultilevel"/>
    <w:tmpl w:val="B4328F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7D3E01"/>
    <w:multiLevelType w:val="hybridMultilevel"/>
    <w:tmpl w:val="CF9666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965D7D"/>
    <w:multiLevelType w:val="hybridMultilevel"/>
    <w:tmpl w:val="90F487B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45788E"/>
    <w:multiLevelType w:val="hybridMultilevel"/>
    <w:tmpl w:val="BB24C2AC"/>
    <w:lvl w:ilvl="0" w:tplc="DBF015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641443"/>
    <w:multiLevelType w:val="hybridMultilevel"/>
    <w:tmpl w:val="F99C5EFE"/>
    <w:lvl w:ilvl="0" w:tplc="38FA36A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5B327F"/>
    <w:multiLevelType w:val="hybridMultilevel"/>
    <w:tmpl w:val="C9927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B27EEE"/>
    <w:multiLevelType w:val="hybridMultilevel"/>
    <w:tmpl w:val="7826DB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8E07BB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5C266367"/>
    <w:multiLevelType w:val="multilevel"/>
    <w:tmpl w:val="D7D6CD44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5E897E4E"/>
    <w:multiLevelType w:val="hybridMultilevel"/>
    <w:tmpl w:val="A6605F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621328"/>
    <w:multiLevelType w:val="hybridMultilevel"/>
    <w:tmpl w:val="E7540B6E"/>
    <w:lvl w:ilvl="0" w:tplc="CDCCC69C">
      <w:start w:val="1"/>
      <w:numFmt w:val="lowerLetter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6" w15:restartNumberingAfterBreak="0">
    <w:nsid w:val="67975942"/>
    <w:multiLevelType w:val="hybridMultilevel"/>
    <w:tmpl w:val="F2900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C55A49"/>
    <w:multiLevelType w:val="hybridMultilevel"/>
    <w:tmpl w:val="E522C7E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B0B4EDD"/>
    <w:multiLevelType w:val="hybridMultilevel"/>
    <w:tmpl w:val="406016DA"/>
    <w:lvl w:ilvl="0" w:tplc="2982D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CB747E"/>
    <w:multiLevelType w:val="hybridMultilevel"/>
    <w:tmpl w:val="E7540B6E"/>
    <w:lvl w:ilvl="0" w:tplc="CDCCC69C">
      <w:start w:val="1"/>
      <w:numFmt w:val="lowerLetter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50" w15:restartNumberingAfterBreak="0">
    <w:nsid w:val="6E785208"/>
    <w:multiLevelType w:val="hybridMultilevel"/>
    <w:tmpl w:val="C518DE18"/>
    <w:lvl w:ilvl="0" w:tplc="041A0019">
      <w:start w:val="1"/>
      <w:numFmt w:val="low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C8F62B4C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627187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787A2808"/>
    <w:multiLevelType w:val="hybridMultilevel"/>
    <w:tmpl w:val="CCDE0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662207"/>
    <w:multiLevelType w:val="hybridMultilevel"/>
    <w:tmpl w:val="1DB048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F17423"/>
    <w:multiLevelType w:val="hybridMultilevel"/>
    <w:tmpl w:val="B262E5E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DA4592"/>
    <w:multiLevelType w:val="hybridMultilevel"/>
    <w:tmpl w:val="FFAC18B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035DDD"/>
    <w:multiLevelType w:val="hybridMultilevel"/>
    <w:tmpl w:val="2796302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876594">
    <w:abstractNumId w:val="6"/>
  </w:num>
  <w:num w:numId="2" w16cid:durableId="783889804">
    <w:abstractNumId w:val="24"/>
  </w:num>
  <w:num w:numId="3" w16cid:durableId="7945148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1107">
    <w:abstractNumId w:val="49"/>
  </w:num>
  <w:num w:numId="5" w16cid:durableId="780761778">
    <w:abstractNumId w:val="18"/>
  </w:num>
  <w:num w:numId="6" w16cid:durableId="1100297269">
    <w:abstractNumId w:val="43"/>
  </w:num>
  <w:num w:numId="7" w16cid:durableId="876969547">
    <w:abstractNumId w:val="37"/>
  </w:num>
  <w:num w:numId="8" w16cid:durableId="194583493">
    <w:abstractNumId w:val="50"/>
  </w:num>
  <w:num w:numId="9" w16cid:durableId="907612233">
    <w:abstractNumId w:val="23"/>
  </w:num>
  <w:num w:numId="10" w16cid:durableId="1501388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8739930">
    <w:abstractNumId w:val="14"/>
  </w:num>
  <w:num w:numId="12" w16cid:durableId="1384645619">
    <w:abstractNumId w:val="38"/>
  </w:num>
  <w:num w:numId="13" w16cid:durableId="743798602">
    <w:abstractNumId w:val="32"/>
  </w:num>
  <w:num w:numId="14" w16cid:durableId="1069767528">
    <w:abstractNumId w:val="4"/>
  </w:num>
  <w:num w:numId="15" w16cid:durableId="1780951572">
    <w:abstractNumId w:val="8"/>
  </w:num>
  <w:num w:numId="16" w16cid:durableId="353920326">
    <w:abstractNumId w:val="29"/>
  </w:num>
  <w:num w:numId="17" w16cid:durableId="1168518810">
    <w:abstractNumId w:val="48"/>
  </w:num>
  <w:num w:numId="18" w16cid:durableId="1304507469">
    <w:abstractNumId w:val="15"/>
  </w:num>
  <w:num w:numId="19" w16cid:durableId="1087656312">
    <w:abstractNumId w:val="20"/>
  </w:num>
  <w:num w:numId="20" w16cid:durableId="2014603604">
    <w:abstractNumId w:val="45"/>
  </w:num>
  <w:num w:numId="21" w16cid:durableId="682051498">
    <w:abstractNumId w:val="11"/>
  </w:num>
  <w:num w:numId="22" w16cid:durableId="1397312980">
    <w:abstractNumId w:val="56"/>
  </w:num>
  <w:num w:numId="23" w16cid:durableId="2048794221">
    <w:abstractNumId w:val="47"/>
  </w:num>
  <w:num w:numId="24" w16cid:durableId="800071104">
    <w:abstractNumId w:val="46"/>
  </w:num>
  <w:num w:numId="25" w16cid:durableId="1234243412">
    <w:abstractNumId w:val="13"/>
  </w:num>
  <w:num w:numId="26" w16cid:durableId="2003577363">
    <w:abstractNumId w:val="52"/>
  </w:num>
  <w:num w:numId="27" w16cid:durableId="1357652638">
    <w:abstractNumId w:val="40"/>
  </w:num>
  <w:num w:numId="28" w16cid:durableId="995063084">
    <w:abstractNumId w:val="39"/>
  </w:num>
  <w:num w:numId="29" w16cid:durableId="1074397235">
    <w:abstractNumId w:val="22"/>
  </w:num>
  <w:num w:numId="30" w16cid:durableId="160126020">
    <w:abstractNumId w:val="33"/>
  </w:num>
  <w:num w:numId="31" w16cid:durableId="459766383">
    <w:abstractNumId w:val="53"/>
  </w:num>
  <w:num w:numId="32" w16cid:durableId="1685203408">
    <w:abstractNumId w:val="44"/>
  </w:num>
  <w:num w:numId="33" w16cid:durableId="1803183744">
    <w:abstractNumId w:val="9"/>
  </w:num>
  <w:num w:numId="34" w16cid:durableId="1083525476">
    <w:abstractNumId w:val="36"/>
  </w:num>
  <w:num w:numId="35" w16cid:durableId="951785057">
    <w:abstractNumId w:val="19"/>
  </w:num>
  <w:num w:numId="36" w16cid:durableId="163478404">
    <w:abstractNumId w:val="2"/>
  </w:num>
  <w:num w:numId="37" w16cid:durableId="744189358">
    <w:abstractNumId w:val="35"/>
  </w:num>
  <w:num w:numId="38" w16cid:durableId="730663238">
    <w:abstractNumId w:val="34"/>
  </w:num>
  <w:num w:numId="39" w16cid:durableId="974749143">
    <w:abstractNumId w:val="7"/>
  </w:num>
  <w:num w:numId="40" w16cid:durableId="1295788918">
    <w:abstractNumId w:val="54"/>
  </w:num>
  <w:num w:numId="41" w16cid:durableId="2009286501">
    <w:abstractNumId w:val="3"/>
  </w:num>
  <w:num w:numId="42" w16cid:durableId="677275041">
    <w:abstractNumId w:val="5"/>
  </w:num>
  <w:num w:numId="43" w16cid:durableId="1115558844">
    <w:abstractNumId w:val="1"/>
  </w:num>
  <w:num w:numId="44" w16cid:durableId="106895103">
    <w:abstractNumId w:val="55"/>
  </w:num>
  <w:num w:numId="45" w16cid:durableId="676928212">
    <w:abstractNumId w:val="31"/>
  </w:num>
  <w:num w:numId="46" w16cid:durableId="757211683">
    <w:abstractNumId w:val="51"/>
  </w:num>
  <w:num w:numId="47" w16cid:durableId="593705557">
    <w:abstractNumId w:val="26"/>
  </w:num>
  <w:num w:numId="48" w16cid:durableId="746652623">
    <w:abstractNumId w:val="14"/>
  </w:num>
  <w:num w:numId="49" w16cid:durableId="186019340">
    <w:abstractNumId w:val="42"/>
  </w:num>
  <w:num w:numId="50" w16cid:durableId="817184061">
    <w:abstractNumId w:val="21"/>
  </w:num>
  <w:num w:numId="51" w16cid:durableId="2081519379">
    <w:abstractNumId w:val="14"/>
  </w:num>
  <w:num w:numId="52" w16cid:durableId="1791589795">
    <w:abstractNumId w:val="28"/>
  </w:num>
  <w:num w:numId="53" w16cid:durableId="924192956">
    <w:abstractNumId w:val="10"/>
  </w:num>
  <w:num w:numId="54" w16cid:durableId="262887692">
    <w:abstractNumId w:val="41"/>
  </w:num>
  <w:num w:numId="55" w16cid:durableId="347492047">
    <w:abstractNumId w:val="30"/>
  </w:num>
  <w:num w:numId="56" w16cid:durableId="214854153">
    <w:abstractNumId w:val="17"/>
  </w:num>
  <w:num w:numId="57" w16cid:durableId="201016280">
    <w:abstractNumId w:val="12"/>
  </w:num>
  <w:num w:numId="58" w16cid:durableId="1669400240">
    <w:abstractNumId w:val="16"/>
  </w:num>
  <w:num w:numId="59" w16cid:durableId="464397632">
    <w:abstractNumId w:val="2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MwNDE3NjYxNrY0tTRR0lEKTi0uzszPAykwrwUAkfeYziwAAAA="/>
  </w:docVars>
  <w:rsids>
    <w:rsidRoot w:val="00D75A69"/>
    <w:rsid w:val="000003E7"/>
    <w:rsid w:val="00000463"/>
    <w:rsid w:val="00005650"/>
    <w:rsid w:val="00006BDC"/>
    <w:rsid w:val="000076F0"/>
    <w:rsid w:val="00007B53"/>
    <w:rsid w:val="00007C17"/>
    <w:rsid w:val="00010934"/>
    <w:rsid w:val="00011F36"/>
    <w:rsid w:val="000122D6"/>
    <w:rsid w:val="000126EB"/>
    <w:rsid w:val="00015F19"/>
    <w:rsid w:val="00016136"/>
    <w:rsid w:val="00020951"/>
    <w:rsid w:val="0002129E"/>
    <w:rsid w:val="0002173E"/>
    <w:rsid w:val="0002205A"/>
    <w:rsid w:val="000232B6"/>
    <w:rsid w:val="00023A96"/>
    <w:rsid w:val="00024BF0"/>
    <w:rsid w:val="00026086"/>
    <w:rsid w:val="000302E5"/>
    <w:rsid w:val="000317A0"/>
    <w:rsid w:val="00032A4F"/>
    <w:rsid w:val="00033424"/>
    <w:rsid w:val="000345C1"/>
    <w:rsid w:val="0003489D"/>
    <w:rsid w:val="00035D74"/>
    <w:rsid w:val="0004079C"/>
    <w:rsid w:val="0004156C"/>
    <w:rsid w:val="00044E40"/>
    <w:rsid w:val="000502FD"/>
    <w:rsid w:val="00050BEE"/>
    <w:rsid w:val="000524AE"/>
    <w:rsid w:val="000538D6"/>
    <w:rsid w:val="0005406F"/>
    <w:rsid w:val="00056D0C"/>
    <w:rsid w:val="00060665"/>
    <w:rsid w:val="000630FA"/>
    <w:rsid w:val="00063890"/>
    <w:rsid w:val="00063A45"/>
    <w:rsid w:val="000641C5"/>
    <w:rsid w:val="000646EF"/>
    <w:rsid w:val="00065479"/>
    <w:rsid w:val="0006659D"/>
    <w:rsid w:val="000665EF"/>
    <w:rsid w:val="00066B20"/>
    <w:rsid w:val="00067444"/>
    <w:rsid w:val="000705AE"/>
    <w:rsid w:val="000713CC"/>
    <w:rsid w:val="000720B8"/>
    <w:rsid w:val="000721FE"/>
    <w:rsid w:val="00073022"/>
    <w:rsid w:val="00073E9E"/>
    <w:rsid w:val="00075B40"/>
    <w:rsid w:val="0007638C"/>
    <w:rsid w:val="0007647B"/>
    <w:rsid w:val="0007756B"/>
    <w:rsid w:val="00082B61"/>
    <w:rsid w:val="00083AD5"/>
    <w:rsid w:val="00086128"/>
    <w:rsid w:val="0008775E"/>
    <w:rsid w:val="00091719"/>
    <w:rsid w:val="00091E99"/>
    <w:rsid w:val="00092398"/>
    <w:rsid w:val="00092713"/>
    <w:rsid w:val="00094792"/>
    <w:rsid w:val="00095CE9"/>
    <w:rsid w:val="000966E8"/>
    <w:rsid w:val="00096CD7"/>
    <w:rsid w:val="00097C83"/>
    <w:rsid w:val="000A1CF7"/>
    <w:rsid w:val="000A2506"/>
    <w:rsid w:val="000A4F37"/>
    <w:rsid w:val="000A5060"/>
    <w:rsid w:val="000A5575"/>
    <w:rsid w:val="000A563B"/>
    <w:rsid w:val="000A5C3A"/>
    <w:rsid w:val="000A5ED3"/>
    <w:rsid w:val="000A73B9"/>
    <w:rsid w:val="000B11C8"/>
    <w:rsid w:val="000B1A70"/>
    <w:rsid w:val="000B1B64"/>
    <w:rsid w:val="000B2540"/>
    <w:rsid w:val="000B2EB3"/>
    <w:rsid w:val="000B3D2C"/>
    <w:rsid w:val="000B6A7B"/>
    <w:rsid w:val="000B7467"/>
    <w:rsid w:val="000C1E71"/>
    <w:rsid w:val="000C32ED"/>
    <w:rsid w:val="000C48E7"/>
    <w:rsid w:val="000C7931"/>
    <w:rsid w:val="000D1436"/>
    <w:rsid w:val="000D473A"/>
    <w:rsid w:val="000D59C2"/>
    <w:rsid w:val="000D6182"/>
    <w:rsid w:val="000D6B6F"/>
    <w:rsid w:val="000E09A8"/>
    <w:rsid w:val="000E0CF0"/>
    <w:rsid w:val="000E1CF8"/>
    <w:rsid w:val="000E2447"/>
    <w:rsid w:val="000E3F1D"/>
    <w:rsid w:val="000E5634"/>
    <w:rsid w:val="000E57A3"/>
    <w:rsid w:val="000E6C1F"/>
    <w:rsid w:val="000F0622"/>
    <w:rsid w:val="000F2804"/>
    <w:rsid w:val="000F3195"/>
    <w:rsid w:val="000F32DE"/>
    <w:rsid w:val="000F4714"/>
    <w:rsid w:val="000F4F44"/>
    <w:rsid w:val="000F68B3"/>
    <w:rsid w:val="000F6B9C"/>
    <w:rsid w:val="000F7F3B"/>
    <w:rsid w:val="001019D0"/>
    <w:rsid w:val="00102429"/>
    <w:rsid w:val="00102C88"/>
    <w:rsid w:val="00104076"/>
    <w:rsid w:val="0010496C"/>
    <w:rsid w:val="00105034"/>
    <w:rsid w:val="001052BE"/>
    <w:rsid w:val="001069E7"/>
    <w:rsid w:val="001142EA"/>
    <w:rsid w:val="00116CD6"/>
    <w:rsid w:val="00117CF9"/>
    <w:rsid w:val="00120AEE"/>
    <w:rsid w:val="001214CF"/>
    <w:rsid w:val="00121EDC"/>
    <w:rsid w:val="0012245E"/>
    <w:rsid w:val="00122BF8"/>
    <w:rsid w:val="00122C35"/>
    <w:rsid w:val="001241B5"/>
    <w:rsid w:val="00124841"/>
    <w:rsid w:val="00125326"/>
    <w:rsid w:val="00126952"/>
    <w:rsid w:val="00126F2D"/>
    <w:rsid w:val="00131739"/>
    <w:rsid w:val="00132412"/>
    <w:rsid w:val="0013709D"/>
    <w:rsid w:val="0013771B"/>
    <w:rsid w:val="0013786A"/>
    <w:rsid w:val="00141C06"/>
    <w:rsid w:val="001421D9"/>
    <w:rsid w:val="00142302"/>
    <w:rsid w:val="001442C2"/>
    <w:rsid w:val="00146CAF"/>
    <w:rsid w:val="001500B8"/>
    <w:rsid w:val="00151FA1"/>
    <w:rsid w:val="00152573"/>
    <w:rsid w:val="00152CC4"/>
    <w:rsid w:val="00154E97"/>
    <w:rsid w:val="00155B02"/>
    <w:rsid w:val="00156288"/>
    <w:rsid w:val="001603E1"/>
    <w:rsid w:val="00163C27"/>
    <w:rsid w:val="001640F5"/>
    <w:rsid w:val="00165B5A"/>
    <w:rsid w:val="00165C14"/>
    <w:rsid w:val="001663D4"/>
    <w:rsid w:val="001669EB"/>
    <w:rsid w:val="00166A95"/>
    <w:rsid w:val="001711DC"/>
    <w:rsid w:val="00173232"/>
    <w:rsid w:val="00173559"/>
    <w:rsid w:val="00174B34"/>
    <w:rsid w:val="00174B5B"/>
    <w:rsid w:val="0017553B"/>
    <w:rsid w:val="00176AA7"/>
    <w:rsid w:val="00180957"/>
    <w:rsid w:val="00181CDA"/>
    <w:rsid w:val="00182301"/>
    <w:rsid w:val="00183196"/>
    <w:rsid w:val="001832A5"/>
    <w:rsid w:val="00183BA1"/>
    <w:rsid w:val="0018460A"/>
    <w:rsid w:val="00184B06"/>
    <w:rsid w:val="00185EEE"/>
    <w:rsid w:val="00186363"/>
    <w:rsid w:val="00186FE3"/>
    <w:rsid w:val="00187564"/>
    <w:rsid w:val="001879A5"/>
    <w:rsid w:val="00187F19"/>
    <w:rsid w:val="001900AB"/>
    <w:rsid w:val="0019189F"/>
    <w:rsid w:val="001921C9"/>
    <w:rsid w:val="00192F2D"/>
    <w:rsid w:val="00194517"/>
    <w:rsid w:val="00196112"/>
    <w:rsid w:val="00196756"/>
    <w:rsid w:val="001967F4"/>
    <w:rsid w:val="001977E4"/>
    <w:rsid w:val="00197EBA"/>
    <w:rsid w:val="001A0899"/>
    <w:rsid w:val="001A0D96"/>
    <w:rsid w:val="001A1160"/>
    <w:rsid w:val="001A32DF"/>
    <w:rsid w:val="001A4C50"/>
    <w:rsid w:val="001A7824"/>
    <w:rsid w:val="001B0BF7"/>
    <w:rsid w:val="001B0DC0"/>
    <w:rsid w:val="001B11EB"/>
    <w:rsid w:val="001B1390"/>
    <w:rsid w:val="001B1656"/>
    <w:rsid w:val="001B17E1"/>
    <w:rsid w:val="001B1E59"/>
    <w:rsid w:val="001B2D1A"/>
    <w:rsid w:val="001B2F57"/>
    <w:rsid w:val="001B5B95"/>
    <w:rsid w:val="001B645B"/>
    <w:rsid w:val="001B73B1"/>
    <w:rsid w:val="001C2FE7"/>
    <w:rsid w:val="001C338B"/>
    <w:rsid w:val="001C658F"/>
    <w:rsid w:val="001C66D6"/>
    <w:rsid w:val="001C70EE"/>
    <w:rsid w:val="001C722D"/>
    <w:rsid w:val="001C7BB4"/>
    <w:rsid w:val="001D1C43"/>
    <w:rsid w:val="001D2176"/>
    <w:rsid w:val="001D2373"/>
    <w:rsid w:val="001D2AD2"/>
    <w:rsid w:val="001D5CC3"/>
    <w:rsid w:val="001D6A09"/>
    <w:rsid w:val="001D6F33"/>
    <w:rsid w:val="001E270F"/>
    <w:rsid w:val="001E3782"/>
    <w:rsid w:val="001E3C50"/>
    <w:rsid w:val="001E5C96"/>
    <w:rsid w:val="001E78BC"/>
    <w:rsid w:val="001F333F"/>
    <w:rsid w:val="001F41DB"/>
    <w:rsid w:val="0020005C"/>
    <w:rsid w:val="00200E6F"/>
    <w:rsid w:val="00200F61"/>
    <w:rsid w:val="002026E5"/>
    <w:rsid w:val="00202C99"/>
    <w:rsid w:val="00202DCA"/>
    <w:rsid w:val="002039A6"/>
    <w:rsid w:val="0020491F"/>
    <w:rsid w:val="00205BEA"/>
    <w:rsid w:val="0020647B"/>
    <w:rsid w:val="00206681"/>
    <w:rsid w:val="00206FCD"/>
    <w:rsid w:val="00207151"/>
    <w:rsid w:val="00207C80"/>
    <w:rsid w:val="00207EFD"/>
    <w:rsid w:val="00210106"/>
    <w:rsid w:val="00210401"/>
    <w:rsid w:val="00210F91"/>
    <w:rsid w:val="00211413"/>
    <w:rsid w:val="00214456"/>
    <w:rsid w:val="002146C5"/>
    <w:rsid w:val="00214A23"/>
    <w:rsid w:val="00217064"/>
    <w:rsid w:val="00217418"/>
    <w:rsid w:val="00220A24"/>
    <w:rsid w:val="00220C5F"/>
    <w:rsid w:val="00221D43"/>
    <w:rsid w:val="00221E6A"/>
    <w:rsid w:val="0022209E"/>
    <w:rsid w:val="002254D9"/>
    <w:rsid w:val="00226DBA"/>
    <w:rsid w:val="00230A4A"/>
    <w:rsid w:val="00235A27"/>
    <w:rsid w:val="00237248"/>
    <w:rsid w:val="0024136F"/>
    <w:rsid w:val="0024189F"/>
    <w:rsid w:val="00241AA1"/>
    <w:rsid w:val="002423C3"/>
    <w:rsid w:val="002426FA"/>
    <w:rsid w:val="00242941"/>
    <w:rsid w:val="002464C9"/>
    <w:rsid w:val="00251F57"/>
    <w:rsid w:val="0025274B"/>
    <w:rsid w:val="00252A93"/>
    <w:rsid w:val="00252F31"/>
    <w:rsid w:val="002545A7"/>
    <w:rsid w:val="0025694D"/>
    <w:rsid w:val="0026083C"/>
    <w:rsid w:val="0026221D"/>
    <w:rsid w:val="002622F0"/>
    <w:rsid w:val="002642E7"/>
    <w:rsid w:val="0026499F"/>
    <w:rsid w:val="00264D16"/>
    <w:rsid w:val="002653E0"/>
    <w:rsid w:val="00265B4C"/>
    <w:rsid w:val="00266A84"/>
    <w:rsid w:val="00266C4C"/>
    <w:rsid w:val="00267677"/>
    <w:rsid w:val="00267A23"/>
    <w:rsid w:val="002717AB"/>
    <w:rsid w:val="00272516"/>
    <w:rsid w:val="00274F46"/>
    <w:rsid w:val="00276653"/>
    <w:rsid w:val="00277673"/>
    <w:rsid w:val="00277B6D"/>
    <w:rsid w:val="0028074C"/>
    <w:rsid w:val="002828B3"/>
    <w:rsid w:val="0028402C"/>
    <w:rsid w:val="002858A6"/>
    <w:rsid w:val="00287A07"/>
    <w:rsid w:val="00291AE0"/>
    <w:rsid w:val="0029223A"/>
    <w:rsid w:val="00293E72"/>
    <w:rsid w:val="002952E1"/>
    <w:rsid w:val="00295914"/>
    <w:rsid w:val="00297A17"/>
    <w:rsid w:val="002A0E04"/>
    <w:rsid w:val="002A2234"/>
    <w:rsid w:val="002A40E1"/>
    <w:rsid w:val="002A4BA4"/>
    <w:rsid w:val="002A4DA4"/>
    <w:rsid w:val="002A527E"/>
    <w:rsid w:val="002A5617"/>
    <w:rsid w:val="002A5F35"/>
    <w:rsid w:val="002A6267"/>
    <w:rsid w:val="002A715C"/>
    <w:rsid w:val="002A7174"/>
    <w:rsid w:val="002A7829"/>
    <w:rsid w:val="002B00EE"/>
    <w:rsid w:val="002B15F9"/>
    <w:rsid w:val="002B1CE1"/>
    <w:rsid w:val="002B321D"/>
    <w:rsid w:val="002B5F4C"/>
    <w:rsid w:val="002B65D1"/>
    <w:rsid w:val="002B6B82"/>
    <w:rsid w:val="002C0340"/>
    <w:rsid w:val="002C0CBE"/>
    <w:rsid w:val="002C0DBB"/>
    <w:rsid w:val="002C2A4A"/>
    <w:rsid w:val="002C3BF2"/>
    <w:rsid w:val="002C3CEF"/>
    <w:rsid w:val="002C5996"/>
    <w:rsid w:val="002C742A"/>
    <w:rsid w:val="002D073B"/>
    <w:rsid w:val="002D0C42"/>
    <w:rsid w:val="002D1288"/>
    <w:rsid w:val="002D1F0D"/>
    <w:rsid w:val="002D2169"/>
    <w:rsid w:val="002D46F4"/>
    <w:rsid w:val="002D4B60"/>
    <w:rsid w:val="002D5FAF"/>
    <w:rsid w:val="002D624E"/>
    <w:rsid w:val="002D69AA"/>
    <w:rsid w:val="002D6B4A"/>
    <w:rsid w:val="002E0817"/>
    <w:rsid w:val="002E11E6"/>
    <w:rsid w:val="002E169E"/>
    <w:rsid w:val="002E2A54"/>
    <w:rsid w:val="002E3684"/>
    <w:rsid w:val="002E5BC6"/>
    <w:rsid w:val="002E677A"/>
    <w:rsid w:val="002F0E33"/>
    <w:rsid w:val="00300C24"/>
    <w:rsid w:val="00301216"/>
    <w:rsid w:val="00302A23"/>
    <w:rsid w:val="0030337E"/>
    <w:rsid w:val="00303CC8"/>
    <w:rsid w:val="00304FFF"/>
    <w:rsid w:val="00306C94"/>
    <w:rsid w:val="00307249"/>
    <w:rsid w:val="00314B29"/>
    <w:rsid w:val="003155FA"/>
    <w:rsid w:val="003163A5"/>
    <w:rsid w:val="00316815"/>
    <w:rsid w:val="0032083B"/>
    <w:rsid w:val="0032122A"/>
    <w:rsid w:val="00324983"/>
    <w:rsid w:val="00326D05"/>
    <w:rsid w:val="00327716"/>
    <w:rsid w:val="00333645"/>
    <w:rsid w:val="00337FE2"/>
    <w:rsid w:val="00340165"/>
    <w:rsid w:val="0034096B"/>
    <w:rsid w:val="00342A2E"/>
    <w:rsid w:val="0034304E"/>
    <w:rsid w:val="00350ECD"/>
    <w:rsid w:val="003518D5"/>
    <w:rsid w:val="00352229"/>
    <w:rsid w:val="00353481"/>
    <w:rsid w:val="003552D4"/>
    <w:rsid w:val="003559A6"/>
    <w:rsid w:val="003559EF"/>
    <w:rsid w:val="00355E33"/>
    <w:rsid w:val="0035755B"/>
    <w:rsid w:val="00357B07"/>
    <w:rsid w:val="00361210"/>
    <w:rsid w:val="003647BE"/>
    <w:rsid w:val="00364B5B"/>
    <w:rsid w:val="00365CDA"/>
    <w:rsid w:val="00371B4E"/>
    <w:rsid w:val="00371D06"/>
    <w:rsid w:val="00373CE8"/>
    <w:rsid w:val="003752C0"/>
    <w:rsid w:val="003755A8"/>
    <w:rsid w:val="003770CC"/>
    <w:rsid w:val="00381B8E"/>
    <w:rsid w:val="003830DC"/>
    <w:rsid w:val="00384817"/>
    <w:rsid w:val="003850E0"/>
    <w:rsid w:val="0038663E"/>
    <w:rsid w:val="003875F4"/>
    <w:rsid w:val="003879A8"/>
    <w:rsid w:val="00387FF9"/>
    <w:rsid w:val="00391CC3"/>
    <w:rsid w:val="00391F65"/>
    <w:rsid w:val="00392A18"/>
    <w:rsid w:val="00393374"/>
    <w:rsid w:val="00393C37"/>
    <w:rsid w:val="00395085"/>
    <w:rsid w:val="00395093"/>
    <w:rsid w:val="003963B5"/>
    <w:rsid w:val="00397178"/>
    <w:rsid w:val="00397B4E"/>
    <w:rsid w:val="003A18BC"/>
    <w:rsid w:val="003A3988"/>
    <w:rsid w:val="003A3FC9"/>
    <w:rsid w:val="003A5FD3"/>
    <w:rsid w:val="003A6E66"/>
    <w:rsid w:val="003B49BD"/>
    <w:rsid w:val="003B54D2"/>
    <w:rsid w:val="003B5A81"/>
    <w:rsid w:val="003B64CA"/>
    <w:rsid w:val="003B6980"/>
    <w:rsid w:val="003B6BAA"/>
    <w:rsid w:val="003B7716"/>
    <w:rsid w:val="003B7908"/>
    <w:rsid w:val="003B7A32"/>
    <w:rsid w:val="003C0486"/>
    <w:rsid w:val="003C04C3"/>
    <w:rsid w:val="003C18DB"/>
    <w:rsid w:val="003C1EA8"/>
    <w:rsid w:val="003C29DB"/>
    <w:rsid w:val="003C31AB"/>
    <w:rsid w:val="003C41D4"/>
    <w:rsid w:val="003C4AF1"/>
    <w:rsid w:val="003C6664"/>
    <w:rsid w:val="003C7180"/>
    <w:rsid w:val="003C7C36"/>
    <w:rsid w:val="003C7E42"/>
    <w:rsid w:val="003D16AD"/>
    <w:rsid w:val="003D59E6"/>
    <w:rsid w:val="003D685B"/>
    <w:rsid w:val="003E1CB3"/>
    <w:rsid w:val="003E204D"/>
    <w:rsid w:val="003E478B"/>
    <w:rsid w:val="003E61D8"/>
    <w:rsid w:val="003E6411"/>
    <w:rsid w:val="003F054C"/>
    <w:rsid w:val="003F05FC"/>
    <w:rsid w:val="003F188F"/>
    <w:rsid w:val="003F26FC"/>
    <w:rsid w:val="003F4DB6"/>
    <w:rsid w:val="00401E83"/>
    <w:rsid w:val="00404B4C"/>
    <w:rsid w:val="00404D66"/>
    <w:rsid w:val="004057DB"/>
    <w:rsid w:val="004078D4"/>
    <w:rsid w:val="00412640"/>
    <w:rsid w:val="00412980"/>
    <w:rsid w:val="00413E8D"/>
    <w:rsid w:val="0041448F"/>
    <w:rsid w:val="00415795"/>
    <w:rsid w:val="00415D7A"/>
    <w:rsid w:val="0042297B"/>
    <w:rsid w:val="004247EB"/>
    <w:rsid w:val="00426CC9"/>
    <w:rsid w:val="00431680"/>
    <w:rsid w:val="00432622"/>
    <w:rsid w:val="00432FD0"/>
    <w:rsid w:val="00434E16"/>
    <w:rsid w:val="0043505E"/>
    <w:rsid w:val="004354B2"/>
    <w:rsid w:val="004359E8"/>
    <w:rsid w:val="00440CF8"/>
    <w:rsid w:val="00441A7A"/>
    <w:rsid w:val="00442190"/>
    <w:rsid w:val="00442910"/>
    <w:rsid w:val="004434D4"/>
    <w:rsid w:val="00443DC6"/>
    <w:rsid w:val="004450F6"/>
    <w:rsid w:val="00446413"/>
    <w:rsid w:val="004467E8"/>
    <w:rsid w:val="004469D0"/>
    <w:rsid w:val="00447ADB"/>
    <w:rsid w:val="004503B6"/>
    <w:rsid w:val="00450506"/>
    <w:rsid w:val="004536A8"/>
    <w:rsid w:val="0045458D"/>
    <w:rsid w:val="00456527"/>
    <w:rsid w:val="00456C33"/>
    <w:rsid w:val="00460D57"/>
    <w:rsid w:val="00462D18"/>
    <w:rsid w:val="00465AB2"/>
    <w:rsid w:val="00466BCB"/>
    <w:rsid w:val="00466F35"/>
    <w:rsid w:val="0046718B"/>
    <w:rsid w:val="0046761B"/>
    <w:rsid w:val="00467AFC"/>
    <w:rsid w:val="00467C0D"/>
    <w:rsid w:val="00467C61"/>
    <w:rsid w:val="00472DA1"/>
    <w:rsid w:val="00473EF0"/>
    <w:rsid w:val="00474C0B"/>
    <w:rsid w:val="00477EC7"/>
    <w:rsid w:val="00480E99"/>
    <w:rsid w:val="00484556"/>
    <w:rsid w:val="00485961"/>
    <w:rsid w:val="004925A2"/>
    <w:rsid w:val="0049391F"/>
    <w:rsid w:val="004951C0"/>
    <w:rsid w:val="00495531"/>
    <w:rsid w:val="004972CD"/>
    <w:rsid w:val="0049743B"/>
    <w:rsid w:val="004A0F36"/>
    <w:rsid w:val="004A133C"/>
    <w:rsid w:val="004A178C"/>
    <w:rsid w:val="004A1D6C"/>
    <w:rsid w:val="004A451F"/>
    <w:rsid w:val="004A7584"/>
    <w:rsid w:val="004A765E"/>
    <w:rsid w:val="004B0BE8"/>
    <w:rsid w:val="004B1653"/>
    <w:rsid w:val="004B26F2"/>
    <w:rsid w:val="004B549D"/>
    <w:rsid w:val="004B6650"/>
    <w:rsid w:val="004B6A1A"/>
    <w:rsid w:val="004C2F5F"/>
    <w:rsid w:val="004C3121"/>
    <w:rsid w:val="004C36A8"/>
    <w:rsid w:val="004C3B74"/>
    <w:rsid w:val="004C5376"/>
    <w:rsid w:val="004C5CB1"/>
    <w:rsid w:val="004C7BE6"/>
    <w:rsid w:val="004D0C75"/>
    <w:rsid w:val="004D1C7F"/>
    <w:rsid w:val="004D3D82"/>
    <w:rsid w:val="004D549C"/>
    <w:rsid w:val="004D6107"/>
    <w:rsid w:val="004D668E"/>
    <w:rsid w:val="004D72EE"/>
    <w:rsid w:val="004E16A6"/>
    <w:rsid w:val="004E2799"/>
    <w:rsid w:val="004E2802"/>
    <w:rsid w:val="004E3F70"/>
    <w:rsid w:val="004E52C5"/>
    <w:rsid w:val="004E5601"/>
    <w:rsid w:val="004E6706"/>
    <w:rsid w:val="004F0AC6"/>
    <w:rsid w:val="004F15CB"/>
    <w:rsid w:val="004F36BA"/>
    <w:rsid w:val="004F4F40"/>
    <w:rsid w:val="004F68EE"/>
    <w:rsid w:val="004F6EFF"/>
    <w:rsid w:val="0050018C"/>
    <w:rsid w:val="00500E42"/>
    <w:rsid w:val="00505196"/>
    <w:rsid w:val="00505AC1"/>
    <w:rsid w:val="005064EE"/>
    <w:rsid w:val="00506565"/>
    <w:rsid w:val="00510406"/>
    <w:rsid w:val="00510895"/>
    <w:rsid w:val="00511272"/>
    <w:rsid w:val="0051304B"/>
    <w:rsid w:val="00513EF9"/>
    <w:rsid w:val="00515694"/>
    <w:rsid w:val="00516CDC"/>
    <w:rsid w:val="005177FC"/>
    <w:rsid w:val="00520B6F"/>
    <w:rsid w:val="005217F7"/>
    <w:rsid w:val="00522184"/>
    <w:rsid w:val="00523636"/>
    <w:rsid w:val="00524395"/>
    <w:rsid w:val="00526441"/>
    <w:rsid w:val="00526FEA"/>
    <w:rsid w:val="00527BD5"/>
    <w:rsid w:val="005302A5"/>
    <w:rsid w:val="00533217"/>
    <w:rsid w:val="005342D4"/>
    <w:rsid w:val="0053491F"/>
    <w:rsid w:val="0053674D"/>
    <w:rsid w:val="005367C0"/>
    <w:rsid w:val="0053758A"/>
    <w:rsid w:val="005408DD"/>
    <w:rsid w:val="00541231"/>
    <w:rsid w:val="00541B18"/>
    <w:rsid w:val="00542DAD"/>
    <w:rsid w:val="00543F3E"/>
    <w:rsid w:val="00550F29"/>
    <w:rsid w:val="005512BB"/>
    <w:rsid w:val="005518C2"/>
    <w:rsid w:val="00553758"/>
    <w:rsid w:val="00554E63"/>
    <w:rsid w:val="005559D7"/>
    <w:rsid w:val="00560BBC"/>
    <w:rsid w:val="005611BB"/>
    <w:rsid w:val="00561988"/>
    <w:rsid w:val="005628E1"/>
    <w:rsid w:val="00563D94"/>
    <w:rsid w:val="0056751F"/>
    <w:rsid w:val="0057157D"/>
    <w:rsid w:val="00572DDB"/>
    <w:rsid w:val="00573363"/>
    <w:rsid w:val="0057452E"/>
    <w:rsid w:val="00577868"/>
    <w:rsid w:val="005805AA"/>
    <w:rsid w:val="00582522"/>
    <w:rsid w:val="00584D37"/>
    <w:rsid w:val="005857EB"/>
    <w:rsid w:val="005859BC"/>
    <w:rsid w:val="00585D9D"/>
    <w:rsid w:val="00586131"/>
    <w:rsid w:val="0058736B"/>
    <w:rsid w:val="00587728"/>
    <w:rsid w:val="00587C4F"/>
    <w:rsid w:val="005905E9"/>
    <w:rsid w:val="005918F3"/>
    <w:rsid w:val="00592245"/>
    <w:rsid w:val="0059235E"/>
    <w:rsid w:val="00593C3F"/>
    <w:rsid w:val="00594A4C"/>
    <w:rsid w:val="00594BAD"/>
    <w:rsid w:val="005958E2"/>
    <w:rsid w:val="00596112"/>
    <w:rsid w:val="005963A9"/>
    <w:rsid w:val="005965C2"/>
    <w:rsid w:val="00597490"/>
    <w:rsid w:val="005975C2"/>
    <w:rsid w:val="005977D5"/>
    <w:rsid w:val="005A11D6"/>
    <w:rsid w:val="005A1D4B"/>
    <w:rsid w:val="005A219F"/>
    <w:rsid w:val="005A232E"/>
    <w:rsid w:val="005A2621"/>
    <w:rsid w:val="005A2C95"/>
    <w:rsid w:val="005A307D"/>
    <w:rsid w:val="005A3574"/>
    <w:rsid w:val="005A4E15"/>
    <w:rsid w:val="005B052B"/>
    <w:rsid w:val="005B19FD"/>
    <w:rsid w:val="005B1AA1"/>
    <w:rsid w:val="005B4085"/>
    <w:rsid w:val="005B41ED"/>
    <w:rsid w:val="005B4BA6"/>
    <w:rsid w:val="005B6391"/>
    <w:rsid w:val="005B66B0"/>
    <w:rsid w:val="005B7AAF"/>
    <w:rsid w:val="005B7B36"/>
    <w:rsid w:val="005C063F"/>
    <w:rsid w:val="005C070D"/>
    <w:rsid w:val="005C2D6A"/>
    <w:rsid w:val="005C3720"/>
    <w:rsid w:val="005C391D"/>
    <w:rsid w:val="005C424E"/>
    <w:rsid w:val="005C59FE"/>
    <w:rsid w:val="005C658C"/>
    <w:rsid w:val="005D0A17"/>
    <w:rsid w:val="005D1CC7"/>
    <w:rsid w:val="005D64F2"/>
    <w:rsid w:val="005E05D6"/>
    <w:rsid w:val="005E0ECE"/>
    <w:rsid w:val="005E1139"/>
    <w:rsid w:val="005E2B1D"/>
    <w:rsid w:val="005E2CE7"/>
    <w:rsid w:val="005E31D1"/>
    <w:rsid w:val="005E3A6D"/>
    <w:rsid w:val="005E3D15"/>
    <w:rsid w:val="005F0947"/>
    <w:rsid w:val="005F1186"/>
    <w:rsid w:val="005F1432"/>
    <w:rsid w:val="005F179C"/>
    <w:rsid w:val="005F285A"/>
    <w:rsid w:val="005F3515"/>
    <w:rsid w:val="005F3F1F"/>
    <w:rsid w:val="005F416D"/>
    <w:rsid w:val="005F5E07"/>
    <w:rsid w:val="005F6D7E"/>
    <w:rsid w:val="005F751C"/>
    <w:rsid w:val="005F76B1"/>
    <w:rsid w:val="005F7962"/>
    <w:rsid w:val="00600921"/>
    <w:rsid w:val="006010FE"/>
    <w:rsid w:val="00601C67"/>
    <w:rsid w:val="00601EA8"/>
    <w:rsid w:val="00605DCB"/>
    <w:rsid w:val="00606C31"/>
    <w:rsid w:val="00610288"/>
    <w:rsid w:val="00611FAE"/>
    <w:rsid w:val="0061376F"/>
    <w:rsid w:val="00613FD3"/>
    <w:rsid w:val="006143BD"/>
    <w:rsid w:val="006157FB"/>
    <w:rsid w:val="00615AC0"/>
    <w:rsid w:val="00616855"/>
    <w:rsid w:val="00622899"/>
    <w:rsid w:val="00622A2D"/>
    <w:rsid w:val="00622D87"/>
    <w:rsid w:val="00623160"/>
    <w:rsid w:val="00624028"/>
    <w:rsid w:val="00624E8E"/>
    <w:rsid w:val="0062606D"/>
    <w:rsid w:val="006262FF"/>
    <w:rsid w:val="00627329"/>
    <w:rsid w:val="00630CC1"/>
    <w:rsid w:val="006326C9"/>
    <w:rsid w:val="006333D6"/>
    <w:rsid w:val="006416DF"/>
    <w:rsid w:val="00641FCE"/>
    <w:rsid w:val="00642308"/>
    <w:rsid w:val="00642E2C"/>
    <w:rsid w:val="00644755"/>
    <w:rsid w:val="006473CF"/>
    <w:rsid w:val="006501A9"/>
    <w:rsid w:val="00650C01"/>
    <w:rsid w:val="00651A78"/>
    <w:rsid w:val="00651EC9"/>
    <w:rsid w:val="006521C7"/>
    <w:rsid w:val="0065238F"/>
    <w:rsid w:val="00652DDA"/>
    <w:rsid w:val="006544FB"/>
    <w:rsid w:val="006573DD"/>
    <w:rsid w:val="0066150B"/>
    <w:rsid w:val="00661791"/>
    <w:rsid w:val="00662B7D"/>
    <w:rsid w:val="00662BC3"/>
    <w:rsid w:val="006631FB"/>
    <w:rsid w:val="00667918"/>
    <w:rsid w:val="00670436"/>
    <w:rsid w:val="00671B63"/>
    <w:rsid w:val="006744E9"/>
    <w:rsid w:val="00675AC0"/>
    <w:rsid w:val="00676B3B"/>
    <w:rsid w:val="00676EF8"/>
    <w:rsid w:val="0067797E"/>
    <w:rsid w:val="006800DB"/>
    <w:rsid w:val="00682806"/>
    <w:rsid w:val="00685D05"/>
    <w:rsid w:val="0068676B"/>
    <w:rsid w:val="00687FFC"/>
    <w:rsid w:val="00693330"/>
    <w:rsid w:val="0069368F"/>
    <w:rsid w:val="0069610C"/>
    <w:rsid w:val="00696BE7"/>
    <w:rsid w:val="00697333"/>
    <w:rsid w:val="006978FE"/>
    <w:rsid w:val="00697B26"/>
    <w:rsid w:val="00697F74"/>
    <w:rsid w:val="00697F88"/>
    <w:rsid w:val="006A32BB"/>
    <w:rsid w:val="006A7375"/>
    <w:rsid w:val="006B0195"/>
    <w:rsid w:val="006B1D57"/>
    <w:rsid w:val="006B1E55"/>
    <w:rsid w:val="006B27CF"/>
    <w:rsid w:val="006B2F82"/>
    <w:rsid w:val="006B386A"/>
    <w:rsid w:val="006B4C20"/>
    <w:rsid w:val="006B4E40"/>
    <w:rsid w:val="006B53BA"/>
    <w:rsid w:val="006B698F"/>
    <w:rsid w:val="006B7676"/>
    <w:rsid w:val="006C2DF6"/>
    <w:rsid w:val="006C3F14"/>
    <w:rsid w:val="006C6EEC"/>
    <w:rsid w:val="006C6F0B"/>
    <w:rsid w:val="006C704A"/>
    <w:rsid w:val="006D1110"/>
    <w:rsid w:val="006D159B"/>
    <w:rsid w:val="006D173E"/>
    <w:rsid w:val="006D17A1"/>
    <w:rsid w:val="006D3B0E"/>
    <w:rsid w:val="006D4161"/>
    <w:rsid w:val="006D4C8B"/>
    <w:rsid w:val="006D4F05"/>
    <w:rsid w:val="006D530F"/>
    <w:rsid w:val="006D63E1"/>
    <w:rsid w:val="006D66F4"/>
    <w:rsid w:val="006E1EF9"/>
    <w:rsid w:val="006E2AB4"/>
    <w:rsid w:val="006E322D"/>
    <w:rsid w:val="006E40B0"/>
    <w:rsid w:val="006E65FC"/>
    <w:rsid w:val="006E7102"/>
    <w:rsid w:val="006E7AA0"/>
    <w:rsid w:val="006E7F00"/>
    <w:rsid w:val="006F15F0"/>
    <w:rsid w:val="006F44C9"/>
    <w:rsid w:val="006F44EE"/>
    <w:rsid w:val="00701748"/>
    <w:rsid w:val="00704E42"/>
    <w:rsid w:val="007050D4"/>
    <w:rsid w:val="00706287"/>
    <w:rsid w:val="00707197"/>
    <w:rsid w:val="00710964"/>
    <w:rsid w:val="00711241"/>
    <w:rsid w:val="007120DE"/>
    <w:rsid w:val="00712343"/>
    <w:rsid w:val="0072007E"/>
    <w:rsid w:val="007212A8"/>
    <w:rsid w:val="00721812"/>
    <w:rsid w:val="007222BC"/>
    <w:rsid w:val="00725429"/>
    <w:rsid w:val="00725C91"/>
    <w:rsid w:val="00726E71"/>
    <w:rsid w:val="00727FD6"/>
    <w:rsid w:val="007309DF"/>
    <w:rsid w:val="00730AA7"/>
    <w:rsid w:val="007317F1"/>
    <w:rsid w:val="00731D45"/>
    <w:rsid w:val="0073307E"/>
    <w:rsid w:val="007332A6"/>
    <w:rsid w:val="007334B7"/>
    <w:rsid w:val="007342AC"/>
    <w:rsid w:val="00734E3D"/>
    <w:rsid w:val="007362BF"/>
    <w:rsid w:val="007366B0"/>
    <w:rsid w:val="00736B2E"/>
    <w:rsid w:val="00737430"/>
    <w:rsid w:val="00737C52"/>
    <w:rsid w:val="0074020A"/>
    <w:rsid w:val="00744562"/>
    <w:rsid w:val="007467B5"/>
    <w:rsid w:val="00746FAB"/>
    <w:rsid w:val="007472F5"/>
    <w:rsid w:val="00747A93"/>
    <w:rsid w:val="00751C43"/>
    <w:rsid w:val="00751DC4"/>
    <w:rsid w:val="007521CD"/>
    <w:rsid w:val="00753753"/>
    <w:rsid w:val="00754E47"/>
    <w:rsid w:val="0075670C"/>
    <w:rsid w:val="00756E3A"/>
    <w:rsid w:val="00757203"/>
    <w:rsid w:val="007603D3"/>
    <w:rsid w:val="0076114A"/>
    <w:rsid w:val="00763137"/>
    <w:rsid w:val="00764620"/>
    <w:rsid w:val="00764B4E"/>
    <w:rsid w:val="00765DF1"/>
    <w:rsid w:val="0076613A"/>
    <w:rsid w:val="007665CE"/>
    <w:rsid w:val="007674E3"/>
    <w:rsid w:val="00770DCC"/>
    <w:rsid w:val="007766BC"/>
    <w:rsid w:val="0077670D"/>
    <w:rsid w:val="00776E83"/>
    <w:rsid w:val="00777565"/>
    <w:rsid w:val="00780172"/>
    <w:rsid w:val="00780225"/>
    <w:rsid w:val="00782495"/>
    <w:rsid w:val="00783E50"/>
    <w:rsid w:val="00784CDF"/>
    <w:rsid w:val="00787818"/>
    <w:rsid w:val="0079076D"/>
    <w:rsid w:val="00790D9E"/>
    <w:rsid w:val="00792399"/>
    <w:rsid w:val="0079415C"/>
    <w:rsid w:val="00794ADC"/>
    <w:rsid w:val="00794B0B"/>
    <w:rsid w:val="0079580F"/>
    <w:rsid w:val="007960FC"/>
    <w:rsid w:val="00796745"/>
    <w:rsid w:val="00797BF6"/>
    <w:rsid w:val="007A0E37"/>
    <w:rsid w:val="007A295D"/>
    <w:rsid w:val="007A3372"/>
    <w:rsid w:val="007A3997"/>
    <w:rsid w:val="007A4ED5"/>
    <w:rsid w:val="007A5B72"/>
    <w:rsid w:val="007A5E6D"/>
    <w:rsid w:val="007A78A4"/>
    <w:rsid w:val="007B1830"/>
    <w:rsid w:val="007B1D6F"/>
    <w:rsid w:val="007B1D88"/>
    <w:rsid w:val="007B21F4"/>
    <w:rsid w:val="007B401E"/>
    <w:rsid w:val="007B4CC1"/>
    <w:rsid w:val="007B5299"/>
    <w:rsid w:val="007B5DE0"/>
    <w:rsid w:val="007B5E44"/>
    <w:rsid w:val="007B7DEE"/>
    <w:rsid w:val="007C2B20"/>
    <w:rsid w:val="007C2D34"/>
    <w:rsid w:val="007C4B6C"/>
    <w:rsid w:val="007C4F51"/>
    <w:rsid w:val="007C6A8D"/>
    <w:rsid w:val="007C6D69"/>
    <w:rsid w:val="007C7B77"/>
    <w:rsid w:val="007C7E16"/>
    <w:rsid w:val="007D0AEF"/>
    <w:rsid w:val="007D28D1"/>
    <w:rsid w:val="007D2A8E"/>
    <w:rsid w:val="007D4130"/>
    <w:rsid w:val="007D483D"/>
    <w:rsid w:val="007D4F1C"/>
    <w:rsid w:val="007D674C"/>
    <w:rsid w:val="007D685D"/>
    <w:rsid w:val="007E0DF6"/>
    <w:rsid w:val="007E214D"/>
    <w:rsid w:val="007E39E0"/>
    <w:rsid w:val="007E4C90"/>
    <w:rsid w:val="007E6D0E"/>
    <w:rsid w:val="007E7F25"/>
    <w:rsid w:val="007F20F7"/>
    <w:rsid w:val="007F2240"/>
    <w:rsid w:val="0080003F"/>
    <w:rsid w:val="008004F3"/>
    <w:rsid w:val="00801B8E"/>
    <w:rsid w:val="008028E2"/>
    <w:rsid w:val="00802ABE"/>
    <w:rsid w:val="008045E8"/>
    <w:rsid w:val="00805A3C"/>
    <w:rsid w:val="00805E50"/>
    <w:rsid w:val="008062ED"/>
    <w:rsid w:val="00807DD5"/>
    <w:rsid w:val="008106A5"/>
    <w:rsid w:val="00814416"/>
    <w:rsid w:val="0081470E"/>
    <w:rsid w:val="00817C46"/>
    <w:rsid w:val="00820154"/>
    <w:rsid w:val="008205DE"/>
    <w:rsid w:val="008215B1"/>
    <w:rsid w:val="0082314F"/>
    <w:rsid w:val="00823FC0"/>
    <w:rsid w:val="00824959"/>
    <w:rsid w:val="00824D68"/>
    <w:rsid w:val="00826A01"/>
    <w:rsid w:val="00827A5F"/>
    <w:rsid w:val="00827C19"/>
    <w:rsid w:val="00827EB0"/>
    <w:rsid w:val="00827FB3"/>
    <w:rsid w:val="0083082E"/>
    <w:rsid w:val="0083378D"/>
    <w:rsid w:val="00833BBA"/>
    <w:rsid w:val="00833D02"/>
    <w:rsid w:val="008354F9"/>
    <w:rsid w:val="00835BDF"/>
    <w:rsid w:val="008362ED"/>
    <w:rsid w:val="008364EB"/>
    <w:rsid w:val="008379A7"/>
    <w:rsid w:val="0084073E"/>
    <w:rsid w:val="00840767"/>
    <w:rsid w:val="00840E29"/>
    <w:rsid w:val="00842723"/>
    <w:rsid w:val="00842FAC"/>
    <w:rsid w:val="00843790"/>
    <w:rsid w:val="00844CAE"/>
    <w:rsid w:val="00844ECB"/>
    <w:rsid w:val="00844FBE"/>
    <w:rsid w:val="00845171"/>
    <w:rsid w:val="008458FD"/>
    <w:rsid w:val="00850A8C"/>
    <w:rsid w:val="0085159C"/>
    <w:rsid w:val="0085188D"/>
    <w:rsid w:val="0085296A"/>
    <w:rsid w:val="0085393E"/>
    <w:rsid w:val="00854ADC"/>
    <w:rsid w:val="00854EFD"/>
    <w:rsid w:val="00855695"/>
    <w:rsid w:val="0085656D"/>
    <w:rsid w:val="008573B2"/>
    <w:rsid w:val="00857CB0"/>
    <w:rsid w:val="008604E5"/>
    <w:rsid w:val="00860AEB"/>
    <w:rsid w:val="00860FEE"/>
    <w:rsid w:val="00862E5B"/>
    <w:rsid w:val="00863AFB"/>
    <w:rsid w:val="00864189"/>
    <w:rsid w:val="008641BA"/>
    <w:rsid w:val="00865411"/>
    <w:rsid w:val="00867B60"/>
    <w:rsid w:val="00870DED"/>
    <w:rsid w:val="00870E85"/>
    <w:rsid w:val="0087273B"/>
    <w:rsid w:val="0087375D"/>
    <w:rsid w:val="0087430F"/>
    <w:rsid w:val="00874811"/>
    <w:rsid w:val="00874D94"/>
    <w:rsid w:val="008763C5"/>
    <w:rsid w:val="00876B41"/>
    <w:rsid w:val="00877D54"/>
    <w:rsid w:val="00884790"/>
    <w:rsid w:val="008850F6"/>
    <w:rsid w:val="00885102"/>
    <w:rsid w:val="00887D9F"/>
    <w:rsid w:val="0089086B"/>
    <w:rsid w:val="00890EEB"/>
    <w:rsid w:val="00891615"/>
    <w:rsid w:val="008918F2"/>
    <w:rsid w:val="00893F1B"/>
    <w:rsid w:val="00894D39"/>
    <w:rsid w:val="008974ED"/>
    <w:rsid w:val="008A0EA1"/>
    <w:rsid w:val="008A1526"/>
    <w:rsid w:val="008A2D19"/>
    <w:rsid w:val="008A3EF7"/>
    <w:rsid w:val="008A4682"/>
    <w:rsid w:val="008A557B"/>
    <w:rsid w:val="008A59C6"/>
    <w:rsid w:val="008A652B"/>
    <w:rsid w:val="008A6551"/>
    <w:rsid w:val="008A6EB7"/>
    <w:rsid w:val="008A7F64"/>
    <w:rsid w:val="008B04D4"/>
    <w:rsid w:val="008B0685"/>
    <w:rsid w:val="008B07AF"/>
    <w:rsid w:val="008B0803"/>
    <w:rsid w:val="008B0867"/>
    <w:rsid w:val="008B0FD9"/>
    <w:rsid w:val="008B31ED"/>
    <w:rsid w:val="008B35A1"/>
    <w:rsid w:val="008B4D27"/>
    <w:rsid w:val="008B60CB"/>
    <w:rsid w:val="008C04B7"/>
    <w:rsid w:val="008C08F7"/>
    <w:rsid w:val="008C090D"/>
    <w:rsid w:val="008C0956"/>
    <w:rsid w:val="008C3003"/>
    <w:rsid w:val="008C3522"/>
    <w:rsid w:val="008C3CDB"/>
    <w:rsid w:val="008C441F"/>
    <w:rsid w:val="008C4573"/>
    <w:rsid w:val="008C5779"/>
    <w:rsid w:val="008C7083"/>
    <w:rsid w:val="008D0425"/>
    <w:rsid w:val="008D1109"/>
    <w:rsid w:val="008D1220"/>
    <w:rsid w:val="008D3B07"/>
    <w:rsid w:val="008D4DD4"/>
    <w:rsid w:val="008E0DC4"/>
    <w:rsid w:val="008E10C0"/>
    <w:rsid w:val="008E146A"/>
    <w:rsid w:val="008E2034"/>
    <w:rsid w:val="008E292F"/>
    <w:rsid w:val="008E3A37"/>
    <w:rsid w:val="008E4823"/>
    <w:rsid w:val="008E60EC"/>
    <w:rsid w:val="008E6FA6"/>
    <w:rsid w:val="008E7B49"/>
    <w:rsid w:val="008F2631"/>
    <w:rsid w:val="008F2954"/>
    <w:rsid w:val="008F400B"/>
    <w:rsid w:val="008F4CEA"/>
    <w:rsid w:val="008F4F36"/>
    <w:rsid w:val="008F6542"/>
    <w:rsid w:val="008F76E4"/>
    <w:rsid w:val="008F7B3D"/>
    <w:rsid w:val="008F7D1B"/>
    <w:rsid w:val="00901849"/>
    <w:rsid w:val="0090481D"/>
    <w:rsid w:val="009048D7"/>
    <w:rsid w:val="00904F95"/>
    <w:rsid w:val="0090536A"/>
    <w:rsid w:val="00906287"/>
    <w:rsid w:val="0090742B"/>
    <w:rsid w:val="0091011B"/>
    <w:rsid w:val="00911CD2"/>
    <w:rsid w:val="00912AA2"/>
    <w:rsid w:val="00912E77"/>
    <w:rsid w:val="00913384"/>
    <w:rsid w:val="00914722"/>
    <w:rsid w:val="00914D09"/>
    <w:rsid w:val="009154A4"/>
    <w:rsid w:val="00915E6A"/>
    <w:rsid w:val="0091601A"/>
    <w:rsid w:val="009161B8"/>
    <w:rsid w:val="009177FA"/>
    <w:rsid w:val="00920008"/>
    <w:rsid w:val="00921589"/>
    <w:rsid w:val="00921886"/>
    <w:rsid w:val="009232EE"/>
    <w:rsid w:val="009242D0"/>
    <w:rsid w:val="00924B8E"/>
    <w:rsid w:val="00924E21"/>
    <w:rsid w:val="009252C8"/>
    <w:rsid w:val="00925882"/>
    <w:rsid w:val="00926E8A"/>
    <w:rsid w:val="0093042F"/>
    <w:rsid w:val="0093051D"/>
    <w:rsid w:val="00930E5F"/>
    <w:rsid w:val="009313FD"/>
    <w:rsid w:val="00931F96"/>
    <w:rsid w:val="00932345"/>
    <w:rsid w:val="009323B2"/>
    <w:rsid w:val="009325A1"/>
    <w:rsid w:val="00932BB1"/>
    <w:rsid w:val="0093356F"/>
    <w:rsid w:val="0093427B"/>
    <w:rsid w:val="00935FA8"/>
    <w:rsid w:val="009374BE"/>
    <w:rsid w:val="009410AF"/>
    <w:rsid w:val="0094280D"/>
    <w:rsid w:val="00943F59"/>
    <w:rsid w:val="00946261"/>
    <w:rsid w:val="009468B1"/>
    <w:rsid w:val="009470DA"/>
    <w:rsid w:val="00947730"/>
    <w:rsid w:val="00947DFF"/>
    <w:rsid w:val="00953EE2"/>
    <w:rsid w:val="0095442C"/>
    <w:rsid w:val="009547AC"/>
    <w:rsid w:val="00955335"/>
    <w:rsid w:val="00955765"/>
    <w:rsid w:val="00960B4B"/>
    <w:rsid w:val="00960C6C"/>
    <w:rsid w:val="00961300"/>
    <w:rsid w:val="00961565"/>
    <w:rsid w:val="00961700"/>
    <w:rsid w:val="0096180D"/>
    <w:rsid w:val="00963FA0"/>
    <w:rsid w:val="00964B68"/>
    <w:rsid w:val="0096509D"/>
    <w:rsid w:val="00965631"/>
    <w:rsid w:val="00965864"/>
    <w:rsid w:val="009745D0"/>
    <w:rsid w:val="009746D7"/>
    <w:rsid w:val="00974F3E"/>
    <w:rsid w:val="00975574"/>
    <w:rsid w:val="009767E1"/>
    <w:rsid w:val="00981886"/>
    <w:rsid w:val="00981F04"/>
    <w:rsid w:val="00983369"/>
    <w:rsid w:val="0098528F"/>
    <w:rsid w:val="00986567"/>
    <w:rsid w:val="00986B9D"/>
    <w:rsid w:val="00987BA4"/>
    <w:rsid w:val="0099091A"/>
    <w:rsid w:val="00993AFB"/>
    <w:rsid w:val="00994B41"/>
    <w:rsid w:val="009A14FA"/>
    <w:rsid w:val="009A1960"/>
    <w:rsid w:val="009A1D69"/>
    <w:rsid w:val="009A26D9"/>
    <w:rsid w:val="009A3C36"/>
    <w:rsid w:val="009B0B3C"/>
    <w:rsid w:val="009B1F8A"/>
    <w:rsid w:val="009B2326"/>
    <w:rsid w:val="009B355B"/>
    <w:rsid w:val="009B37F3"/>
    <w:rsid w:val="009B3D33"/>
    <w:rsid w:val="009B4589"/>
    <w:rsid w:val="009B6166"/>
    <w:rsid w:val="009C0768"/>
    <w:rsid w:val="009C0D8C"/>
    <w:rsid w:val="009C471A"/>
    <w:rsid w:val="009C59E4"/>
    <w:rsid w:val="009C5C00"/>
    <w:rsid w:val="009C75A1"/>
    <w:rsid w:val="009D59E1"/>
    <w:rsid w:val="009E1919"/>
    <w:rsid w:val="009E1B06"/>
    <w:rsid w:val="009E3841"/>
    <w:rsid w:val="009E46EC"/>
    <w:rsid w:val="009E4A70"/>
    <w:rsid w:val="009E4F7A"/>
    <w:rsid w:val="009E5EDF"/>
    <w:rsid w:val="009F1001"/>
    <w:rsid w:val="009F16C0"/>
    <w:rsid w:val="009F220D"/>
    <w:rsid w:val="009F3248"/>
    <w:rsid w:val="009F3794"/>
    <w:rsid w:val="009F3CDA"/>
    <w:rsid w:val="009F4A47"/>
    <w:rsid w:val="009F7558"/>
    <w:rsid w:val="00A034AB"/>
    <w:rsid w:val="00A03BFD"/>
    <w:rsid w:val="00A03CB1"/>
    <w:rsid w:val="00A05E6E"/>
    <w:rsid w:val="00A062FF"/>
    <w:rsid w:val="00A10072"/>
    <w:rsid w:val="00A10259"/>
    <w:rsid w:val="00A103CF"/>
    <w:rsid w:val="00A11AFE"/>
    <w:rsid w:val="00A12240"/>
    <w:rsid w:val="00A123AA"/>
    <w:rsid w:val="00A12644"/>
    <w:rsid w:val="00A139DF"/>
    <w:rsid w:val="00A1732D"/>
    <w:rsid w:val="00A204E5"/>
    <w:rsid w:val="00A23737"/>
    <w:rsid w:val="00A24058"/>
    <w:rsid w:val="00A240F6"/>
    <w:rsid w:val="00A2513C"/>
    <w:rsid w:val="00A253B9"/>
    <w:rsid w:val="00A254D0"/>
    <w:rsid w:val="00A26CB7"/>
    <w:rsid w:val="00A272E8"/>
    <w:rsid w:val="00A27609"/>
    <w:rsid w:val="00A30154"/>
    <w:rsid w:val="00A30264"/>
    <w:rsid w:val="00A320D6"/>
    <w:rsid w:val="00A32337"/>
    <w:rsid w:val="00A33283"/>
    <w:rsid w:val="00A33447"/>
    <w:rsid w:val="00A338D5"/>
    <w:rsid w:val="00A33E42"/>
    <w:rsid w:val="00A3693A"/>
    <w:rsid w:val="00A36CE7"/>
    <w:rsid w:val="00A3773E"/>
    <w:rsid w:val="00A37B1F"/>
    <w:rsid w:val="00A400D3"/>
    <w:rsid w:val="00A405B4"/>
    <w:rsid w:val="00A4071D"/>
    <w:rsid w:val="00A4084A"/>
    <w:rsid w:val="00A40A1C"/>
    <w:rsid w:val="00A45312"/>
    <w:rsid w:val="00A478AE"/>
    <w:rsid w:val="00A47A71"/>
    <w:rsid w:val="00A47AF0"/>
    <w:rsid w:val="00A47CEA"/>
    <w:rsid w:val="00A50D89"/>
    <w:rsid w:val="00A5290C"/>
    <w:rsid w:val="00A535CA"/>
    <w:rsid w:val="00A53B74"/>
    <w:rsid w:val="00A54213"/>
    <w:rsid w:val="00A54FB9"/>
    <w:rsid w:val="00A55CBA"/>
    <w:rsid w:val="00A55FB9"/>
    <w:rsid w:val="00A57BFB"/>
    <w:rsid w:val="00A57DE9"/>
    <w:rsid w:val="00A616E4"/>
    <w:rsid w:val="00A62A17"/>
    <w:rsid w:val="00A639D4"/>
    <w:rsid w:val="00A645AE"/>
    <w:rsid w:val="00A65216"/>
    <w:rsid w:val="00A65DB0"/>
    <w:rsid w:val="00A671CF"/>
    <w:rsid w:val="00A6730E"/>
    <w:rsid w:val="00A711BD"/>
    <w:rsid w:val="00A71BDE"/>
    <w:rsid w:val="00A72053"/>
    <w:rsid w:val="00A73F11"/>
    <w:rsid w:val="00A749DB"/>
    <w:rsid w:val="00A750A1"/>
    <w:rsid w:val="00A76C0A"/>
    <w:rsid w:val="00A76F3B"/>
    <w:rsid w:val="00A80910"/>
    <w:rsid w:val="00A80F74"/>
    <w:rsid w:val="00A81051"/>
    <w:rsid w:val="00A83892"/>
    <w:rsid w:val="00A86CA4"/>
    <w:rsid w:val="00A873FB"/>
    <w:rsid w:val="00A87576"/>
    <w:rsid w:val="00A876BE"/>
    <w:rsid w:val="00A87907"/>
    <w:rsid w:val="00A87A8E"/>
    <w:rsid w:val="00A87AA0"/>
    <w:rsid w:val="00A90B38"/>
    <w:rsid w:val="00A9338A"/>
    <w:rsid w:val="00A95021"/>
    <w:rsid w:val="00A95A87"/>
    <w:rsid w:val="00A968AF"/>
    <w:rsid w:val="00AA2ADF"/>
    <w:rsid w:val="00AA6012"/>
    <w:rsid w:val="00AA6C76"/>
    <w:rsid w:val="00AA7107"/>
    <w:rsid w:val="00AA786C"/>
    <w:rsid w:val="00AB0E48"/>
    <w:rsid w:val="00AB32CE"/>
    <w:rsid w:val="00AB4596"/>
    <w:rsid w:val="00AB4ED8"/>
    <w:rsid w:val="00AB6F2F"/>
    <w:rsid w:val="00AB7737"/>
    <w:rsid w:val="00AB798F"/>
    <w:rsid w:val="00AC0603"/>
    <w:rsid w:val="00AC13E8"/>
    <w:rsid w:val="00AC3F81"/>
    <w:rsid w:val="00AC4DF5"/>
    <w:rsid w:val="00AC54BA"/>
    <w:rsid w:val="00AC6549"/>
    <w:rsid w:val="00AC7576"/>
    <w:rsid w:val="00AD044C"/>
    <w:rsid w:val="00AD09AD"/>
    <w:rsid w:val="00AD0A8D"/>
    <w:rsid w:val="00AD26D2"/>
    <w:rsid w:val="00AD2851"/>
    <w:rsid w:val="00AD2AB4"/>
    <w:rsid w:val="00AD3152"/>
    <w:rsid w:val="00AD33A0"/>
    <w:rsid w:val="00AD6F60"/>
    <w:rsid w:val="00AD7395"/>
    <w:rsid w:val="00AE0175"/>
    <w:rsid w:val="00AE08C4"/>
    <w:rsid w:val="00AE3732"/>
    <w:rsid w:val="00AE48C9"/>
    <w:rsid w:val="00AF0440"/>
    <w:rsid w:val="00AF259A"/>
    <w:rsid w:val="00AF38D0"/>
    <w:rsid w:val="00AF51B3"/>
    <w:rsid w:val="00AF5985"/>
    <w:rsid w:val="00AF5BC6"/>
    <w:rsid w:val="00B04BCF"/>
    <w:rsid w:val="00B0519E"/>
    <w:rsid w:val="00B05B2A"/>
    <w:rsid w:val="00B069CA"/>
    <w:rsid w:val="00B06AD8"/>
    <w:rsid w:val="00B076EB"/>
    <w:rsid w:val="00B0775A"/>
    <w:rsid w:val="00B10257"/>
    <w:rsid w:val="00B11421"/>
    <w:rsid w:val="00B1175F"/>
    <w:rsid w:val="00B14114"/>
    <w:rsid w:val="00B15C08"/>
    <w:rsid w:val="00B1604D"/>
    <w:rsid w:val="00B16A3E"/>
    <w:rsid w:val="00B2072E"/>
    <w:rsid w:val="00B20AA2"/>
    <w:rsid w:val="00B20C3D"/>
    <w:rsid w:val="00B23001"/>
    <w:rsid w:val="00B25371"/>
    <w:rsid w:val="00B253ED"/>
    <w:rsid w:val="00B25D80"/>
    <w:rsid w:val="00B26588"/>
    <w:rsid w:val="00B270D2"/>
    <w:rsid w:val="00B34FAC"/>
    <w:rsid w:val="00B35BBD"/>
    <w:rsid w:val="00B36248"/>
    <w:rsid w:val="00B36F9D"/>
    <w:rsid w:val="00B40CBA"/>
    <w:rsid w:val="00B414F8"/>
    <w:rsid w:val="00B416AE"/>
    <w:rsid w:val="00B41E36"/>
    <w:rsid w:val="00B42CC7"/>
    <w:rsid w:val="00B43322"/>
    <w:rsid w:val="00B4349D"/>
    <w:rsid w:val="00B46757"/>
    <w:rsid w:val="00B479C6"/>
    <w:rsid w:val="00B518C5"/>
    <w:rsid w:val="00B518F4"/>
    <w:rsid w:val="00B518F8"/>
    <w:rsid w:val="00B53867"/>
    <w:rsid w:val="00B550D3"/>
    <w:rsid w:val="00B57F15"/>
    <w:rsid w:val="00B57F94"/>
    <w:rsid w:val="00B65694"/>
    <w:rsid w:val="00B659A7"/>
    <w:rsid w:val="00B65A20"/>
    <w:rsid w:val="00B67B48"/>
    <w:rsid w:val="00B67D4A"/>
    <w:rsid w:val="00B709C9"/>
    <w:rsid w:val="00B70D1E"/>
    <w:rsid w:val="00B73941"/>
    <w:rsid w:val="00B7434B"/>
    <w:rsid w:val="00B80334"/>
    <w:rsid w:val="00B8052D"/>
    <w:rsid w:val="00B81588"/>
    <w:rsid w:val="00B821B4"/>
    <w:rsid w:val="00B82630"/>
    <w:rsid w:val="00B840D3"/>
    <w:rsid w:val="00B841AE"/>
    <w:rsid w:val="00B84D08"/>
    <w:rsid w:val="00B85CA3"/>
    <w:rsid w:val="00B867BE"/>
    <w:rsid w:val="00B86D6B"/>
    <w:rsid w:val="00B9073E"/>
    <w:rsid w:val="00B916BF"/>
    <w:rsid w:val="00B91AA9"/>
    <w:rsid w:val="00B929F0"/>
    <w:rsid w:val="00B92D58"/>
    <w:rsid w:val="00B9536D"/>
    <w:rsid w:val="00B956C4"/>
    <w:rsid w:val="00B95B40"/>
    <w:rsid w:val="00B96AB4"/>
    <w:rsid w:val="00BA279F"/>
    <w:rsid w:val="00BA3DFE"/>
    <w:rsid w:val="00BA490A"/>
    <w:rsid w:val="00BA4CE4"/>
    <w:rsid w:val="00BA6210"/>
    <w:rsid w:val="00BA74BD"/>
    <w:rsid w:val="00BB039F"/>
    <w:rsid w:val="00BB37A3"/>
    <w:rsid w:val="00BB54EE"/>
    <w:rsid w:val="00BB581B"/>
    <w:rsid w:val="00BB583C"/>
    <w:rsid w:val="00BB63E7"/>
    <w:rsid w:val="00BB6C7A"/>
    <w:rsid w:val="00BB7B3C"/>
    <w:rsid w:val="00BB7EC9"/>
    <w:rsid w:val="00BC1503"/>
    <w:rsid w:val="00BC2DA3"/>
    <w:rsid w:val="00BC4804"/>
    <w:rsid w:val="00BC69FC"/>
    <w:rsid w:val="00BD15B3"/>
    <w:rsid w:val="00BD2739"/>
    <w:rsid w:val="00BD2AA7"/>
    <w:rsid w:val="00BD3B57"/>
    <w:rsid w:val="00BD3FE7"/>
    <w:rsid w:val="00BD47A9"/>
    <w:rsid w:val="00BD5357"/>
    <w:rsid w:val="00BD66BA"/>
    <w:rsid w:val="00BE04D7"/>
    <w:rsid w:val="00BE120B"/>
    <w:rsid w:val="00BE2C94"/>
    <w:rsid w:val="00BE328B"/>
    <w:rsid w:val="00BE3A55"/>
    <w:rsid w:val="00BE44CA"/>
    <w:rsid w:val="00BE52E9"/>
    <w:rsid w:val="00BE61F3"/>
    <w:rsid w:val="00BF0F03"/>
    <w:rsid w:val="00BF10A2"/>
    <w:rsid w:val="00BF13B5"/>
    <w:rsid w:val="00BF1FE4"/>
    <w:rsid w:val="00BF26B6"/>
    <w:rsid w:val="00BF3E42"/>
    <w:rsid w:val="00BF60A3"/>
    <w:rsid w:val="00C046F7"/>
    <w:rsid w:val="00C0545E"/>
    <w:rsid w:val="00C05476"/>
    <w:rsid w:val="00C0577A"/>
    <w:rsid w:val="00C05E6C"/>
    <w:rsid w:val="00C06DB9"/>
    <w:rsid w:val="00C12302"/>
    <w:rsid w:val="00C128E5"/>
    <w:rsid w:val="00C13A31"/>
    <w:rsid w:val="00C15640"/>
    <w:rsid w:val="00C16641"/>
    <w:rsid w:val="00C17572"/>
    <w:rsid w:val="00C17A42"/>
    <w:rsid w:val="00C17C37"/>
    <w:rsid w:val="00C2143B"/>
    <w:rsid w:val="00C22F59"/>
    <w:rsid w:val="00C22FB7"/>
    <w:rsid w:val="00C25191"/>
    <w:rsid w:val="00C25B35"/>
    <w:rsid w:val="00C317A1"/>
    <w:rsid w:val="00C33A08"/>
    <w:rsid w:val="00C34CE1"/>
    <w:rsid w:val="00C35F44"/>
    <w:rsid w:val="00C36385"/>
    <w:rsid w:val="00C36814"/>
    <w:rsid w:val="00C40F32"/>
    <w:rsid w:val="00C4115D"/>
    <w:rsid w:val="00C41B67"/>
    <w:rsid w:val="00C42F39"/>
    <w:rsid w:val="00C44402"/>
    <w:rsid w:val="00C45908"/>
    <w:rsid w:val="00C4642D"/>
    <w:rsid w:val="00C46F3F"/>
    <w:rsid w:val="00C47AC8"/>
    <w:rsid w:val="00C5210B"/>
    <w:rsid w:val="00C52E79"/>
    <w:rsid w:val="00C544C3"/>
    <w:rsid w:val="00C550F4"/>
    <w:rsid w:val="00C55B9D"/>
    <w:rsid w:val="00C575AE"/>
    <w:rsid w:val="00C57D58"/>
    <w:rsid w:val="00C60861"/>
    <w:rsid w:val="00C6393A"/>
    <w:rsid w:val="00C64559"/>
    <w:rsid w:val="00C64F91"/>
    <w:rsid w:val="00C6624A"/>
    <w:rsid w:val="00C667FA"/>
    <w:rsid w:val="00C66F06"/>
    <w:rsid w:val="00C707B9"/>
    <w:rsid w:val="00C718A9"/>
    <w:rsid w:val="00C731DD"/>
    <w:rsid w:val="00C732B2"/>
    <w:rsid w:val="00C750D8"/>
    <w:rsid w:val="00C75FFC"/>
    <w:rsid w:val="00C761ED"/>
    <w:rsid w:val="00C76576"/>
    <w:rsid w:val="00C76943"/>
    <w:rsid w:val="00C80854"/>
    <w:rsid w:val="00C809D1"/>
    <w:rsid w:val="00C80A47"/>
    <w:rsid w:val="00C80DD3"/>
    <w:rsid w:val="00C81647"/>
    <w:rsid w:val="00C81B55"/>
    <w:rsid w:val="00C8357A"/>
    <w:rsid w:val="00C85293"/>
    <w:rsid w:val="00C871CF"/>
    <w:rsid w:val="00C8741D"/>
    <w:rsid w:val="00C903DC"/>
    <w:rsid w:val="00C9089D"/>
    <w:rsid w:val="00C91474"/>
    <w:rsid w:val="00C91500"/>
    <w:rsid w:val="00C920A4"/>
    <w:rsid w:val="00C93316"/>
    <w:rsid w:val="00C93C84"/>
    <w:rsid w:val="00C94637"/>
    <w:rsid w:val="00C94AA5"/>
    <w:rsid w:val="00C9542F"/>
    <w:rsid w:val="00C95524"/>
    <w:rsid w:val="00C95C25"/>
    <w:rsid w:val="00C96101"/>
    <w:rsid w:val="00C9736D"/>
    <w:rsid w:val="00CA038F"/>
    <w:rsid w:val="00CA1672"/>
    <w:rsid w:val="00CA3A07"/>
    <w:rsid w:val="00CA3D84"/>
    <w:rsid w:val="00CA5C8B"/>
    <w:rsid w:val="00CA5E66"/>
    <w:rsid w:val="00CA702E"/>
    <w:rsid w:val="00CA7F0F"/>
    <w:rsid w:val="00CB0648"/>
    <w:rsid w:val="00CB13B7"/>
    <w:rsid w:val="00CB1A5E"/>
    <w:rsid w:val="00CB3945"/>
    <w:rsid w:val="00CB5F5D"/>
    <w:rsid w:val="00CB785E"/>
    <w:rsid w:val="00CB7B9C"/>
    <w:rsid w:val="00CC25D3"/>
    <w:rsid w:val="00CC48F9"/>
    <w:rsid w:val="00CC50F9"/>
    <w:rsid w:val="00CC5800"/>
    <w:rsid w:val="00CC6100"/>
    <w:rsid w:val="00CC6F67"/>
    <w:rsid w:val="00CD1E4F"/>
    <w:rsid w:val="00CD4C08"/>
    <w:rsid w:val="00CD7172"/>
    <w:rsid w:val="00CD7525"/>
    <w:rsid w:val="00CE04D8"/>
    <w:rsid w:val="00CE0F10"/>
    <w:rsid w:val="00CE1BE9"/>
    <w:rsid w:val="00CE2691"/>
    <w:rsid w:val="00CE2DA3"/>
    <w:rsid w:val="00CE3355"/>
    <w:rsid w:val="00CE4741"/>
    <w:rsid w:val="00CE4E9F"/>
    <w:rsid w:val="00CE72AD"/>
    <w:rsid w:val="00CF0C0B"/>
    <w:rsid w:val="00CF0C9A"/>
    <w:rsid w:val="00CF12E6"/>
    <w:rsid w:val="00CF1A83"/>
    <w:rsid w:val="00CF4ADE"/>
    <w:rsid w:val="00CF7988"/>
    <w:rsid w:val="00D0009F"/>
    <w:rsid w:val="00D01561"/>
    <w:rsid w:val="00D0344F"/>
    <w:rsid w:val="00D040C7"/>
    <w:rsid w:val="00D044B7"/>
    <w:rsid w:val="00D04E86"/>
    <w:rsid w:val="00D05C15"/>
    <w:rsid w:val="00D05F89"/>
    <w:rsid w:val="00D07CF9"/>
    <w:rsid w:val="00D11F29"/>
    <w:rsid w:val="00D11FC3"/>
    <w:rsid w:val="00D13239"/>
    <w:rsid w:val="00D15490"/>
    <w:rsid w:val="00D16FAE"/>
    <w:rsid w:val="00D22B19"/>
    <w:rsid w:val="00D22C66"/>
    <w:rsid w:val="00D22D6A"/>
    <w:rsid w:val="00D23055"/>
    <w:rsid w:val="00D257E4"/>
    <w:rsid w:val="00D31498"/>
    <w:rsid w:val="00D3179B"/>
    <w:rsid w:val="00D3261C"/>
    <w:rsid w:val="00D334D3"/>
    <w:rsid w:val="00D33652"/>
    <w:rsid w:val="00D33F12"/>
    <w:rsid w:val="00D35A05"/>
    <w:rsid w:val="00D35FA8"/>
    <w:rsid w:val="00D361A4"/>
    <w:rsid w:val="00D375BF"/>
    <w:rsid w:val="00D405D9"/>
    <w:rsid w:val="00D42D17"/>
    <w:rsid w:val="00D44124"/>
    <w:rsid w:val="00D44319"/>
    <w:rsid w:val="00D4629E"/>
    <w:rsid w:val="00D47A8B"/>
    <w:rsid w:val="00D50E97"/>
    <w:rsid w:val="00D51124"/>
    <w:rsid w:val="00D51545"/>
    <w:rsid w:val="00D52B46"/>
    <w:rsid w:val="00D52E74"/>
    <w:rsid w:val="00D53FBC"/>
    <w:rsid w:val="00D555F3"/>
    <w:rsid w:val="00D57F63"/>
    <w:rsid w:val="00D61082"/>
    <w:rsid w:val="00D6242F"/>
    <w:rsid w:val="00D64223"/>
    <w:rsid w:val="00D6429F"/>
    <w:rsid w:val="00D6447A"/>
    <w:rsid w:val="00D65099"/>
    <w:rsid w:val="00D653D5"/>
    <w:rsid w:val="00D655FE"/>
    <w:rsid w:val="00D65D6D"/>
    <w:rsid w:val="00D66D09"/>
    <w:rsid w:val="00D67A34"/>
    <w:rsid w:val="00D700D2"/>
    <w:rsid w:val="00D70497"/>
    <w:rsid w:val="00D71B9E"/>
    <w:rsid w:val="00D71C4E"/>
    <w:rsid w:val="00D7204F"/>
    <w:rsid w:val="00D729E7"/>
    <w:rsid w:val="00D73046"/>
    <w:rsid w:val="00D73607"/>
    <w:rsid w:val="00D755C4"/>
    <w:rsid w:val="00D75A69"/>
    <w:rsid w:val="00D76FAC"/>
    <w:rsid w:val="00D778EA"/>
    <w:rsid w:val="00D806A8"/>
    <w:rsid w:val="00D82832"/>
    <w:rsid w:val="00D82C01"/>
    <w:rsid w:val="00D82ED7"/>
    <w:rsid w:val="00D830D3"/>
    <w:rsid w:val="00D835B3"/>
    <w:rsid w:val="00D83B57"/>
    <w:rsid w:val="00D853C0"/>
    <w:rsid w:val="00D85BB3"/>
    <w:rsid w:val="00D861D9"/>
    <w:rsid w:val="00D87A47"/>
    <w:rsid w:val="00D95D38"/>
    <w:rsid w:val="00DA0776"/>
    <w:rsid w:val="00DA1895"/>
    <w:rsid w:val="00DA3210"/>
    <w:rsid w:val="00DA41FC"/>
    <w:rsid w:val="00DA6F17"/>
    <w:rsid w:val="00DB1039"/>
    <w:rsid w:val="00DB14E3"/>
    <w:rsid w:val="00DB2D74"/>
    <w:rsid w:val="00DB2EC9"/>
    <w:rsid w:val="00DB3A0D"/>
    <w:rsid w:val="00DC0C87"/>
    <w:rsid w:val="00DC1FFF"/>
    <w:rsid w:val="00DC3271"/>
    <w:rsid w:val="00DC3706"/>
    <w:rsid w:val="00DC3A38"/>
    <w:rsid w:val="00DC5F25"/>
    <w:rsid w:val="00DC61E8"/>
    <w:rsid w:val="00DC6569"/>
    <w:rsid w:val="00DC7258"/>
    <w:rsid w:val="00DC7734"/>
    <w:rsid w:val="00DD0375"/>
    <w:rsid w:val="00DD1E11"/>
    <w:rsid w:val="00DD1F46"/>
    <w:rsid w:val="00DD25AF"/>
    <w:rsid w:val="00DD3553"/>
    <w:rsid w:val="00DD5880"/>
    <w:rsid w:val="00DD5F5B"/>
    <w:rsid w:val="00DD657C"/>
    <w:rsid w:val="00DD6C59"/>
    <w:rsid w:val="00DD74B0"/>
    <w:rsid w:val="00DE3236"/>
    <w:rsid w:val="00DE5213"/>
    <w:rsid w:val="00DE5CD1"/>
    <w:rsid w:val="00DE61BF"/>
    <w:rsid w:val="00DF1DEC"/>
    <w:rsid w:val="00DF3367"/>
    <w:rsid w:val="00DF45B2"/>
    <w:rsid w:val="00DF5F26"/>
    <w:rsid w:val="00DF5FBD"/>
    <w:rsid w:val="00DF6D03"/>
    <w:rsid w:val="00E008BB"/>
    <w:rsid w:val="00E00EF1"/>
    <w:rsid w:val="00E0135C"/>
    <w:rsid w:val="00E01CAC"/>
    <w:rsid w:val="00E01FD4"/>
    <w:rsid w:val="00E0210B"/>
    <w:rsid w:val="00E02618"/>
    <w:rsid w:val="00E076BF"/>
    <w:rsid w:val="00E10E2F"/>
    <w:rsid w:val="00E11191"/>
    <w:rsid w:val="00E1362C"/>
    <w:rsid w:val="00E2136B"/>
    <w:rsid w:val="00E21604"/>
    <w:rsid w:val="00E248A5"/>
    <w:rsid w:val="00E2491B"/>
    <w:rsid w:val="00E25D50"/>
    <w:rsid w:val="00E275B5"/>
    <w:rsid w:val="00E31411"/>
    <w:rsid w:val="00E322B0"/>
    <w:rsid w:val="00E326C1"/>
    <w:rsid w:val="00E33741"/>
    <w:rsid w:val="00E3411F"/>
    <w:rsid w:val="00E349C1"/>
    <w:rsid w:val="00E352FA"/>
    <w:rsid w:val="00E36041"/>
    <w:rsid w:val="00E361DB"/>
    <w:rsid w:val="00E41751"/>
    <w:rsid w:val="00E41ECB"/>
    <w:rsid w:val="00E4360C"/>
    <w:rsid w:val="00E43B7C"/>
    <w:rsid w:val="00E45B59"/>
    <w:rsid w:val="00E46155"/>
    <w:rsid w:val="00E465E2"/>
    <w:rsid w:val="00E46B93"/>
    <w:rsid w:val="00E470F0"/>
    <w:rsid w:val="00E471E9"/>
    <w:rsid w:val="00E47A93"/>
    <w:rsid w:val="00E524AC"/>
    <w:rsid w:val="00E53C1E"/>
    <w:rsid w:val="00E54274"/>
    <w:rsid w:val="00E5484E"/>
    <w:rsid w:val="00E54944"/>
    <w:rsid w:val="00E54A4D"/>
    <w:rsid w:val="00E555DA"/>
    <w:rsid w:val="00E55D8E"/>
    <w:rsid w:val="00E560D3"/>
    <w:rsid w:val="00E56C39"/>
    <w:rsid w:val="00E56CB3"/>
    <w:rsid w:val="00E57A1A"/>
    <w:rsid w:val="00E610C1"/>
    <w:rsid w:val="00E61810"/>
    <w:rsid w:val="00E62DCD"/>
    <w:rsid w:val="00E631F6"/>
    <w:rsid w:val="00E64E5F"/>
    <w:rsid w:val="00E66DA0"/>
    <w:rsid w:val="00E6714A"/>
    <w:rsid w:val="00E70409"/>
    <w:rsid w:val="00E70F90"/>
    <w:rsid w:val="00E7261E"/>
    <w:rsid w:val="00E75496"/>
    <w:rsid w:val="00E75679"/>
    <w:rsid w:val="00E7581B"/>
    <w:rsid w:val="00E7650B"/>
    <w:rsid w:val="00E772E2"/>
    <w:rsid w:val="00E81B46"/>
    <w:rsid w:val="00E81FDD"/>
    <w:rsid w:val="00E829B5"/>
    <w:rsid w:val="00E82FE6"/>
    <w:rsid w:val="00E84F35"/>
    <w:rsid w:val="00E855CB"/>
    <w:rsid w:val="00E914A5"/>
    <w:rsid w:val="00E91649"/>
    <w:rsid w:val="00E91E31"/>
    <w:rsid w:val="00E92AE0"/>
    <w:rsid w:val="00E93059"/>
    <w:rsid w:val="00E93FFD"/>
    <w:rsid w:val="00E9654D"/>
    <w:rsid w:val="00E97B7D"/>
    <w:rsid w:val="00EA1FBD"/>
    <w:rsid w:val="00EA57E6"/>
    <w:rsid w:val="00EA752F"/>
    <w:rsid w:val="00EB05EE"/>
    <w:rsid w:val="00EB0E20"/>
    <w:rsid w:val="00EB1A58"/>
    <w:rsid w:val="00EB456D"/>
    <w:rsid w:val="00EB4BB7"/>
    <w:rsid w:val="00EB606E"/>
    <w:rsid w:val="00EC1801"/>
    <w:rsid w:val="00EC1E7B"/>
    <w:rsid w:val="00EC2C45"/>
    <w:rsid w:val="00EC38E8"/>
    <w:rsid w:val="00EC4429"/>
    <w:rsid w:val="00EC501F"/>
    <w:rsid w:val="00EC704B"/>
    <w:rsid w:val="00ED020A"/>
    <w:rsid w:val="00ED11A6"/>
    <w:rsid w:val="00ED27F8"/>
    <w:rsid w:val="00ED5E67"/>
    <w:rsid w:val="00ED670E"/>
    <w:rsid w:val="00EE2EDD"/>
    <w:rsid w:val="00EE3F9F"/>
    <w:rsid w:val="00EE4EA9"/>
    <w:rsid w:val="00EE6829"/>
    <w:rsid w:val="00EE7A42"/>
    <w:rsid w:val="00EF0510"/>
    <w:rsid w:val="00EF0E87"/>
    <w:rsid w:val="00EF2A84"/>
    <w:rsid w:val="00EF4D53"/>
    <w:rsid w:val="00EF622C"/>
    <w:rsid w:val="00EF76BE"/>
    <w:rsid w:val="00EF780E"/>
    <w:rsid w:val="00EF7886"/>
    <w:rsid w:val="00F00A3C"/>
    <w:rsid w:val="00F03F92"/>
    <w:rsid w:val="00F04857"/>
    <w:rsid w:val="00F05193"/>
    <w:rsid w:val="00F052C5"/>
    <w:rsid w:val="00F0662E"/>
    <w:rsid w:val="00F0680D"/>
    <w:rsid w:val="00F105E0"/>
    <w:rsid w:val="00F1077A"/>
    <w:rsid w:val="00F11742"/>
    <w:rsid w:val="00F136EB"/>
    <w:rsid w:val="00F17176"/>
    <w:rsid w:val="00F22741"/>
    <w:rsid w:val="00F231CF"/>
    <w:rsid w:val="00F23369"/>
    <w:rsid w:val="00F23683"/>
    <w:rsid w:val="00F24C0B"/>
    <w:rsid w:val="00F24F3E"/>
    <w:rsid w:val="00F255D4"/>
    <w:rsid w:val="00F25664"/>
    <w:rsid w:val="00F2576A"/>
    <w:rsid w:val="00F27A20"/>
    <w:rsid w:val="00F30CF4"/>
    <w:rsid w:val="00F34AD0"/>
    <w:rsid w:val="00F36213"/>
    <w:rsid w:val="00F36D20"/>
    <w:rsid w:val="00F373DE"/>
    <w:rsid w:val="00F421B2"/>
    <w:rsid w:val="00F44D68"/>
    <w:rsid w:val="00F47FCF"/>
    <w:rsid w:val="00F502D3"/>
    <w:rsid w:val="00F50CC5"/>
    <w:rsid w:val="00F52A08"/>
    <w:rsid w:val="00F559E5"/>
    <w:rsid w:val="00F55D97"/>
    <w:rsid w:val="00F5632C"/>
    <w:rsid w:val="00F57087"/>
    <w:rsid w:val="00F571A9"/>
    <w:rsid w:val="00F60D54"/>
    <w:rsid w:val="00F60D5F"/>
    <w:rsid w:val="00F61B0F"/>
    <w:rsid w:val="00F6356A"/>
    <w:rsid w:val="00F6358B"/>
    <w:rsid w:val="00F66EB0"/>
    <w:rsid w:val="00F7032B"/>
    <w:rsid w:val="00F70FE6"/>
    <w:rsid w:val="00F71691"/>
    <w:rsid w:val="00F74C05"/>
    <w:rsid w:val="00F74CA2"/>
    <w:rsid w:val="00F750FF"/>
    <w:rsid w:val="00F755AD"/>
    <w:rsid w:val="00F76B3E"/>
    <w:rsid w:val="00F77820"/>
    <w:rsid w:val="00F8158C"/>
    <w:rsid w:val="00F818CD"/>
    <w:rsid w:val="00F83AF7"/>
    <w:rsid w:val="00F865C7"/>
    <w:rsid w:val="00F87DDC"/>
    <w:rsid w:val="00F906D7"/>
    <w:rsid w:val="00F908F8"/>
    <w:rsid w:val="00F90E69"/>
    <w:rsid w:val="00F93D45"/>
    <w:rsid w:val="00F965DB"/>
    <w:rsid w:val="00F9693C"/>
    <w:rsid w:val="00F96F6E"/>
    <w:rsid w:val="00FA3E9B"/>
    <w:rsid w:val="00FA415F"/>
    <w:rsid w:val="00FA7BDD"/>
    <w:rsid w:val="00FB1B76"/>
    <w:rsid w:val="00FB35C1"/>
    <w:rsid w:val="00FB489E"/>
    <w:rsid w:val="00FB5FF7"/>
    <w:rsid w:val="00FC3504"/>
    <w:rsid w:val="00FC43EE"/>
    <w:rsid w:val="00FC5869"/>
    <w:rsid w:val="00FC60D9"/>
    <w:rsid w:val="00FC6525"/>
    <w:rsid w:val="00FC7D9D"/>
    <w:rsid w:val="00FD10A2"/>
    <w:rsid w:val="00FD2001"/>
    <w:rsid w:val="00FD613A"/>
    <w:rsid w:val="00FD6D51"/>
    <w:rsid w:val="00FD7163"/>
    <w:rsid w:val="00FD790A"/>
    <w:rsid w:val="00FD7C30"/>
    <w:rsid w:val="00FE0EB4"/>
    <w:rsid w:val="00FE2269"/>
    <w:rsid w:val="00FE2A03"/>
    <w:rsid w:val="00FE6457"/>
    <w:rsid w:val="00FE6DD3"/>
    <w:rsid w:val="00FE6DFD"/>
    <w:rsid w:val="00FE7D4B"/>
    <w:rsid w:val="00FF09A5"/>
    <w:rsid w:val="00FF1350"/>
    <w:rsid w:val="00FF4899"/>
    <w:rsid w:val="00FF4D59"/>
    <w:rsid w:val="00FF4EBF"/>
    <w:rsid w:val="00FF57E5"/>
    <w:rsid w:val="00FF67E5"/>
    <w:rsid w:val="00FF6F19"/>
    <w:rsid w:val="0C962268"/>
    <w:rsid w:val="2C0AB9CE"/>
    <w:rsid w:val="5AFA4349"/>
    <w:rsid w:val="6C966F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6D20D5"/>
  <w15:docId w15:val="{8FEEAB68-EE7F-4F10-9C57-B41896E4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255D4"/>
    <w:pPr>
      <w:spacing w:after="160" w:line="259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2FD0"/>
    <w:pPr>
      <w:keepNext/>
      <w:keepLines/>
      <w:numPr>
        <w:numId w:val="1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/>
      <w:spacing w:before="240" w:after="0" w:line="276" w:lineRule="auto"/>
      <w:outlineLvl w:val="0"/>
    </w:pPr>
    <w:rPr>
      <w:rFonts w:eastAsia="Times New Roman"/>
      <w:b/>
      <w:color w:val="2E74B5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26086"/>
    <w:pPr>
      <w:keepNext/>
      <w:keepLines/>
      <w:numPr>
        <w:ilvl w:val="1"/>
        <w:numId w:val="11"/>
      </w:numPr>
      <w:spacing w:after="0" w:line="276" w:lineRule="auto"/>
      <w:outlineLvl w:val="1"/>
    </w:pPr>
    <w:rPr>
      <w:rFonts w:ascii="Calibri Light" w:eastAsia="Times New Roman" w:hAnsi="Calibri Light"/>
      <w:b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26086"/>
    <w:pPr>
      <w:keepNext/>
      <w:keepLines/>
      <w:numPr>
        <w:ilvl w:val="2"/>
        <w:numId w:val="11"/>
      </w:numPr>
      <w:spacing w:after="0"/>
      <w:outlineLvl w:val="2"/>
    </w:pPr>
    <w:rPr>
      <w:rFonts w:ascii="Calibri Light" w:eastAsia="Times New Roman" w:hAnsi="Calibri Light"/>
      <w:b/>
      <w:bCs/>
      <w:color w:val="5B9BD5"/>
      <w:sz w:val="24"/>
      <w:szCs w:val="20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2E5BC6"/>
    <w:pPr>
      <w:keepNext/>
      <w:keepLines/>
      <w:numPr>
        <w:ilvl w:val="3"/>
        <w:numId w:val="11"/>
      </w:numPr>
      <w:spacing w:after="0" w:line="276" w:lineRule="auto"/>
      <w:outlineLvl w:val="3"/>
    </w:pPr>
    <w:rPr>
      <w:rFonts w:ascii="Calibri Light" w:eastAsia="Times New Roman" w:hAnsi="Calibri Light"/>
      <w:b/>
      <w:bCs/>
      <w:i/>
      <w:iCs/>
      <w:color w:val="0070C0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E02618"/>
    <w:pPr>
      <w:numPr>
        <w:ilvl w:val="4"/>
        <w:numId w:val="1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2618"/>
    <w:pPr>
      <w:numPr>
        <w:ilvl w:val="5"/>
        <w:numId w:val="11"/>
      </w:numPr>
      <w:spacing w:before="240" w:after="60"/>
      <w:outlineLvl w:val="5"/>
    </w:pPr>
    <w:rPr>
      <w:rFonts w:eastAsia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2618"/>
    <w:pPr>
      <w:numPr>
        <w:ilvl w:val="6"/>
        <w:numId w:val="1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2618"/>
    <w:pPr>
      <w:numPr>
        <w:ilvl w:val="7"/>
        <w:numId w:val="1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261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432FD0"/>
    <w:rPr>
      <w:rFonts w:eastAsia="Times New Roman"/>
      <w:b/>
      <w:color w:val="2E74B5"/>
      <w:sz w:val="32"/>
      <w:szCs w:val="32"/>
      <w:shd w:val="clear" w:color="auto" w:fill="C6D9F1"/>
    </w:rPr>
  </w:style>
  <w:style w:type="character" w:customStyle="1" w:styleId="Titolo2Carattere">
    <w:name w:val="Titolo 2 Carattere"/>
    <w:link w:val="Titolo2"/>
    <w:uiPriority w:val="9"/>
    <w:rsid w:val="00026086"/>
    <w:rPr>
      <w:rFonts w:ascii="Calibri Light" w:eastAsia="Times New Roman" w:hAnsi="Calibri Light"/>
      <w:b/>
      <w:color w:val="2E74B5"/>
      <w:sz w:val="26"/>
      <w:szCs w:val="26"/>
    </w:rPr>
  </w:style>
  <w:style w:type="character" w:customStyle="1" w:styleId="Titolo3Carattere">
    <w:name w:val="Titolo 3 Carattere"/>
    <w:link w:val="Titolo3"/>
    <w:uiPriority w:val="9"/>
    <w:rsid w:val="00026086"/>
    <w:rPr>
      <w:rFonts w:ascii="Calibri Light" w:eastAsia="Times New Roman" w:hAnsi="Calibri Light"/>
      <w:b/>
      <w:bCs/>
      <w:color w:val="5B9BD5"/>
      <w:sz w:val="24"/>
    </w:rPr>
  </w:style>
  <w:style w:type="character" w:customStyle="1" w:styleId="Titolo4Carattere">
    <w:name w:val="Titolo 4 Carattere"/>
    <w:link w:val="Titolo4"/>
    <w:uiPriority w:val="9"/>
    <w:rsid w:val="002E5BC6"/>
    <w:rPr>
      <w:rFonts w:ascii="Calibri Light" w:eastAsia="Times New Roman" w:hAnsi="Calibri Light"/>
      <w:b/>
      <w:bCs/>
      <w:i/>
      <w:iCs/>
      <w:color w:val="0070C0"/>
      <w:sz w:val="22"/>
      <w:szCs w:val="22"/>
    </w:rPr>
  </w:style>
  <w:style w:type="character" w:customStyle="1" w:styleId="Titolo5Carattere">
    <w:name w:val="Titolo 5 Carattere"/>
    <w:link w:val="Titolo5"/>
    <w:uiPriority w:val="9"/>
    <w:rsid w:val="00E02618"/>
    <w:rPr>
      <w:rFonts w:eastAsia="Times New Roman"/>
      <w:b/>
      <w:bCs/>
      <w:i/>
      <w:iCs/>
      <w:sz w:val="26"/>
      <w:szCs w:val="26"/>
    </w:rPr>
  </w:style>
  <w:style w:type="character" w:customStyle="1" w:styleId="Titolo6Carattere">
    <w:name w:val="Titolo 6 Carattere"/>
    <w:link w:val="Titolo6"/>
    <w:uiPriority w:val="9"/>
    <w:semiHidden/>
    <w:rsid w:val="00E02618"/>
    <w:rPr>
      <w:rFonts w:eastAsia="Times New Roman"/>
      <w:b/>
      <w:bCs/>
      <w:sz w:val="22"/>
      <w:szCs w:val="22"/>
    </w:rPr>
  </w:style>
  <w:style w:type="character" w:customStyle="1" w:styleId="Titolo7Carattere">
    <w:name w:val="Titolo 7 Carattere"/>
    <w:link w:val="Titolo7"/>
    <w:uiPriority w:val="9"/>
    <w:semiHidden/>
    <w:rsid w:val="00E02618"/>
    <w:rPr>
      <w:rFonts w:eastAsia="Times New Roman"/>
      <w:sz w:val="24"/>
      <w:szCs w:val="24"/>
    </w:rPr>
  </w:style>
  <w:style w:type="character" w:customStyle="1" w:styleId="Titolo8Carattere">
    <w:name w:val="Titolo 8 Carattere"/>
    <w:link w:val="Titolo8"/>
    <w:uiPriority w:val="9"/>
    <w:semiHidden/>
    <w:rsid w:val="00E02618"/>
    <w:rPr>
      <w:rFonts w:eastAsia="Times New Roman"/>
      <w:i/>
      <w:iCs/>
      <w:sz w:val="24"/>
      <w:szCs w:val="24"/>
    </w:rPr>
  </w:style>
  <w:style w:type="character" w:customStyle="1" w:styleId="Titolo9Carattere">
    <w:name w:val="Titolo 9 Carattere"/>
    <w:link w:val="Titolo9"/>
    <w:uiPriority w:val="9"/>
    <w:semiHidden/>
    <w:rsid w:val="00E02618"/>
    <w:rPr>
      <w:rFonts w:ascii="Cambria" w:eastAsia="Times New Roman" w:hAnsi="Cambria"/>
      <w:sz w:val="22"/>
      <w:szCs w:val="22"/>
    </w:rPr>
  </w:style>
  <w:style w:type="paragraph" w:styleId="Paragrafoelenco">
    <w:name w:val="List Paragraph"/>
    <w:basedOn w:val="Normale"/>
    <w:uiPriority w:val="34"/>
    <w:qFormat/>
    <w:rsid w:val="00D75A69"/>
    <w:pPr>
      <w:ind w:left="720"/>
      <w:contextualSpacing/>
    </w:pPr>
  </w:style>
  <w:style w:type="table" w:styleId="Grigliatabella">
    <w:name w:val="Table Grid"/>
    <w:basedOn w:val="Tabellanormale"/>
    <w:uiPriority w:val="39"/>
    <w:rsid w:val="00BE1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zTablo21">
    <w:name w:val="Düz Tablo 21"/>
    <w:basedOn w:val="Tabellanormale"/>
    <w:uiPriority w:val="42"/>
    <w:rsid w:val="00BE120B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500E42"/>
    <w:pPr>
      <w:spacing w:line="259" w:lineRule="auto"/>
      <w:outlineLvl w:val="9"/>
    </w:pPr>
    <w:rPr>
      <w:rFonts w:ascii="Calibri Light" w:hAnsi="Calibri Light"/>
      <w:b w:val="0"/>
    </w:rPr>
  </w:style>
  <w:style w:type="paragraph" w:styleId="Sommario1">
    <w:name w:val="toc 1"/>
    <w:basedOn w:val="Normale"/>
    <w:next w:val="Normale"/>
    <w:autoRedefine/>
    <w:uiPriority w:val="39"/>
    <w:unhideWhenUsed/>
    <w:rsid w:val="00593C3F"/>
    <w:pPr>
      <w:tabs>
        <w:tab w:val="left" w:pos="440"/>
        <w:tab w:val="right" w:leader="dot" w:pos="9019"/>
      </w:tabs>
      <w:spacing w:after="100"/>
    </w:pPr>
    <w:rPr>
      <w:b/>
      <w:noProof/>
      <w:sz w:val="24"/>
      <w:szCs w:val="24"/>
    </w:rPr>
  </w:style>
  <w:style w:type="character" w:styleId="Collegamentoipertestuale">
    <w:name w:val="Hyperlink"/>
    <w:uiPriority w:val="99"/>
    <w:unhideWhenUsed/>
    <w:rsid w:val="00500E42"/>
    <w:rPr>
      <w:color w:val="0563C1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5F76B1"/>
    <w:pPr>
      <w:spacing w:after="100"/>
      <w:ind w:left="22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646E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0646EF"/>
    <w:rPr>
      <w:rFonts w:ascii="Tahoma" w:hAnsi="Tahoma" w:cs="Tahoma"/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B518F8"/>
    <w:pPr>
      <w:spacing w:after="200" w:line="240" w:lineRule="auto"/>
    </w:pPr>
    <w:rPr>
      <w:b/>
      <w:bCs/>
      <w:color w:val="5B9BD5"/>
      <w:sz w:val="18"/>
      <w:szCs w:val="18"/>
    </w:rPr>
  </w:style>
  <w:style w:type="character" w:styleId="Rimandocommento">
    <w:name w:val="annotation reference"/>
    <w:semiHidden/>
    <w:unhideWhenUsed/>
    <w:rsid w:val="00174B5B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174B5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link w:val="Testocommento"/>
    <w:rsid w:val="00174B5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74B5B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174B5B"/>
    <w:rPr>
      <w:b/>
      <w:bCs/>
      <w:sz w:val="20"/>
      <w:szCs w:val="20"/>
    </w:rPr>
  </w:style>
  <w:style w:type="paragraph" w:customStyle="1" w:styleId="Default">
    <w:name w:val="Default"/>
    <w:rsid w:val="00456527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844FBE"/>
    <w:pPr>
      <w:tabs>
        <w:tab w:val="center" w:pos="4153"/>
        <w:tab w:val="right" w:pos="8306"/>
      </w:tabs>
    </w:pPr>
  </w:style>
  <w:style w:type="character" w:customStyle="1" w:styleId="IntestazioneCarattere">
    <w:name w:val="Intestazione Carattere"/>
    <w:link w:val="Intestazione"/>
    <w:uiPriority w:val="99"/>
    <w:rsid w:val="00844FBE"/>
    <w:rPr>
      <w:sz w:val="22"/>
      <w:szCs w:val="22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844FBE"/>
    <w:pPr>
      <w:tabs>
        <w:tab w:val="center" w:pos="4153"/>
        <w:tab w:val="right" w:pos="8306"/>
      </w:tabs>
    </w:pPr>
  </w:style>
  <w:style w:type="character" w:customStyle="1" w:styleId="PidipaginaCarattere">
    <w:name w:val="Piè di pagina Carattere"/>
    <w:link w:val="Pidipagina"/>
    <w:uiPriority w:val="99"/>
    <w:rsid w:val="00844FBE"/>
    <w:rPr>
      <w:sz w:val="22"/>
      <w:szCs w:val="22"/>
      <w:lang w:val="en-US" w:eastAsia="en-US"/>
    </w:rPr>
  </w:style>
  <w:style w:type="character" w:customStyle="1" w:styleId="apple-converted-space">
    <w:name w:val="apple-converted-space"/>
    <w:basedOn w:val="Carpredefinitoparagrafo"/>
    <w:rsid w:val="007F20F7"/>
  </w:style>
  <w:style w:type="paragraph" w:styleId="Sommario3">
    <w:name w:val="toc 3"/>
    <w:basedOn w:val="Normale"/>
    <w:next w:val="Normale"/>
    <w:autoRedefine/>
    <w:uiPriority w:val="39"/>
    <w:unhideWhenUsed/>
    <w:rsid w:val="009E4A70"/>
    <w:pPr>
      <w:ind w:left="440"/>
    </w:pPr>
  </w:style>
  <w:style w:type="paragraph" w:styleId="Nessunaspaziatura">
    <w:name w:val="No Spacing"/>
    <w:uiPriority w:val="1"/>
    <w:qFormat/>
    <w:rsid w:val="00E02618"/>
    <w:rPr>
      <w:sz w:val="22"/>
      <w:szCs w:val="22"/>
    </w:rPr>
  </w:style>
  <w:style w:type="paragraph" w:styleId="NormaleWeb">
    <w:name w:val="Normal (Web)"/>
    <w:basedOn w:val="Normale"/>
    <w:uiPriority w:val="99"/>
    <w:unhideWhenUsed/>
    <w:rsid w:val="00B739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zmlenmeyenBahsetme1">
    <w:name w:val="Çözümlenmeyen Bahsetme1"/>
    <w:basedOn w:val="Carpredefinitoparagrafo"/>
    <w:uiPriority w:val="99"/>
    <w:semiHidden/>
    <w:unhideWhenUsed/>
    <w:rsid w:val="006F15F0"/>
    <w:rPr>
      <w:color w:val="605E5C"/>
      <w:shd w:val="clear" w:color="auto" w:fill="E1DFDD"/>
    </w:rPr>
  </w:style>
  <w:style w:type="character" w:customStyle="1" w:styleId="apple-tab-span">
    <w:name w:val="apple-tab-span"/>
    <w:rsid w:val="00CF1A83"/>
  </w:style>
  <w:style w:type="character" w:customStyle="1" w:styleId="tlid-translation">
    <w:name w:val="tlid-translation"/>
    <w:basedOn w:val="Carpredefinitoparagrafo"/>
    <w:rsid w:val="0032122A"/>
  </w:style>
  <w:style w:type="paragraph" w:styleId="Corpotesto">
    <w:name w:val="Body Text"/>
    <w:basedOn w:val="Normale"/>
    <w:link w:val="CorpotestoCarattere"/>
    <w:uiPriority w:val="99"/>
    <w:semiHidden/>
    <w:unhideWhenUsed/>
    <w:rsid w:val="000B746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0B7467"/>
    <w:rPr>
      <w:sz w:val="22"/>
      <w:szCs w:val="22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850A8C"/>
    <w:rPr>
      <w:color w:val="605E5C"/>
      <w:shd w:val="clear" w:color="auto" w:fill="E1DFDD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D2AB4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D2AB4"/>
  </w:style>
  <w:style w:type="character" w:styleId="Rimandonotaapidipagina">
    <w:name w:val="footnote reference"/>
    <w:basedOn w:val="Carpredefinitoparagrafo"/>
    <w:uiPriority w:val="99"/>
    <w:semiHidden/>
    <w:unhideWhenUsed/>
    <w:rsid w:val="00AD2AB4"/>
    <w:rPr>
      <w:vertAlign w:val="superscript"/>
    </w:rPr>
  </w:style>
  <w:style w:type="paragraph" w:customStyle="1" w:styleId="Testo">
    <w:name w:val="Testo"/>
    <w:basedOn w:val="Normale"/>
    <w:rsid w:val="00AD2AB4"/>
    <w:pPr>
      <w:spacing w:after="0" w:line="320" w:lineRule="atLeast"/>
      <w:jc w:val="both"/>
    </w:pPr>
    <w:rPr>
      <w:rFonts w:ascii="Times New Roman" w:eastAsia="Times New Roman" w:hAnsi="Times New Roman"/>
      <w:noProof/>
      <w:sz w:val="20"/>
      <w:szCs w:val="20"/>
      <w:lang w:val="en-GB"/>
    </w:rPr>
  </w:style>
  <w:style w:type="table" w:customStyle="1" w:styleId="Tabellasemplice-21">
    <w:name w:val="Tabella semplice - 21"/>
    <w:basedOn w:val="Tabellanormale"/>
    <w:uiPriority w:val="42"/>
    <w:rsid w:val="00AD2AB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Enfasigrassetto">
    <w:name w:val="Strong"/>
    <w:basedOn w:val="Carpredefinitoparagrafo"/>
    <w:uiPriority w:val="22"/>
    <w:qFormat/>
    <w:rsid w:val="00AD2AB4"/>
    <w:rPr>
      <w:b/>
      <w:bCs/>
    </w:rPr>
  </w:style>
  <w:style w:type="character" w:customStyle="1" w:styleId="st">
    <w:name w:val="st"/>
    <w:basedOn w:val="Carpredefinitoparagrafo"/>
    <w:rsid w:val="00AD2AB4"/>
  </w:style>
  <w:style w:type="character" w:styleId="Enfasicorsivo">
    <w:name w:val="Emphasis"/>
    <w:basedOn w:val="Carpredefinitoparagrafo"/>
    <w:qFormat/>
    <w:rsid w:val="00AD2AB4"/>
    <w:rPr>
      <w:i/>
      <w:iCs/>
    </w:rPr>
  </w:style>
  <w:style w:type="table" w:customStyle="1" w:styleId="21">
    <w:name w:val="Απλός πίνακας 21"/>
    <w:basedOn w:val="Tabellanormale"/>
    <w:uiPriority w:val="42"/>
    <w:rsid w:val="00AD2AB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Revisione">
    <w:name w:val="Revision"/>
    <w:hidden/>
    <w:uiPriority w:val="99"/>
    <w:semiHidden/>
    <w:rsid w:val="00AD2AB4"/>
    <w:rPr>
      <w:sz w:val="22"/>
      <w:szCs w:val="22"/>
    </w:rPr>
  </w:style>
  <w:style w:type="table" w:customStyle="1" w:styleId="TableNormal1">
    <w:name w:val="Table Normal1"/>
    <w:rsid w:val="00E70F90"/>
    <w:rPr>
      <w:rFonts w:ascii="Times New Roman" w:eastAsia="Arial Unicode MS" w:hAnsi="Times New Roman"/>
      <w:lang w:val="de-DE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rsid w:val="00A87907"/>
    <w:rPr>
      <w:rFonts w:ascii="Times New Roman" w:eastAsia="Arial Unicode MS" w:hAnsi="Times New Roman"/>
      <w:lang w:val="de-DE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DDYHeading1Char">
    <w:name w:val="CADDY Heading 1 Char"/>
    <w:basedOn w:val="Carpredefinitoparagrafo"/>
    <w:link w:val="CADDYHeading1"/>
    <w:locked/>
    <w:rsid w:val="00102C88"/>
    <w:rPr>
      <w:rFonts w:asciiTheme="minorHAnsi" w:hAnsiTheme="minorHAnsi" w:cs="Calibri"/>
      <w:b/>
      <w:bCs/>
      <w:sz w:val="24"/>
      <w:szCs w:val="24"/>
      <w:lang w:val="en-GB" w:eastAsia="en-GB"/>
    </w:rPr>
  </w:style>
  <w:style w:type="paragraph" w:customStyle="1" w:styleId="CADDYHeading1">
    <w:name w:val="CADDY Heading 1"/>
    <w:basedOn w:val="Sommario1"/>
    <w:link w:val="CADDYHeading1Char"/>
    <w:rsid w:val="00102C88"/>
    <w:pPr>
      <w:numPr>
        <w:numId w:val="10"/>
      </w:numPr>
      <w:tabs>
        <w:tab w:val="clear" w:pos="440"/>
        <w:tab w:val="clear" w:pos="9019"/>
      </w:tabs>
      <w:spacing w:before="120" w:after="120" w:line="240" w:lineRule="auto"/>
    </w:pPr>
    <w:rPr>
      <w:rFonts w:asciiTheme="minorHAnsi" w:hAnsiTheme="minorHAnsi" w:cs="Calibri"/>
      <w:bCs/>
      <w:noProof w:val="0"/>
      <w:lang w:val="en-GB" w:eastAsia="en-GB"/>
    </w:rPr>
  </w:style>
  <w:style w:type="paragraph" w:customStyle="1" w:styleId="CADDYHeading2">
    <w:name w:val="CADDY Heading 2"/>
    <w:basedOn w:val="CADDYHeading1"/>
    <w:rsid w:val="00102C88"/>
    <w:pPr>
      <w:numPr>
        <w:ilvl w:val="1"/>
      </w:numPr>
      <w:tabs>
        <w:tab w:val="num" w:pos="360"/>
      </w:tabs>
      <w:ind w:left="851" w:hanging="360"/>
    </w:pPr>
    <w:rPr>
      <w:sz w:val="22"/>
      <w:szCs w:val="22"/>
    </w:rPr>
  </w:style>
  <w:style w:type="paragraph" w:customStyle="1" w:styleId="CADDYHeading3">
    <w:name w:val="CADDY Heading 3"/>
    <w:basedOn w:val="CADDYHeading2"/>
    <w:rsid w:val="00102C88"/>
    <w:pPr>
      <w:numPr>
        <w:ilvl w:val="2"/>
      </w:numPr>
      <w:tabs>
        <w:tab w:val="num" w:pos="360"/>
      </w:tabs>
      <w:ind w:left="947" w:hanging="180"/>
    </w:pPr>
    <w:rPr>
      <w:i/>
    </w:rPr>
  </w:style>
  <w:style w:type="paragraph" w:customStyle="1" w:styleId="CADDYHeading4">
    <w:name w:val="CADDY Heading 4"/>
    <w:rsid w:val="00102C88"/>
    <w:pPr>
      <w:numPr>
        <w:ilvl w:val="3"/>
        <w:numId w:val="10"/>
      </w:numPr>
      <w:autoSpaceDE w:val="0"/>
    </w:pPr>
    <w:rPr>
      <w:rFonts w:asciiTheme="minorHAnsi" w:eastAsia="Times New Roman" w:hAnsiTheme="minorHAnsi"/>
      <w:b/>
      <w:sz w:val="22"/>
      <w:szCs w:val="24"/>
      <w:u w:val="single"/>
      <w:lang w:val="en-GB" w:eastAsia="en-GB"/>
    </w:rPr>
  </w:style>
  <w:style w:type="paragraph" w:styleId="Sommario4">
    <w:name w:val="toc 4"/>
    <w:basedOn w:val="Normale"/>
    <w:next w:val="Normale"/>
    <w:autoRedefine/>
    <w:uiPriority w:val="39"/>
    <w:unhideWhenUsed/>
    <w:rsid w:val="00FD790A"/>
    <w:pPr>
      <w:spacing w:after="100"/>
      <w:ind w:left="660"/>
    </w:pPr>
  </w:style>
  <w:style w:type="table" w:customStyle="1" w:styleId="Grigliatabella1">
    <w:name w:val="Griglia tabella1"/>
    <w:basedOn w:val="Tabellanormale"/>
    <w:next w:val="Grigliatabella"/>
    <w:uiPriority w:val="59"/>
    <w:rsid w:val="00CE4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F559E5"/>
    <w:rPr>
      <w:color w:val="800080" w:themeColor="followedHyperlink"/>
      <w:u w:val="single"/>
    </w:rPr>
  </w:style>
  <w:style w:type="table" w:styleId="Tabellasemplice5">
    <w:name w:val="Plain Table 5"/>
    <w:basedOn w:val="Tabellanormale"/>
    <w:uiPriority w:val="45"/>
    <w:rsid w:val="00860FE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4-colore1">
    <w:name w:val="Grid Table 4 Accent 1"/>
    <w:basedOn w:val="Tabellanormale"/>
    <w:uiPriority w:val="49"/>
    <w:rsid w:val="00860FE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lagriglia5scura-colore1">
    <w:name w:val="Grid Table 5 Dark Accent 1"/>
    <w:basedOn w:val="Tabellanormale"/>
    <w:uiPriority w:val="50"/>
    <w:rsid w:val="00860F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lagriglia7acolori-colore1">
    <w:name w:val="Grid Table 7 Colorful Accent 1"/>
    <w:basedOn w:val="Tabellanormale"/>
    <w:uiPriority w:val="52"/>
    <w:rsid w:val="00860FE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60FEE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1chiara">
    <w:name w:val="Grid Table 1 Light"/>
    <w:basedOn w:val="Tabellanormale"/>
    <w:uiPriority w:val="46"/>
    <w:rsid w:val="00860FE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e1">
    <w:name w:val="Normale1"/>
    <w:rsid w:val="00EC1801"/>
    <w:pPr>
      <w:spacing w:before="100" w:beforeAutospacing="1" w:after="100" w:afterAutospacing="1" w:line="256" w:lineRule="auto"/>
    </w:pPr>
    <w:rPr>
      <w:rFonts w:eastAsia="DengXian"/>
      <w:sz w:val="24"/>
      <w:szCs w:val="24"/>
      <w:lang w:val="it-IT" w:eastAsia="it-IT"/>
    </w:rPr>
  </w:style>
  <w:style w:type="paragraph" w:customStyle="1" w:styleId="Elencoacolori-Colore11">
    <w:name w:val="Elenco a colori - Colore 11"/>
    <w:basedOn w:val="Normale"/>
    <w:rsid w:val="00EC1801"/>
    <w:pPr>
      <w:spacing w:before="100" w:beforeAutospacing="1" w:after="100" w:afterAutospacing="1" w:line="256" w:lineRule="auto"/>
    </w:pPr>
    <w:rPr>
      <w:rFonts w:eastAsia="DengXian" w:cs="Mangal"/>
      <w:sz w:val="24"/>
      <w:szCs w:val="24"/>
      <w:lang w:val="it-IT"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A80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19FDD54AE4444B9C66315FFAA4862A" ma:contentTypeVersion="3" ma:contentTypeDescription="Creare un nuovo documento." ma:contentTypeScope="" ma:versionID="effcd2cc53b5889a161daa9de6001e14">
  <xsd:schema xmlns:xsd="http://www.w3.org/2001/XMLSchema" xmlns:xs="http://www.w3.org/2001/XMLSchema" xmlns:p="http://schemas.microsoft.com/office/2006/metadata/properties" xmlns:ns2="3ed4378f-1279-4c8d-838e-a31ea6dee4e1" targetNamespace="http://schemas.microsoft.com/office/2006/metadata/properties" ma:root="true" ma:fieldsID="3ad4bacdc2fd9bfd13c809448737129d" ns2:_="">
    <xsd:import namespace="3ed4378f-1279-4c8d-838e-a31ea6dee4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4378f-1279-4c8d-838e-a31ea6dee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CCA40F-FE5F-402E-B4E2-C29F786E3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d4378f-1279-4c8d-838e-a31ea6dee4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649622-2550-4579-A871-BF789DBE52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D93B78-2368-4096-998B-E4B6C71B14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4E3AEBE-2E84-483A-8587-62FE5002D8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1469</Words>
  <Characters>8616</Characters>
  <Application>Microsoft Office Word</Application>
  <DocSecurity>0</DocSecurity>
  <Lines>124</Lines>
  <Paragraphs>43</Paragraphs>
  <ScaleCrop>false</ScaleCrop>
  <Company>Microsoft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 Raxis</dc:creator>
  <cp:keywords/>
  <dc:description/>
  <cp:lastModifiedBy>LIBOFSHA ANGJELO</cp:lastModifiedBy>
  <cp:revision>80</cp:revision>
  <cp:lastPrinted>2020-07-17T15:43:00Z</cp:lastPrinted>
  <dcterms:created xsi:type="dcterms:W3CDTF">2020-07-17T14:39:00Z</dcterms:created>
  <dcterms:modified xsi:type="dcterms:W3CDTF">2026-01-03T11:01:00Z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0x010100B719FDD54AE4444B9C66315FFAA4862A</vt:lpwstr>
  </property>
  <property fmtid="{D5CDD505-2E9C-101B-9397-08002B2CF9AE}" pid="3" name="GrammarlyDocumentId">
    <vt:lpwstr>d5762b7167f090b848cc8b1cc13c75c107a0d065097fea10670675649d49a104</vt:lpwstr>
  </property>
  <property fmtid="{D5CDD505-2E9C-101B-9397-08002B2CF9AE}" pid="4" name="Order">
    <vt:r8>6900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MediaServiceImageTags">
    <vt:lpwstr/>
  </property>
</Properties>
</file>