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F7" w:rsidRDefault="004042F7" w:rsidP="004042F7">
      <w:pPr>
        <w:shd w:val="clear" w:color="auto" w:fill="FFFFFF"/>
        <w:spacing w:after="0" w:line="516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56"/>
          <w:szCs w:val="56"/>
          <w:lang w:eastAsia="pt-BR"/>
        </w:rPr>
      </w:pPr>
      <w:hyperlink r:id="rId5" w:tooltip="Como Jogar Detetive" w:history="1">
        <w:r w:rsidRPr="004042F7">
          <w:rPr>
            <w:rFonts w:ascii="Arial" w:eastAsia="Times New Roman" w:hAnsi="Arial" w:cs="Arial"/>
            <w:b/>
            <w:bCs/>
            <w:color w:val="222222"/>
            <w:kern w:val="36"/>
            <w:sz w:val="56"/>
            <w:u w:val="single"/>
            <w:lang w:eastAsia="pt-BR"/>
          </w:rPr>
          <w:t>Como Jogar Detetive</w:t>
        </w:r>
      </w:hyperlink>
    </w:p>
    <w:p w:rsidR="004042F7" w:rsidRDefault="004042F7" w:rsidP="004042F7">
      <w:pPr>
        <w:shd w:val="clear" w:color="auto" w:fill="FFFFFF"/>
        <w:spacing w:after="0" w:line="516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Cs w:val="56"/>
          <w:lang w:eastAsia="pt-BR"/>
        </w:rPr>
      </w:pPr>
      <w:r>
        <w:rPr>
          <w:rFonts w:ascii="Arial" w:eastAsia="Times New Roman" w:hAnsi="Arial" w:cs="Arial"/>
          <w:b/>
          <w:bCs/>
          <w:color w:val="222222"/>
          <w:kern w:val="36"/>
          <w:sz w:val="56"/>
          <w:szCs w:val="56"/>
          <w:lang w:eastAsia="pt-BR"/>
        </w:rPr>
        <w:t>/Site:</w:t>
      </w:r>
      <w:r w:rsidRPr="004042F7">
        <w:t xml:space="preserve"> </w:t>
      </w:r>
      <w:r w:rsidRPr="004042F7">
        <w:rPr>
          <w:rFonts w:ascii="Arial" w:eastAsia="Times New Roman" w:hAnsi="Arial" w:cs="Arial"/>
          <w:b/>
          <w:bCs/>
          <w:color w:val="222222"/>
          <w:kern w:val="36"/>
          <w:szCs w:val="56"/>
          <w:lang w:eastAsia="pt-BR"/>
        </w:rPr>
        <w:t>http://www.viucomosefaz.com.br/infantil/jogos/como-jogar-detetive</w:t>
      </w:r>
    </w:p>
    <w:p w:rsidR="004042F7" w:rsidRPr="004042F7" w:rsidRDefault="004042F7" w:rsidP="004042F7">
      <w:pPr>
        <w:spacing w:after="430" w:line="430" w:lineRule="atLeast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Que tal aprender a jogar um clássico? Neste artigo ensinaremos como jogar detetive de tabuleiro com as regras e apresentaremos a versão do jogo em cartas.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Detetive é um jogo de tabuleiro criado pela Waddingtons, na Inglaterra, em 1949. E trazido ao Brasil pela Estrela. O jogo de tabuleiro simula uma mansão, vários cômodos e muitos objetos. O objetivo é descobrir qual dos seis suspeitos (dos quais nomes são ou lembram cores conhecidas), qual das seis armas e qual dos nove lugares estão envolvidos no crime de assassinato.</w:t>
      </w:r>
    </w:p>
    <w:p w:rsidR="004042F7" w:rsidRPr="004042F7" w:rsidRDefault="004042F7" w:rsidP="004042F7">
      <w:pPr>
        <w:spacing w:after="537" w:line="43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Como jogar detetive – O jogo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No começo do jogo, 3 cartas (suspeito, arma e local) são selecionadas aleatoriamente e colocadas em um envelope, para que ninguém as veja. Estas cartas revelarão, a identidade do assassino, o objeto usado no crime e o local onde aconteceu o assassinato. O restante das cartas são dadas aos participantes.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O objetivo é resolver o crime, isso ocorre quando alguém descobre quais são as cartas que estão dentro do envelope. No total existem 6 suspeitos, 6 armas e 9 locais, que combinados resultam em um total de 324 possibilidades. Durante o jogo, um jogador por vez palpita quais as três cartas que ele acha que está no envelope. Os outros participantes devem desmentir o palpite, exibindo uma das cartas que faça parte do palpite, provando que tal carta não pode estar no envelope. A carta deve ser mostrada apenas a quem palpitou.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 xml:space="preserve">Quando um dos jogadores achar que desvendou o crime, faz uma acusação, na qual diz em definitivo quem é o autor do crime, qual o objeto usado, e em qual cômodo ocorreu o assassinato. O acusador deve verificar as cartas </w:t>
      </w: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lastRenderedPageBreak/>
        <w:t>contidas no envelope, mas em segredo. Caso ele tenha acertado, é o vencedor do jogo. Se ele tiver errado, estará eliminado, apenas podendo desmentir o palpite dos outros participantes.</w:t>
      </w:r>
    </w:p>
    <w:p w:rsidR="004042F7" w:rsidRPr="004042F7" w:rsidRDefault="004042F7" w:rsidP="004042F7">
      <w:pPr>
        <w:spacing w:after="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424242"/>
          <w:sz w:val="24"/>
          <w:szCs w:val="24"/>
          <w:lang w:eastAsia="pt-BR"/>
        </w:rPr>
        <w:t>As cartas do jogo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São três tipos de carta (Suspeitos, Armas e Locais) as cartas de suspeitos tem cores para diferenciá-las:</w:t>
      </w:r>
    </w:p>
    <w:p w:rsidR="004042F7" w:rsidRPr="004042F7" w:rsidRDefault="004042F7" w:rsidP="004042F7">
      <w:pPr>
        <w:spacing w:after="0" w:line="430" w:lineRule="atLeast"/>
        <w:jc w:val="both"/>
        <w:textAlignment w:val="baseline"/>
        <w:rPr>
          <w:rFonts w:ascii="Arial" w:eastAsia="Times New Roman" w:hAnsi="Arial" w:cs="Arial"/>
          <w:b/>
          <w:bCs/>
          <w:color w:val="424242"/>
          <w:sz w:val="24"/>
          <w:szCs w:val="24"/>
          <w:lang w:eastAsia="pt-BR"/>
        </w:rPr>
        <w:sectPr w:rsidR="004042F7" w:rsidRPr="004042F7" w:rsidSect="005019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042F7" w:rsidRPr="004042F7" w:rsidRDefault="004042F7" w:rsidP="004042F7">
      <w:pPr>
        <w:spacing w:after="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424242"/>
          <w:sz w:val="24"/>
          <w:szCs w:val="24"/>
          <w:lang w:eastAsia="pt-BR"/>
        </w:rPr>
        <w:lastRenderedPageBreak/>
        <w:t>Suspeitos</w:t>
      </w:r>
    </w:p>
    <w:p w:rsidR="004042F7" w:rsidRPr="004042F7" w:rsidRDefault="004042F7" w:rsidP="004042F7">
      <w:pPr>
        <w:numPr>
          <w:ilvl w:val="0"/>
          <w:numId w:val="1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Coronel Mostarda (amarelo)</w:t>
      </w:r>
    </w:p>
    <w:p w:rsidR="004042F7" w:rsidRPr="004042F7" w:rsidRDefault="004042F7" w:rsidP="004042F7">
      <w:pPr>
        <w:numPr>
          <w:ilvl w:val="0"/>
          <w:numId w:val="1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Dona Branca (branco)</w:t>
      </w:r>
    </w:p>
    <w:p w:rsidR="004042F7" w:rsidRPr="004042F7" w:rsidRDefault="004042F7" w:rsidP="004042F7">
      <w:pPr>
        <w:numPr>
          <w:ilvl w:val="0"/>
          <w:numId w:val="1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Sr. Marinho (azul)</w:t>
      </w:r>
    </w:p>
    <w:p w:rsidR="004042F7" w:rsidRPr="004042F7" w:rsidRDefault="004042F7" w:rsidP="004042F7">
      <w:pPr>
        <w:numPr>
          <w:ilvl w:val="0"/>
          <w:numId w:val="1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Dona Violeta (lilás)</w:t>
      </w:r>
    </w:p>
    <w:p w:rsidR="004042F7" w:rsidRPr="004042F7" w:rsidRDefault="004042F7" w:rsidP="004042F7">
      <w:pPr>
        <w:numPr>
          <w:ilvl w:val="0"/>
          <w:numId w:val="1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Professor Black (preto)</w:t>
      </w:r>
    </w:p>
    <w:p w:rsidR="004042F7" w:rsidRPr="004042F7" w:rsidRDefault="004042F7" w:rsidP="004042F7">
      <w:pPr>
        <w:numPr>
          <w:ilvl w:val="0"/>
          <w:numId w:val="1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Srta. Rosa (vermelho)</w:t>
      </w:r>
    </w:p>
    <w:p w:rsidR="004042F7" w:rsidRPr="004042F7" w:rsidRDefault="004042F7" w:rsidP="004042F7">
      <w:pPr>
        <w:spacing w:after="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424242"/>
          <w:sz w:val="24"/>
          <w:szCs w:val="24"/>
          <w:lang w:eastAsia="pt-BR"/>
        </w:rPr>
        <w:t>Armas</w:t>
      </w:r>
    </w:p>
    <w:p w:rsidR="004042F7" w:rsidRPr="004042F7" w:rsidRDefault="004042F7" w:rsidP="004042F7">
      <w:pPr>
        <w:numPr>
          <w:ilvl w:val="0"/>
          <w:numId w:val="2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Castiçal</w:t>
      </w:r>
    </w:p>
    <w:p w:rsidR="004042F7" w:rsidRPr="004042F7" w:rsidRDefault="004042F7" w:rsidP="004042F7">
      <w:pPr>
        <w:numPr>
          <w:ilvl w:val="0"/>
          <w:numId w:val="2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Cano</w:t>
      </w:r>
    </w:p>
    <w:p w:rsidR="004042F7" w:rsidRPr="004042F7" w:rsidRDefault="004042F7" w:rsidP="004042F7">
      <w:pPr>
        <w:numPr>
          <w:ilvl w:val="0"/>
          <w:numId w:val="2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Chave inglesa</w:t>
      </w:r>
    </w:p>
    <w:p w:rsidR="004042F7" w:rsidRPr="004042F7" w:rsidRDefault="004042F7" w:rsidP="004042F7">
      <w:pPr>
        <w:numPr>
          <w:ilvl w:val="0"/>
          <w:numId w:val="2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Corda</w:t>
      </w:r>
    </w:p>
    <w:p w:rsidR="004042F7" w:rsidRPr="004042F7" w:rsidRDefault="004042F7" w:rsidP="004042F7">
      <w:pPr>
        <w:numPr>
          <w:ilvl w:val="0"/>
          <w:numId w:val="2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lastRenderedPageBreak/>
        <w:t>Punhal</w:t>
      </w:r>
    </w:p>
    <w:p w:rsidR="004042F7" w:rsidRPr="004042F7" w:rsidRDefault="004042F7" w:rsidP="004042F7">
      <w:pPr>
        <w:numPr>
          <w:ilvl w:val="0"/>
          <w:numId w:val="2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Revólver</w:t>
      </w:r>
    </w:p>
    <w:p w:rsidR="004042F7" w:rsidRPr="004042F7" w:rsidRDefault="004042F7" w:rsidP="004042F7">
      <w:pPr>
        <w:spacing w:after="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424242"/>
          <w:sz w:val="24"/>
          <w:szCs w:val="24"/>
          <w:lang w:eastAsia="pt-BR"/>
        </w:rPr>
        <w:t>Cômodos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Biblioteca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Cozinha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Escritório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Hall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Sala de estar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Sala de jantar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Sala de música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Salão de festas</w:t>
      </w:r>
    </w:p>
    <w:p w:rsidR="004042F7" w:rsidRPr="004042F7" w:rsidRDefault="004042F7" w:rsidP="004042F7">
      <w:pPr>
        <w:numPr>
          <w:ilvl w:val="0"/>
          <w:numId w:val="3"/>
        </w:numPr>
        <w:spacing w:after="0" w:line="430" w:lineRule="atLeast"/>
        <w:ind w:left="0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Salão de jogos</w:t>
      </w:r>
    </w:p>
    <w:p w:rsidR="004042F7" w:rsidRPr="004042F7" w:rsidRDefault="004042F7" w:rsidP="004042F7">
      <w:pPr>
        <w:spacing w:after="537" w:line="43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sectPr w:rsidR="004042F7" w:rsidRPr="004042F7" w:rsidSect="004042F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4042F7" w:rsidRDefault="004042F7" w:rsidP="004042F7">
      <w:pPr>
        <w:spacing w:after="537" w:line="43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:rsidR="004042F7" w:rsidRPr="004042F7" w:rsidRDefault="004042F7" w:rsidP="004042F7">
      <w:pPr>
        <w:spacing w:after="537" w:line="430" w:lineRule="atLeas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Como jogar detetive - Outras versões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O jogo Detetive foi lançado em outras versões pela Estrela, com as mesmas regras, mas agora com 8 armas (arma química, espingarda, pá, faca, veneno, pé-de-cabra, soco inglês e tesoura), 8 suspeitos (Sr. Marinho, Dona Branca, Srta. Rosa, Dona Violeta , Mordomo James, Tony Gourmet, Sérgio Soturno e Sargento Bigode) e 11 lugares. Os suspeitos não tem mais cores, e sim profissões. O jogo passa a acontecer em uma cidade do interior e não em uma mansão como antes.</w:t>
      </w:r>
    </w:p>
    <w:p w:rsidR="004042F7" w:rsidRPr="004042F7" w:rsidRDefault="004042F7" w:rsidP="004042F7">
      <w:pPr>
        <w:spacing w:after="537" w:line="43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>Jogo detetive de cartas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A Winning Moves lançou uma versão de cartas do jogo Detetive. O Clue: Mystery At Sea Card Game possui 19 suspeitos, cartas das armas e aposentos, 7 peças, caderninho de detetive e tabuleiro com iate. O crime aconteceu num iate e só você vai poder identificar o assassino, o lugar do assassinato e a arma utlizada!</w:t>
      </w:r>
    </w:p>
    <w:p w:rsidR="004042F7" w:rsidRPr="004042F7" w:rsidRDefault="004042F7" w:rsidP="004042F7">
      <w:pPr>
        <w:spacing w:after="537" w:line="43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Curiosidades sobre o jogo detetive</w:t>
      </w:r>
    </w:p>
    <w:p w:rsidR="004042F7" w:rsidRPr="004042F7" w:rsidRDefault="004042F7" w:rsidP="004042F7">
      <w:pPr>
        <w:spacing w:after="430" w:line="430" w:lineRule="atLeast"/>
        <w:jc w:val="both"/>
        <w:textAlignment w:val="baseline"/>
        <w:rPr>
          <w:rFonts w:ascii="Arial" w:eastAsia="Times New Roman" w:hAnsi="Arial" w:cs="Arial"/>
          <w:color w:val="424242"/>
          <w:sz w:val="24"/>
          <w:szCs w:val="24"/>
          <w:lang w:eastAsia="pt-BR"/>
        </w:rPr>
      </w:pPr>
      <w:r w:rsidRPr="004042F7">
        <w:rPr>
          <w:rFonts w:ascii="Arial" w:eastAsia="Times New Roman" w:hAnsi="Arial" w:cs="Arial"/>
          <w:color w:val="424242"/>
          <w:sz w:val="24"/>
          <w:szCs w:val="24"/>
          <w:lang w:eastAsia="pt-BR"/>
        </w:rPr>
        <w:t>O jogo foi ao cinema com um filme chamado “Os Sete Suspeitos”. Em versões antigas da Estrela, a história do filme aparece na própria caixa do jogo. Confirmando que o filme foi inspirado no jogo e não o contrário.</w:t>
      </w:r>
    </w:p>
    <w:p w:rsidR="00B84E36" w:rsidRDefault="004042F7"/>
    <w:sectPr w:rsidR="00B84E36" w:rsidSect="004042F7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66A92"/>
    <w:multiLevelType w:val="multilevel"/>
    <w:tmpl w:val="C4D2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C42FC8"/>
    <w:multiLevelType w:val="multilevel"/>
    <w:tmpl w:val="AE2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C1A38"/>
    <w:multiLevelType w:val="multilevel"/>
    <w:tmpl w:val="0AC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4042F7"/>
    <w:rsid w:val="002E231B"/>
    <w:rsid w:val="004042F7"/>
    <w:rsid w:val="005019D2"/>
    <w:rsid w:val="008A1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9D2"/>
  </w:style>
  <w:style w:type="paragraph" w:styleId="Heading1">
    <w:name w:val="heading 1"/>
    <w:basedOn w:val="Normal"/>
    <w:link w:val="Heading1Char"/>
    <w:uiPriority w:val="9"/>
    <w:qFormat/>
    <w:rsid w:val="004042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4042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042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4042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4042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042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4042F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4042F7"/>
    <w:rPr>
      <w:color w:val="0000FF"/>
      <w:u w:val="single"/>
    </w:rPr>
  </w:style>
  <w:style w:type="paragraph" w:customStyle="1" w:styleId="post-meta">
    <w:name w:val="post-meta"/>
    <w:basedOn w:val="Normal"/>
    <w:rsid w:val="0040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ost-category">
    <w:name w:val="post-category"/>
    <w:basedOn w:val="DefaultParagraphFont"/>
    <w:rsid w:val="004042F7"/>
  </w:style>
  <w:style w:type="character" w:customStyle="1" w:styleId="apple-converted-space">
    <w:name w:val="apple-converted-space"/>
    <w:basedOn w:val="DefaultParagraphFont"/>
    <w:rsid w:val="004042F7"/>
  </w:style>
  <w:style w:type="character" w:customStyle="1" w:styleId="post-date">
    <w:name w:val="post-date"/>
    <w:basedOn w:val="DefaultParagraphFont"/>
    <w:rsid w:val="004042F7"/>
  </w:style>
  <w:style w:type="character" w:customStyle="1" w:styleId="post-author">
    <w:name w:val="post-author"/>
    <w:basedOn w:val="DefaultParagraphFont"/>
    <w:rsid w:val="004042F7"/>
  </w:style>
  <w:style w:type="character" w:customStyle="1" w:styleId="comments">
    <w:name w:val="comments"/>
    <w:basedOn w:val="DefaultParagraphFont"/>
    <w:rsid w:val="004042F7"/>
  </w:style>
  <w:style w:type="paragraph" w:customStyle="1" w:styleId="wp-caption-text">
    <w:name w:val="wp-caption-text"/>
    <w:basedOn w:val="Normal"/>
    <w:rsid w:val="0040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42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4042F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9411">
              <w:marLeft w:val="0"/>
              <w:marRight w:val="322"/>
              <w:marTop w:val="107"/>
              <w:marBottom w:val="430"/>
              <w:divBdr>
                <w:top w:val="single" w:sz="8" w:space="1" w:color="E6E6E6"/>
                <w:left w:val="single" w:sz="8" w:space="1" w:color="E6E6E6"/>
                <w:bottom w:val="single" w:sz="8" w:space="1" w:color="E6E6E6"/>
                <w:right w:val="single" w:sz="8" w:space="1" w:color="E6E6E6"/>
              </w:divBdr>
            </w:div>
            <w:div w:id="24184922">
              <w:marLeft w:val="322"/>
              <w:marRight w:val="0"/>
              <w:marTop w:val="107"/>
              <w:marBottom w:val="430"/>
              <w:divBdr>
                <w:top w:val="single" w:sz="8" w:space="1" w:color="E6E6E6"/>
                <w:left w:val="single" w:sz="8" w:space="1" w:color="E6E6E6"/>
                <w:bottom w:val="single" w:sz="8" w:space="1" w:color="E6E6E6"/>
                <w:right w:val="single" w:sz="8" w:space="1" w:color="E6E6E6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iucomosefaz.com.br/infantil/jogos/como-jogar-dete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Ferreira</dc:creator>
  <cp:lastModifiedBy>Eduardo Ferreira</cp:lastModifiedBy>
  <cp:revision>1</cp:revision>
  <dcterms:created xsi:type="dcterms:W3CDTF">2014-02-27T02:40:00Z</dcterms:created>
  <dcterms:modified xsi:type="dcterms:W3CDTF">2014-02-27T02:43:00Z</dcterms:modified>
</cp:coreProperties>
</file>