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A18BF7" w14:textId="6B568A45" w:rsidR="0043183A" w:rsidRPr="00730255" w:rsidRDefault="0043183A" w:rsidP="00730255">
      <w:pPr>
        <w:spacing w:line="276" w:lineRule="auto"/>
        <w:jc w:val="both"/>
        <w:rPr>
          <w:rFonts w:cstheme="minorHAnsi"/>
          <w:b/>
          <w:bCs/>
        </w:rPr>
      </w:pPr>
      <w:r w:rsidRPr="00730255">
        <w:rPr>
          <w:rFonts w:cstheme="minorHAnsi"/>
          <w:b/>
          <w:bCs/>
        </w:rPr>
        <w:t>Disciplina:</w:t>
      </w:r>
      <w:r w:rsidRPr="00730255">
        <w:rPr>
          <w:rFonts w:cstheme="minorHAnsi"/>
        </w:rPr>
        <w:t xml:space="preserve"> </w:t>
      </w:r>
      <w:r w:rsidR="00C41C3C">
        <w:rPr>
          <w:rFonts w:cstheme="minorHAnsi"/>
          <w:b/>
          <w:bCs/>
        </w:rPr>
        <w:t xml:space="preserve">FILOSOFIA E </w:t>
      </w:r>
      <w:r w:rsidR="00C746E9">
        <w:rPr>
          <w:rFonts w:cstheme="minorHAnsi"/>
          <w:b/>
          <w:bCs/>
        </w:rPr>
        <w:t>ÉTICA GERAL</w:t>
      </w:r>
    </w:p>
    <w:p w14:paraId="07E64C81" w14:textId="61BFA0E7" w:rsidR="00730255" w:rsidRPr="00730255" w:rsidRDefault="0043183A" w:rsidP="00730255">
      <w:pPr>
        <w:spacing w:line="276" w:lineRule="auto"/>
        <w:jc w:val="both"/>
        <w:rPr>
          <w:rFonts w:cstheme="minorHAnsi"/>
          <w:bCs/>
        </w:rPr>
      </w:pPr>
      <w:r w:rsidRPr="00730255">
        <w:rPr>
          <w:rFonts w:cstheme="minorHAnsi"/>
          <w:b/>
        </w:rPr>
        <w:t>Unidade de Aprendizagem</w:t>
      </w:r>
      <w:r w:rsidRPr="00730255">
        <w:rPr>
          <w:rFonts w:cstheme="minorHAnsi"/>
        </w:rPr>
        <w:t>:</w:t>
      </w:r>
      <w:r w:rsidR="001F7599" w:rsidRPr="00730255">
        <w:rPr>
          <w:rStyle w:val="normaltextrun"/>
          <w:rFonts w:cstheme="minorHAnsi"/>
          <w:color w:val="000000"/>
          <w:shd w:val="clear" w:color="auto" w:fill="FFFFFF"/>
        </w:rPr>
        <w:t> </w:t>
      </w:r>
      <w:r w:rsidR="00F96D65" w:rsidRPr="00A34D46">
        <w:rPr>
          <w:rStyle w:val="normaltextrun"/>
          <w:rFonts w:cstheme="minorHAnsi"/>
          <w:b/>
          <w:color w:val="000000"/>
          <w:shd w:val="clear" w:color="auto" w:fill="FFFFFF"/>
        </w:rPr>
        <w:t>UA</w:t>
      </w:r>
      <w:r w:rsidR="00A34D46" w:rsidRPr="00A34D46">
        <w:rPr>
          <w:rStyle w:val="normaltextrun"/>
          <w:rFonts w:cstheme="minorHAnsi"/>
          <w:b/>
          <w:color w:val="000000"/>
          <w:shd w:val="clear" w:color="auto" w:fill="FFFFFF"/>
        </w:rPr>
        <w:t>3</w:t>
      </w:r>
      <w:r w:rsidR="00EB4C1B" w:rsidRPr="00A34D46">
        <w:rPr>
          <w:rStyle w:val="normaltextrun"/>
          <w:rFonts w:cstheme="minorHAnsi"/>
          <w:b/>
          <w:color w:val="000000"/>
          <w:shd w:val="clear" w:color="auto" w:fill="FFFFFF"/>
        </w:rPr>
        <w:t xml:space="preserve"> | </w:t>
      </w:r>
      <w:r w:rsidR="00A34D46" w:rsidRPr="00A34D46">
        <w:rPr>
          <w:rFonts w:cstheme="minorHAnsi"/>
          <w:b/>
          <w:bCs/>
        </w:rPr>
        <w:t>A ÉTICA E A TEORIA DAS VIRTUDES</w:t>
      </w:r>
    </w:p>
    <w:p w14:paraId="69D6F543" w14:textId="3BBE2128" w:rsidR="00656DFD" w:rsidRPr="00730255" w:rsidRDefault="0043183A" w:rsidP="00730255">
      <w:pPr>
        <w:spacing w:line="276" w:lineRule="auto"/>
        <w:jc w:val="both"/>
        <w:rPr>
          <w:rFonts w:cstheme="minorHAnsi"/>
          <w:bCs/>
          <w:color w:val="C00000"/>
        </w:rPr>
      </w:pPr>
      <w:r w:rsidRPr="00730255">
        <w:rPr>
          <w:rFonts w:cstheme="minorHAnsi"/>
          <w:b/>
        </w:rPr>
        <w:t xml:space="preserve">Estudante: </w:t>
      </w:r>
    </w:p>
    <w:p w14:paraId="72F30940" w14:textId="269C7F61" w:rsidR="0036216A" w:rsidRPr="00730255" w:rsidRDefault="00730255" w:rsidP="00730255">
      <w:pPr>
        <w:shd w:val="clear" w:color="auto" w:fill="D9E2F3" w:themeFill="accent1" w:themeFillTint="33"/>
        <w:spacing w:line="276" w:lineRule="auto"/>
        <w:jc w:val="center"/>
        <w:rPr>
          <w:rFonts w:cstheme="minorHAnsi"/>
        </w:rPr>
      </w:pPr>
      <w:r w:rsidRPr="00730255">
        <w:rPr>
          <w:rFonts w:cstheme="minorHAnsi"/>
          <w:b/>
          <w:bCs/>
        </w:rPr>
        <w:t>UA</w:t>
      </w:r>
      <w:r w:rsidR="00A34D46">
        <w:rPr>
          <w:rFonts w:cstheme="minorHAnsi"/>
          <w:b/>
          <w:bCs/>
        </w:rPr>
        <w:t>3</w:t>
      </w:r>
      <w:r w:rsidRPr="00730255">
        <w:rPr>
          <w:rFonts w:cstheme="minorHAnsi"/>
          <w:b/>
          <w:bCs/>
        </w:rPr>
        <w:t xml:space="preserve"> | Avaliação de Aprendizagem</w:t>
      </w:r>
      <w:r w:rsidR="00C41C3C">
        <w:rPr>
          <w:rFonts w:cstheme="minorHAnsi"/>
          <w:b/>
          <w:bCs/>
        </w:rPr>
        <w:t xml:space="preserve"> </w:t>
      </w:r>
      <w:proofErr w:type="gramStart"/>
      <w:r w:rsidR="00C41C3C">
        <w:rPr>
          <w:rFonts w:cstheme="minorHAnsi"/>
          <w:b/>
          <w:bCs/>
        </w:rPr>
        <w:t>[Dissertativa</w:t>
      </w:r>
      <w:proofErr w:type="gramEnd"/>
      <w:r w:rsidR="00F96D65">
        <w:rPr>
          <w:rFonts w:cstheme="minorHAnsi"/>
          <w:b/>
          <w:bCs/>
        </w:rPr>
        <w:t xml:space="preserve"> | </w:t>
      </w:r>
      <w:r w:rsidR="00A34D46">
        <w:rPr>
          <w:rFonts w:cstheme="minorHAnsi"/>
          <w:b/>
          <w:bCs/>
        </w:rPr>
        <w:t>200</w:t>
      </w:r>
      <w:r w:rsidR="00F96D65">
        <w:rPr>
          <w:rFonts w:cstheme="minorHAnsi"/>
          <w:b/>
          <w:bCs/>
        </w:rPr>
        <w:t xml:space="preserve"> pontos</w:t>
      </w:r>
      <w:r w:rsidR="00C41C3C">
        <w:rPr>
          <w:rFonts w:cstheme="minorHAnsi"/>
          <w:b/>
          <w:bCs/>
        </w:rPr>
        <w:t>]</w:t>
      </w:r>
    </w:p>
    <w:p w14:paraId="70BDD941" w14:textId="1DF3FAA5" w:rsidR="00C41C3C" w:rsidRPr="00A34D46" w:rsidRDefault="00C41C3C" w:rsidP="00A34D46">
      <w:pPr>
        <w:pStyle w:val="paragraph"/>
        <w:spacing w:after="0" w:line="276" w:lineRule="auto"/>
        <w:textAlignment w:val="baseline"/>
        <w:rPr>
          <w:rFonts w:asciiTheme="minorHAnsi" w:hAnsiTheme="minorHAnsi" w:cstheme="minorHAnsi"/>
          <w:sz w:val="22"/>
          <w:szCs w:val="22"/>
          <w:lang w:val="pt-PT"/>
        </w:rPr>
      </w:pPr>
      <w:r>
        <w:rPr>
          <w:rStyle w:val="normaltextrun"/>
          <w:rFonts w:asciiTheme="minorHAnsi" w:hAnsiTheme="minorHAnsi" w:cstheme="minorHAnsi"/>
          <w:b/>
          <w:sz w:val="22"/>
          <w:szCs w:val="22"/>
          <w:lang w:val="pt-PT"/>
        </w:rPr>
        <w:t>PROPOSTA</w:t>
      </w:r>
      <w:r w:rsidR="00730255" w:rsidRPr="00730255">
        <w:rPr>
          <w:rStyle w:val="normaltextrun"/>
          <w:rFonts w:asciiTheme="minorHAnsi" w:hAnsiTheme="minorHAnsi" w:cstheme="minorHAnsi"/>
          <w:sz w:val="22"/>
          <w:szCs w:val="22"/>
          <w:lang w:val="pt-PT"/>
        </w:rPr>
        <w:t xml:space="preserve"> | </w:t>
      </w:r>
      <w:r w:rsidR="00F96D65" w:rsidRPr="00F96D65">
        <w:rPr>
          <w:rStyle w:val="normaltextrun"/>
          <w:rFonts w:asciiTheme="minorHAnsi" w:hAnsiTheme="minorHAnsi" w:cstheme="minorHAnsi"/>
          <w:sz w:val="22"/>
          <w:szCs w:val="22"/>
          <w:lang w:val="pt-PT"/>
        </w:rPr>
        <w:t xml:space="preserve">Considerando </w:t>
      </w:r>
      <w:r w:rsidR="00A34D46">
        <w:rPr>
          <w:rStyle w:val="normaltextrun"/>
          <w:rFonts w:asciiTheme="minorHAnsi" w:hAnsiTheme="minorHAnsi" w:cstheme="minorHAnsi"/>
          <w:sz w:val="22"/>
          <w:szCs w:val="22"/>
          <w:lang w:val="pt-PT"/>
        </w:rPr>
        <w:t xml:space="preserve">os estudos realizados nos módulos de aprendizagem M9, M10 e M11, responda as </w:t>
      </w:r>
      <w:r w:rsidR="005D7E33">
        <w:rPr>
          <w:rStyle w:val="normaltextrun"/>
          <w:rFonts w:asciiTheme="minorHAnsi" w:hAnsiTheme="minorHAnsi" w:cstheme="minorHAnsi"/>
          <w:sz w:val="22"/>
          <w:szCs w:val="22"/>
          <w:lang w:val="pt-PT"/>
        </w:rPr>
        <w:t xml:space="preserve"> </w:t>
      </w:r>
      <w:bookmarkStart w:id="0" w:name="_GoBack"/>
      <w:bookmarkEnd w:id="0"/>
      <w:r w:rsidR="00A34D46">
        <w:rPr>
          <w:rStyle w:val="normaltextrun"/>
          <w:rFonts w:asciiTheme="minorHAnsi" w:hAnsiTheme="minorHAnsi" w:cstheme="minorHAnsi"/>
          <w:sz w:val="22"/>
          <w:szCs w:val="22"/>
          <w:lang w:val="pt-PT"/>
        </w:rPr>
        <w:t>questões propostas.</w:t>
      </w:r>
      <w:r w:rsidR="00F96D65" w:rsidRPr="00F96D65">
        <w:rPr>
          <w:rStyle w:val="normaltextrun"/>
          <w:rFonts w:asciiTheme="minorHAnsi" w:hAnsiTheme="minorHAnsi" w:cstheme="minorHAnsi"/>
          <w:sz w:val="22"/>
          <w:szCs w:val="22"/>
          <w:lang w:val="pt-PT"/>
        </w:rPr>
        <w:t xml:space="preserve"> </w:t>
      </w:r>
    </w:p>
    <w:p w14:paraId="7A7B6889" w14:textId="5C9239BC" w:rsidR="00656DFD" w:rsidRPr="00730255" w:rsidRDefault="00656DFD" w:rsidP="00730255">
      <w:pPr>
        <w:spacing w:line="276" w:lineRule="auto"/>
        <w:jc w:val="right"/>
        <w:rPr>
          <w:rFonts w:cstheme="minorHAnsi"/>
        </w:rPr>
      </w:pPr>
      <w:r w:rsidRPr="00730255">
        <w:rPr>
          <w:rFonts w:cstheme="minorHAnsi"/>
        </w:rPr>
        <w:t xml:space="preserve">Registre neste espaço sua resposta! </w:t>
      </w:r>
      <w:r w:rsidRPr="00730255">
        <w:rPr>
          <w:rFonts w:cstheme="minorHAnsi"/>
        </w:rPr>
        <w:sym w:font="Webdings" w:char="F036"/>
      </w:r>
    </w:p>
    <w:p w14:paraId="17246573" w14:textId="62731C14" w:rsidR="005A2567" w:rsidRDefault="005A2567" w:rsidP="005A2567">
      <w:r w:rsidRPr="005A2567">
        <w:rPr>
          <w:b/>
        </w:rPr>
        <w:t>Questão 1 - Considerando a felicidade como questão ética</w:t>
      </w:r>
      <w:r>
        <w:t>:</w:t>
      </w:r>
    </w:p>
    <w:p w14:paraId="6A54989C" w14:textId="75091270" w:rsidR="005A2567" w:rsidRDefault="005A2567" w:rsidP="005A2567">
      <w:r>
        <w:t>(1) Apresente uma definição pessoal sobre a felicidade. Ofereça um argumento e/ou um exemplo.</w:t>
      </w:r>
    </w:p>
    <w:p w14:paraId="78155775" w14:textId="7494F4DE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182E8B4" w14:textId="5C5DAA41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0597481" w14:textId="52D73A20" w:rsidR="005D7E33" w:rsidRDefault="005D7E33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5DDBF7C" w14:textId="4707B410" w:rsidR="005D7E33" w:rsidRDefault="005D7E33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D93B69D" w14:textId="76D14E9E" w:rsidR="005D7E33" w:rsidRDefault="005D7E33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6C1FC55" w14:textId="77777777" w:rsidR="005D7E33" w:rsidRDefault="005D7E33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BA25E20" w14:textId="7F01E157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62EC025" w14:textId="4A8DF088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25167E0" w14:textId="480AC761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08FA742" w14:textId="77777777" w:rsidR="005A2567" w:rsidRDefault="005A2567" w:rsidP="005A2567"/>
    <w:p w14:paraId="4A6F87FA" w14:textId="77777777" w:rsidR="005A2567" w:rsidRDefault="005A2567" w:rsidP="005A2567">
      <w:r>
        <w:t xml:space="preserve">(2) Compare a sua definição pessoal com o </w:t>
      </w:r>
      <w:proofErr w:type="spellStart"/>
      <w:r>
        <w:t>eudaimonismo</w:t>
      </w:r>
      <w:proofErr w:type="spellEnd"/>
      <w:r>
        <w:t xml:space="preserve"> de Aristóteles. A sua definição converge com a teoria aristotélica ou se afasta dela?</w:t>
      </w:r>
    </w:p>
    <w:p w14:paraId="33C0682C" w14:textId="74B53FF7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863E3A2" w14:textId="735FF6CB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38BB7AA" w14:textId="6211E094" w:rsidR="005D7E33" w:rsidRDefault="005D7E33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E17637" w14:textId="7E80FDC2" w:rsidR="005D7E33" w:rsidRDefault="005D7E33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593FD41" w14:textId="0967712C" w:rsidR="005D7E33" w:rsidRDefault="005D7E33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06D4E31" w14:textId="77777777" w:rsidR="005D7E33" w:rsidRDefault="005D7E33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0FCFE36" w14:textId="54B1173C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8D54CCA" w14:textId="19EF9BC1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83701B3" w14:textId="1148E78D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4E7D68D" w14:textId="77777777" w:rsidR="005A2567" w:rsidRDefault="005A2567" w:rsidP="005A2567"/>
    <w:p w14:paraId="77693E77" w14:textId="28C231F2" w:rsidR="005A2567" w:rsidRPr="005A2567" w:rsidRDefault="005A2567" w:rsidP="005A2567">
      <w:pPr>
        <w:rPr>
          <w:b/>
        </w:rPr>
      </w:pPr>
      <w:r w:rsidRPr="005A2567">
        <w:rPr>
          <w:b/>
        </w:rPr>
        <w:lastRenderedPageBreak/>
        <w:t xml:space="preserve">Questão 2 - Sobre a noção de </w:t>
      </w:r>
      <w:proofErr w:type="spellStart"/>
      <w:r w:rsidRPr="005A2567">
        <w:rPr>
          <w:b/>
        </w:rPr>
        <w:t>ataraxia</w:t>
      </w:r>
      <w:proofErr w:type="spellEnd"/>
      <w:r w:rsidRPr="005A2567">
        <w:rPr>
          <w:b/>
        </w:rPr>
        <w:t xml:space="preserve"> (tranquilidade da alma):</w:t>
      </w:r>
    </w:p>
    <w:p w14:paraId="1B8E5D4F" w14:textId="5982437A" w:rsidR="005A2567" w:rsidRDefault="005A2567" w:rsidP="005A2567">
      <w:r>
        <w:t>(1) Como podemos aplicar o princípio do prazer na ética proposta por Epicuro diante do tema da sociedade de consumo na contemporaneidade? Você considera que o hedonismo epicurista oferece uma crítica ao modelo de sociedade em que vivemos?</w:t>
      </w:r>
    </w:p>
    <w:p w14:paraId="756386F1" w14:textId="09451D98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B8D01F9" w14:textId="17831BE4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BD1AF1B" w14:textId="563757E7" w:rsidR="005D7E33" w:rsidRDefault="005D7E33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434227E" w14:textId="7F1C12FD" w:rsidR="005D7E33" w:rsidRDefault="005D7E33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3115E3B" w14:textId="7C58F40B" w:rsidR="005D7E33" w:rsidRDefault="005D7E33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B973883" w14:textId="77777777" w:rsidR="005D7E33" w:rsidRDefault="005D7E33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6C15A26" w14:textId="42AC296A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1BD9788" w14:textId="416B15F2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435C113" w14:textId="77777777" w:rsidR="005A2567" w:rsidRDefault="005A2567" w:rsidP="005A2567"/>
    <w:p w14:paraId="3F9E5FC3" w14:textId="77777777" w:rsidR="005A2567" w:rsidRDefault="005A2567" w:rsidP="005A2567">
      <w:r>
        <w:t>(2) Como você avalia a teoria do estoico Epicteto, segundo a qual devemos diferenciar entre o que podemos controlar e o que não podemos controlar? Você considera que essa diferenciação pode auxiliar-nos, no mundo contemporâneo, a vivermos melhor?</w:t>
      </w:r>
    </w:p>
    <w:p w14:paraId="39CCA14B" w14:textId="32C12DA0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800191C" w14:textId="76D013AC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78F98C9" w14:textId="4AE50EB1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0717491" w14:textId="262BF429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F429FA8" w14:textId="4B5B50D4" w:rsidR="005D7E33" w:rsidRDefault="005D7E33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938B9F3" w14:textId="60424617" w:rsidR="005D7E33" w:rsidRDefault="005D7E33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987BDA4" w14:textId="77777777" w:rsidR="005D7E33" w:rsidRDefault="005D7E33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0383370" w14:textId="571A160B" w:rsidR="005A2567" w:rsidRDefault="005A2567" w:rsidP="005A2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CC9358" w14:textId="77777777" w:rsidR="005A2567" w:rsidRDefault="005A2567" w:rsidP="005A2567"/>
    <w:sectPr w:rsidR="005A2567" w:rsidSect="00DE4537">
      <w:headerReference w:type="default" r:id="rId10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12940A" w14:textId="77777777" w:rsidR="001F56CF" w:rsidRDefault="001F56CF" w:rsidP="00353622">
      <w:pPr>
        <w:spacing w:after="0" w:line="240" w:lineRule="auto"/>
      </w:pPr>
      <w:r>
        <w:separator/>
      </w:r>
    </w:p>
  </w:endnote>
  <w:endnote w:type="continuationSeparator" w:id="0">
    <w:p w14:paraId="00DB0050" w14:textId="77777777" w:rsidR="001F56CF" w:rsidRDefault="001F56CF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2D6AB8" w14:textId="77777777" w:rsidR="001F56CF" w:rsidRDefault="001F56CF" w:rsidP="00353622">
      <w:pPr>
        <w:spacing w:after="0" w:line="240" w:lineRule="auto"/>
      </w:pPr>
      <w:r>
        <w:separator/>
      </w:r>
    </w:p>
  </w:footnote>
  <w:footnote w:type="continuationSeparator" w:id="0">
    <w:p w14:paraId="23A0C597" w14:textId="77777777" w:rsidR="001F56CF" w:rsidRDefault="001F56CF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6CE488" w14:textId="2517206A" w:rsidR="00353622" w:rsidRDefault="00147D76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401DB08" wp14:editId="69FCC6B2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7620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DF3B8F" w14:textId="1787FE5C" w:rsidR="00353622" w:rsidRDefault="003536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109E3501"/>
    <w:multiLevelType w:val="multilevel"/>
    <w:tmpl w:val="3760D3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B6CE5"/>
    <w:multiLevelType w:val="multilevel"/>
    <w:tmpl w:val="A286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F0D152C"/>
    <w:multiLevelType w:val="multilevel"/>
    <w:tmpl w:val="E9EA76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FA27CE"/>
    <w:multiLevelType w:val="hybridMultilevel"/>
    <w:tmpl w:val="04C08D7E"/>
    <w:lvl w:ilvl="0" w:tplc="B21A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11597"/>
    <w:rsid w:val="000216BB"/>
    <w:rsid w:val="0006687D"/>
    <w:rsid w:val="000750D2"/>
    <w:rsid w:val="00090ABC"/>
    <w:rsid w:val="000937F6"/>
    <w:rsid w:val="00097BDF"/>
    <w:rsid w:val="000A29D4"/>
    <w:rsid w:val="000B4935"/>
    <w:rsid w:val="00132349"/>
    <w:rsid w:val="00147D76"/>
    <w:rsid w:val="001545C6"/>
    <w:rsid w:val="00194539"/>
    <w:rsid w:val="00197EB0"/>
    <w:rsid w:val="001A22EC"/>
    <w:rsid w:val="001D2549"/>
    <w:rsid w:val="001D4329"/>
    <w:rsid w:val="001F56CF"/>
    <w:rsid w:val="001F7599"/>
    <w:rsid w:val="001F79FA"/>
    <w:rsid w:val="002104B6"/>
    <w:rsid w:val="002A6A12"/>
    <w:rsid w:val="002B372D"/>
    <w:rsid w:val="002E0E14"/>
    <w:rsid w:val="002E1CB2"/>
    <w:rsid w:val="00312862"/>
    <w:rsid w:val="0033701C"/>
    <w:rsid w:val="00337ACB"/>
    <w:rsid w:val="00353622"/>
    <w:rsid w:val="0036216A"/>
    <w:rsid w:val="00384ED3"/>
    <w:rsid w:val="003C757F"/>
    <w:rsid w:val="003D6A9A"/>
    <w:rsid w:val="00421A16"/>
    <w:rsid w:val="0043183A"/>
    <w:rsid w:val="00434B62"/>
    <w:rsid w:val="004505E0"/>
    <w:rsid w:val="0049502C"/>
    <w:rsid w:val="004A5492"/>
    <w:rsid w:val="004D747A"/>
    <w:rsid w:val="004E1032"/>
    <w:rsid w:val="005250D7"/>
    <w:rsid w:val="0055457B"/>
    <w:rsid w:val="00573ACB"/>
    <w:rsid w:val="00584EE9"/>
    <w:rsid w:val="00594B94"/>
    <w:rsid w:val="005A2567"/>
    <w:rsid w:val="005A42B0"/>
    <w:rsid w:val="005A4622"/>
    <w:rsid w:val="005D7E33"/>
    <w:rsid w:val="005E4DFF"/>
    <w:rsid w:val="005F1165"/>
    <w:rsid w:val="005F6112"/>
    <w:rsid w:val="00601B1D"/>
    <w:rsid w:val="006135F9"/>
    <w:rsid w:val="0061498D"/>
    <w:rsid w:val="00656DFD"/>
    <w:rsid w:val="00657573"/>
    <w:rsid w:val="00687584"/>
    <w:rsid w:val="006E44F5"/>
    <w:rsid w:val="00716589"/>
    <w:rsid w:val="00730255"/>
    <w:rsid w:val="00744B1E"/>
    <w:rsid w:val="007472D9"/>
    <w:rsid w:val="007725A6"/>
    <w:rsid w:val="007D1B5C"/>
    <w:rsid w:val="0080463C"/>
    <w:rsid w:val="00806660"/>
    <w:rsid w:val="008A10CF"/>
    <w:rsid w:val="008A1ED8"/>
    <w:rsid w:val="00902A89"/>
    <w:rsid w:val="00973753"/>
    <w:rsid w:val="00983BD5"/>
    <w:rsid w:val="009D2851"/>
    <w:rsid w:val="00A21C0E"/>
    <w:rsid w:val="00A34D46"/>
    <w:rsid w:val="00A365BB"/>
    <w:rsid w:val="00A551ED"/>
    <w:rsid w:val="00AA1628"/>
    <w:rsid w:val="00B10FC7"/>
    <w:rsid w:val="00B62005"/>
    <w:rsid w:val="00BC266F"/>
    <w:rsid w:val="00BE3F8B"/>
    <w:rsid w:val="00C10C6A"/>
    <w:rsid w:val="00C11D3A"/>
    <w:rsid w:val="00C1381E"/>
    <w:rsid w:val="00C15FBA"/>
    <w:rsid w:val="00C229A9"/>
    <w:rsid w:val="00C320D3"/>
    <w:rsid w:val="00C32D36"/>
    <w:rsid w:val="00C41C3C"/>
    <w:rsid w:val="00C746E9"/>
    <w:rsid w:val="00C812D9"/>
    <w:rsid w:val="00C935FD"/>
    <w:rsid w:val="00CB03CB"/>
    <w:rsid w:val="00CC426F"/>
    <w:rsid w:val="00CF7706"/>
    <w:rsid w:val="00D22F2D"/>
    <w:rsid w:val="00D331D1"/>
    <w:rsid w:val="00D4794A"/>
    <w:rsid w:val="00D50E11"/>
    <w:rsid w:val="00D63F96"/>
    <w:rsid w:val="00D87028"/>
    <w:rsid w:val="00DD463E"/>
    <w:rsid w:val="00DE4537"/>
    <w:rsid w:val="00DF7B27"/>
    <w:rsid w:val="00E01777"/>
    <w:rsid w:val="00E1035C"/>
    <w:rsid w:val="00E64DC5"/>
    <w:rsid w:val="00E83780"/>
    <w:rsid w:val="00EA4627"/>
    <w:rsid w:val="00EB446A"/>
    <w:rsid w:val="00EB4C1B"/>
    <w:rsid w:val="00EB75F5"/>
    <w:rsid w:val="00ED61F7"/>
    <w:rsid w:val="00EE7913"/>
    <w:rsid w:val="00EF5477"/>
    <w:rsid w:val="00F07668"/>
    <w:rsid w:val="00F1730C"/>
    <w:rsid w:val="00F46E17"/>
    <w:rsid w:val="00F90109"/>
    <w:rsid w:val="00F96D65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907E9A3"/>
    <w:rsid w:val="4E2785FD"/>
    <w:rsid w:val="51BD44FA"/>
    <w:rsid w:val="5C96C6FF"/>
    <w:rsid w:val="67EC42EA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183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3622"/>
  </w:style>
  <w:style w:type="paragraph" w:styleId="Rodap">
    <w:name w:val="footer"/>
    <w:basedOn w:val="Normal"/>
    <w:link w:val="Rodap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3622"/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Fontepargpadro"/>
    <w:rsid w:val="001A22EC"/>
  </w:style>
  <w:style w:type="character" w:customStyle="1" w:styleId="normaltextrun">
    <w:name w:val="normaltextrun"/>
    <w:basedOn w:val="Fontepargpadro"/>
    <w:rsid w:val="001F7599"/>
  </w:style>
  <w:style w:type="character" w:customStyle="1" w:styleId="eop">
    <w:name w:val="eop"/>
    <w:basedOn w:val="Fontepargpadro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elacomgrade">
    <w:name w:val="Table Grid"/>
    <w:basedOn w:val="Tabela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eladeGradeClara">
    <w:name w:val="Grid Table Light"/>
    <w:basedOn w:val="Tabela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6" ma:contentTypeDescription="Crie um novo documento." ma:contentTypeScope="" ma:versionID="ec5ebc6265ccb1b435d6069fca8a6a5b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d365326f52aa60d9acfc61448fc15743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Props1.xml><?xml version="1.0" encoding="utf-8"?>
<ds:datastoreItem xmlns:ds="http://schemas.openxmlformats.org/officeDocument/2006/customXml" ds:itemID="{78D7836A-401D-401A-B956-A8C5A2301D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FD41F2-B29B-4533-869A-AF67BAEF9A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D8B390-C1BD-40EA-887D-BDFD8D22B2D0}">
  <ds:schemaRefs>
    <ds:schemaRef ds:uri="http://schemas.microsoft.com/office/2006/metadata/properties"/>
    <ds:schemaRef ds:uri="http://schemas.microsoft.com/office/infopath/2007/PartnerControls"/>
    <ds:schemaRef ds:uri="5e56eec9-9a2e-4f24-bab5-2b965ebe66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Debora Conforto</cp:lastModifiedBy>
  <cp:revision>3</cp:revision>
  <cp:lastPrinted>2020-08-13T16:45:00Z</cp:lastPrinted>
  <dcterms:created xsi:type="dcterms:W3CDTF">2023-10-12T14:11:00Z</dcterms:created>
  <dcterms:modified xsi:type="dcterms:W3CDTF">2023-10-12T14:12:00Z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7a46bff1-0c39-437b-a775-b5ee50c562b4</vt:lpwstr>
  </property>
</Properties>
</file>