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Como gerente de projetos, você verificou que a sua equipe tem um total de 120 homens/hora ao mês para atender projetos de desenvolvimento. 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Três diferentes áreas da organização solicitam serviços, e as estimativas apontam as seguintes necessidades de trabalho: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Proj A: 200 h/h;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Proj. B: 400 h/h e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Proj. C: 600 h/h.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Um levantamento identificou que a distribuição de horas/tarefa por projeto é semelhante a um modelo de processo com as seguintes ditribuições de custo/tarefa: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15% especificação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25% projeto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20% desenvolvimento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40% integração e testes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Pede-se: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a) calcule e apresente o número de meses que a sua equipe necessita para concluir e entregar os 3 projetos solicitados;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b) considerando que a etapa de especificação de todos os 3 projetos precisa ser concluída em 2 meses, que o projeto A deve ser concluído num período de 4 meses, e que a equipe deve trabalhar em ao menos dois projetos diferentes por mês, sugira uma distribuição de tarefas para a equipe, planilhando as atividades mês a mês.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