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Grupo: Bruno Bolzan, Felipe Freitas, Gabriel Ferreira, Luiza Heller, Maria Eduarda Lemos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Perguntas: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Qual o objetivo do sistema?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Aplicativo ou Web?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 que plataforma vocês querem disponibilizar o sistema?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Querem manter esse nome?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Já tem ideia de logo?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Já tem alguma ideia de combinação de cores para o sistema?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o público alvo?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Faixa etária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Precisa de conhecimento prévio?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Já tem as receitas todas ou novas serão adicionadas ainda?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Existe uma comunidade adicionando?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É centralizado?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 uma noção de quantidade de pessoas atingidas?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Querem ter retorno financeiro ou é um projeto social?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comidas são categorizadas?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Como?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Filtro de delimitações alimentares?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Veganos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Alérgicos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Celíacos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Orçamento disponível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Possui imagens?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 espaço para avaliações?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Espaço para separar favoritos?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Métodos de login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Anônimo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Existe conta?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Própria?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Sociais?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Vai haver um menu para acesso rápido às funcionalidades?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Políticas de privacidade?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Já tem a parte jurídica?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Apenas prático, com receitas?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Teórico? Notícias, curiosidades…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