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6E56E227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2B5FD363">
        <w:rPr>
          <w:rStyle w:val="normaltextrun"/>
          <w:rFonts w:ascii="Calibri" w:hAnsi="Calibri" w:cs="Calibri"/>
          <w:color w:val="000000"/>
          <w:shd w:val="clear" w:color="auto" w:fill="FFFFFF"/>
        </w:rPr>
        <w:t>3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3008930E" w:rsidRPr="2110A22A">
        <w:t>LINGUAGENS LIVRE</w:t>
      </w:r>
      <w:r w:rsidR="190FABB8" w:rsidRPr="2110A22A">
        <w:t>S</w:t>
      </w:r>
      <w:r w:rsidR="3008930E" w:rsidRPr="2110A22A">
        <w:t xml:space="preserve"> DE CONTEXTO</w:t>
      </w:r>
    </w:p>
    <w:p w14:paraId="2120C2A2" w14:textId="652CFB43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B7DBC">
        <w:rPr>
          <w:bCs/>
        </w:rPr>
        <w:t>12</w:t>
      </w:r>
      <w:r w:rsidRPr="00CC426F">
        <w:rPr>
          <w:bCs/>
        </w:rPr>
        <w:t xml:space="preserve"> | </w:t>
      </w:r>
      <w:r w:rsidR="000B7DBC">
        <w:rPr>
          <w:bCs/>
        </w:rPr>
        <w:t>MÁQUINA DE TURING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5F8C7CD9" w14:textId="43BCD187" w:rsidR="00BD7EC1" w:rsidRDefault="099779E9" w:rsidP="2110A22A">
      <w:pPr>
        <w:rPr>
          <w:rFonts w:eastAsiaTheme="minorEastAsia"/>
        </w:rPr>
      </w:pPr>
      <w:r w:rsidRPr="2110A22A">
        <w:rPr>
          <w:rFonts w:eastAsiaTheme="minorEastAsia"/>
        </w:rPr>
        <w:t>1) Complete o quadro descrevendo a composição da máquina de Turing, considerando: memória de trabalho, entrada, saída e programa (função de transição).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898"/>
        <w:gridCol w:w="1899"/>
        <w:gridCol w:w="1899"/>
        <w:gridCol w:w="1899"/>
      </w:tblGrid>
      <w:tr w:rsidR="00412B19" w:rsidRPr="00412B19" w14:paraId="62858828" w14:textId="77777777" w:rsidTr="2110A22A">
        <w:tc>
          <w:tcPr>
            <w:tcW w:w="1898" w:type="dxa"/>
          </w:tcPr>
          <w:p w14:paraId="11ABEFEB" w14:textId="77777777" w:rsidR="00412B19" w:rsidRPr="00412B19" w:rsidRDefault="00412B19" w:rsidP="00F94C7B">
            <w:pPr>
              <w:rPr>
                <w:b/>
                <w:bCs/>
              </w:rPr>
            </w:pPr>
          </w:p>
        </w:tc>
        <w:tc>
          <w:tcPr>
            <w:tcW w:w="1898" w:type="dxa"/>
          </w:tcPr>
          <w:p w14:paraId="0C1FC9B0" w14:textId="77777777" w:rsidR="00412B19" w:rsidRPr="00412B19" w:rsidRDefault="099779E9" w:rsidP="00E24CDC">
            <w:pPr>
              <w:jc w:val="center"/>
              <w:rPr>
                <w:b/>
                <w:bCs/>
              </w:rPr>
            </w:pPr>
            <w:r w:rsidRPr="2110A22A">
              <w:rPr>
                <w:b/>
                <w:bCs/>
              </w:rPr>
              <w:t>MEMÓRIA DE TRABALHO</w:t>
            </w:r>
          </w:p>
        </w:tc>
        <w:tc>
          <w:tcPr>
            <w:tcW w:w="1899" w:type="dxa"/>
          </w:tcPr>
          <w:p w14:paraId="3A892B12" w14:textId="77777777" w:rsidR="00412B19" w:rsidRPr="00412B19" w:rsidRDefault="099779E9" w:rsidP="00E24CDC">
            <w:pPr>
              <w:jc w:val="center"/>
              <w:rPr>
                <w:b/>
                <w:bCs/>
              </w:rPr>
            </w:pPr>
            <w:r w:rsidRPr="2110A22A">
              <w:rPr>
                <w:b/>
                <w:bCs/>
              </w:rPr>
              <w:t>ENTRADA</w:t>
            </w:r>
          </w:p>
        </w:tc>
        <w:tc>
          <w:tcPr>
            <w:tcW w:w="1899" w:type="dxa"/>
          </w:tcPr>
          <w:p w14:paraId="3B462BFA" w14:textId="77777777" w:rsidR="00412B19" w:rsidRPr="00412B19" w:rsidRDefault="099779E9" w:rsidP="00E24CDC">
            <w:pPr>
              <w:jc w:val="center"/>
              <w:rPr>
                <w:b/>
                <w:bCs/>
              </w:rPr>
            </w:pPr>
            <w:r w:rsidRPr="2110A22A">
              <w:rPr>
                <w:b/>
                <w:bCs/>
              </w:rPr>
              <w:t>SAÍDA</w:t>
            </w:r>
          </w:p>
        </w:tc>
        <w:tc>
          <w:tcPr>
            <w:tcW w:w="1899" w:type="dxa"/>
          </w:tcPr>
          <w:p w14:paraId="0E11F8E1" w14:textId="77777777" w:rsidR="00412B19" w:rsidRPr="00412B19" w:rsidRDefault="099779E9" w:rsidP="00E24CDC">
            <w:pPr>
              <w:jc w:val="center"/>
              <w:rPr>
                <w:b/>
                <w:bCs/>
              </w:rPr>
            </w:pPr>
            <w:r w:rsidRPr="2110A22A">
              <w:rPr>
                <w:b/>
                <w:bCs/>
              </w:rPr>
              <w:t>PROGRAMA</w:t>
            </w:r>
          </w:p>
        </w:tc>
      </w:tr>
      <w:tr w:rsidR="00412B19" w:rsidRPr="00412B19" w14:paraId="006612D1" w14:textId="77777777" w:rsidTr="2110A22A">
        <w:trPr>
          <w:trHeight w:val="70"/>
        </w:trPr>
        <w:tc>
          <w:tcPr>
            <w:tcW w:w="1898" w:type="dxa"/>
          </w:tcPr>
          <w:p w14:paraId="37C55E1E" w14:textId="77777777" w:rsidR="00412B19" w:rsidRPr="00412B19" w:rsidRDefault="099779E9" w:rsidP="00E24CDC">
            <w:pPr>
              <w:jc w:val="center"/>
              <w:rPr>
                <w:b/>
                <w:bCs/>
              </w:rPr>
            </w:pPr>
            <w:r w:rsidRPr="2110A22A">
              <w:rPr>
                <w:b/>
                <w:bCs/>
              </w:rPr>
              <w:t>MÁQUINA DE TURING</w:t>
            </w:r>
          </w:p>
        </w:tc>
        <w:tc>
          <w:tcPr>
            <w:tcW w:w="1898" w:type="dxa"/>
          </w:tcPr>
          <w:p w14:paraId="29B87AD8" w14:textId="77777777" w:rsidR="00412B19" w:rsidRPr="00412B19" w:rsidRDefault="00412B19" w:rsidP="00F94C7B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54D710F" w14:textId="77777777" w:rsidR="00412B19" w:rsidRPr="00412B19" w:rsidRDefault="00412B19" w:rsidP="00F94C7B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6F715F5" w14:textId="77777777" w:rsidR="00412B19" w:rsidRPr="00412B19" w:rsidRDefault="00412B19" w:rsidP="00F94C7B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701212BF" w14:textId="77777777" w:rsidR="00412B19" w:rsidRPr="00412B19" w:rsidRDefault="00412B19" w:rsidP="00F94C7B">
            <w:pPr>
              <w:rPr>
                <w:b/>
                <w:bCs/>
              </w:rPr>
            </w:pPr>
          </w:p>
        </w:tc>
      </w:tr>
    </w:tbl>
    <w:p w14:paraId="7595DF7F" w14:textId="77777777" w:rsidR="00412B19" w:rsidRDefault="00412B19" w:rsidP="00012743"/>
    <w:p w14:paraId="652D3ABF" w14:textId="5B237BC1" w:rsidR="00412B19" w:rsidRDefault="099779E9" w:rsidP="00412B19">
      <w:r>
        <w:t>2) Faça o reconhecimento das sentenças abaixo na máquina de Turing. Após análise do reconhecimento, mostre a linguagem gerada pela MT:</w:t>
      </w:r>
    </w:p>
    <w:p w14:paraId="2AD4BB2B" w14:textId="1333945F" w:rsidR="00412B19" w:rsidRDefault="00412B19" w:rsidP="00412B19">
      <w:pPr>
        <w:ind w:left="708"/>
      </w:pPr>
      <w:r>
        <w:t>Sentenças a serem reconhecidas: aba, abba, babab, abab</w:t>
      </w:r>
    </w:p>
    <w:p w14:paraId="377BCA26" w14:textId="2306E94D" w:rsidR="00412B19" w:rsidRDefault="00412B19" w:rsidP="00412B19">
      <w:pPr>
        <w:ind w:left="708"/>
      </w:pPr>
      <w:r>
        <w:rPr>
          <w:noProof/>
        </w:rPr>
        <w:drawing>
          <wp:inline distT="0" distB="0" distL="0" distR="0" wp14:anchorId="5B30EC1D" wp14:editId="6792A0F1">
            <wp:extent cx="4800600" cy="3277463"/>
            <wp:effectExtent l="0" t="0" r="0" b="0"/>
            <wp:docPr id="841877229" name="Imagem 84187722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77229" name="Imagem 841877229" descr="Diagrama, Esquemát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565" cy="32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C61" w14:textId="77777777" w:rsidR="00AF7F5A" w:rsidRDefault="00AF7F5A" w:rsidP="00AF7F5A">
      <w:pPr>
        <w:spacing w:line="276" w:lineRule="auto"/>
      </w:pPr>
    </w:p>
    <w:p w14:paraId="15F0282A" w14:textId="77777777" w:rsidR="00AF7F5A" w:rsidRDefault="00AF7F5A" w:rsidP="00AF7F5A"/>
    <w:p w14:paraId="6BE693CE" w14:textId="77777777" w:rsidR="00412B19" w:rsidRDefault="00412B19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p w14:paraId="0FE2B10E" w14:textId="77777777" w:rsidR="00866F98" w:rsidRDefault="00866F98">
      <w:r>
        <w:br w:type="page"/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E93E8D" w14:paraId="24002118" w14:textId="77777777" w:rsidTr="00866F98">
        <w:trPr>
          <w:trHeight w:val="700"/>
        </w:trPr>
        <w:tc>
          <w:tcPr>
            <w:tcW w:w="10098" w:type="dxa"/>
            <w:shd w:val="clear" w:color="auto" w:fill="D9E2F3" w:themeFill="accent1" w:themeFillTint="33"/>
          </w:tcPr>
          <w:p w14:paraId="174A99EF" w14:textId="493BA2D5" w:rsidR="00E93E8D" w:rsidRDefault="53CA30AC" w:rsidP="006C671E"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lastRenderedPageBreak/>
              <w:t xml:space="preserve">1) </w:t>
            </w:r>
            <w:r w:rsidR="099779E9" w:rsidRPr="2110A22A">
              <w:rPr>
                <w:rFonts w:eastAsiaTheme="minorEastAsia"/>
                <w:b/>
                <w:bCs/>
                <w:color w:val="1F3864" w:themeColor="accent1" w:themeShade="80"/>
              </w:rPr>
              <w:t>Complete o quadro descrevendo a composição da máquina de Turing, considerando: memória de trabalho, entrada, saída e programa (função de transição).</w:t>
            </w:r>
          </w:p>
        </w:tc>
      </w:tr>
      <w:tr w:rsidR="00E93E8D" w14:paraId="45D600B3" w14:textId="77777777" w:rsidTr="00866F98">
        <w:trPr>
          <w:trHeight w:val="831"/>
        </w:trPr>
        <w:tc>
          <w:tcPr>
            <w:tcW w:w="10098" w:type="dxa"/>
          </w:tcPr>
          <w:p w14:paraId="2C327D69" w14:textId="77777777" w:rsidR="00E93E8D" w:rsidRPr="00412B19" w:rsidRDefault="00E93E8D" w:rsidP="006C671E">
            <w:pPr>
              <w:rPr>
                <w:b/>
                <w:bCs/>
              </w:rPr>
            </w:pPr>
          </w:p>
          <w:tbl>
            <w:tblPr>
              <w:tblStyle w:val="TableGrid"/>
              <w:tblW w:w="9872" w:type="dxa"/>
              <w:tblLook w:val="04A0" w:firstRow="1" w:lastRow="0" w:firstColumn="1" w:lastColumn="0" w:noHBand="0" w:noVBand="1"/>
            </w:tblPr>
            <w:tblGrid>
              <w:gridCol w:w="1174"/>
              <w:gridCol w:w="1858"/>
              <w:gridCol w:w="6840"/>
            </w:tblGrid>
            <w:tr w:rsidR="00633D20" w:rsidRPr="00412B19" w14:paraId="51989335" w14:textId="77777777" w:rsidTr="00A43C96">
              <w:tc>
                <w:tcPr>
                  <w:tcW w:w="1174" w:type="dxa"/>
                </w:tcPr>
                <w:p w14:paraId="2073C394" w14:textId="77777777" w:rsidR="00633D20" w:rsidRPr="00412B19" w:rsidRDefault="00633D20" w:rsidP="006C671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858" w:type="dxa"/>
                </w:tcPr>
                <w:p w14:paraId="1422BC11" w14:textId="775F68A1" w:rsidR="00633D20" w:rsidRPr="00412B19" w:rsidRDefault="00633D20" w:rsidP="00E24CDC">
                  <w:pPr>
                    <w:jc w:val="center"/>
                    <w:rPr>
                      <w:b/>
                      <w:bCs/>
                    </w:rPr>
                  </w:pPr>
                  <w:r w:rsidRPr="2110A22A">
                    <w:rPr>
                      <w:b/>
                      <w:bCs/>
                    </w:rPr>
                    <w:t>MEMÓRIA DE TRABALHO</w:t>
                  </w:r>
                  <w:r>
                    <w:rPr>
                      <w:b/>
                      <w:bCs/>
                    </w:rPr>
                    <w:t xml:space="preserve"> / </w:t>
                  </w:r>
                  <w:r w:rsidRPr="2110A22A">
                    <w:rPr>
                      <w:b/>
                      <w:bCs/>
                    </w:rPr>
                    <w:t>ENTRADA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/ SAÍDA</w:t>
                  </w:r>
                </w:p>
              </w:tc>
              <w:tc>
                <w:tcPr>
                  <w:tcW w:w="6840" w:type="dxa"/>
                </w:tcPr>
                <w:p w14:paraId="46193F27" w14:textId="73B108EE" w:rsidR="00633D20" w:rsidRPr="00412B19" w:rsidRDefault="00633D20" w:rsidP="00E24CDC">
                  <w:pPr>
                    <w:jc w:val="center"/>
                    <w:rPr>
                      <w:b/>
                      <w:bCs/>
                    </w:rPr>
                  </w:pPr>
                  <w:r w:rsidRPr="2110A22A">
                    <w:rPr>
                      <w:b/>
                      <w:bCs/>
                    </w:rPr>
                    <w:t>PROGRAMA</w:t>
                  </w:r>
                </w:p>
              </w:tc>
            </w:tr>
            <w:tr w:rsidR="00633D20" w:rsidRPr="00412B19" w14:paraId="14E331BD" w14:textId="77777777" w:rsidTr="00A43C96">
              <w:trPr>
                <w:trHeight w:val="70"/>
              </w:trPr>
              <w:tc>
                <w:tcPr>
                  <w:tcW w:w="1174" w:type="dxa"/>
                </w:tcPr>
                <w:p w14:paraId="65544280" w14:textId="36A98D7D" w:rsidR="00633D20" w:rsidRPr="00412B19" w:rsidRDefault="00633D20" w:rsidP="00E24CDC">
                  <w:pPr>
                    <w:jc w:val="center"/>
                    <w:rPr>
                      <w:b/>
                      <w:bCs/>
                    </w:rPr>
                  </w:pPr>
                  <w:r w:rsidRPr="2110A22A">
                    <w:rPr>
                      <w:b/>
                      <w:bCs/>
                    </w:rPr>
                    <w:t>MÁQUINA DE TURING</w:t>
                  </w:r>
                </w:p>
              </w:tc>
              <w:tc>
                <w:tcPr>
                  <w:tcW w:w="1858" w:type="dxa"/>
                </w:tcPr>
                <w:p w14:paraId="6C881811" w14:textId="433BAF1F" w:rsidR="00633D20" w:rsidRPr="00A43C96" w:rsidRDefault="00633D20" w:rsidP="00633D2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 a, b }</w:t>
                  </w:r>
                  <w:r w:rsidR="00A43C96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/ { A, B }</w:t>
                  </w:r>
                </w:p>
              </w:tc>
              <w:tc>
                <w:tcPr>
                  <w:tcW w:w="6840" w:type="dxa"/>
                </w:tcPr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440"/>
                    <w:gridCol w:w="1074"/>
                    <w:gridCol w:w="1073"/>
                    <w:gridCol w:w="1074"/>
                    <w:gridCol w:w="984"/>
                    <w:gridCol w:w="984"/>
                    <w:gridCol w:w="985"/>
                  </w:tblGrid>
                  <w:tr w:rsidR="00A43C96" w14:paraId="706CBC29" w14:textId="21489630" w:rsidTr="00A43C96">
                    <w:tc>
                      <w:tcPr>
                        <w:tcW w:w="332" w:type="pct"/>
                      </w:tcPr>
                      <w:p w14:paraId="7166A58D" w14:textId="77777777" w:rsidR="00633D20" w:rsidRDefault="00633D20" w:rsidP="006C671E">
                        <w:pPr>
                          <w:rPr>
                            <w:b/>
                            <w:bCs/>
                            <w:color w:val="4472C4" w:themeColor="accent1"/>
                          </w:rPr>
                        </w:pPr>
                      </w:p>
                    </w:tc>
                    <w:tc>
                      <w:tcPr>
                        <w:tcW w:w="812" w:type="pct"/>
                      </w:tcPr>
                      <w:p w14:paraId="09EA126E" w14:textId="5DD41072" w:rsidR="00633D20" w:rsidRDefault="00633D20" w:rsidP="00633D20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4472C4" w:themeColor="accent1"/>
                          </w:rPr>
                          <w:t>Ø</w:t>
                        </w:r>
                      </w:p>
                    </w:tc>
                    <w:tc>
                      <w:tcPr>
                        <w:tcW w:w="811" w:type="pct"/>
                      </w:tcPr>
                      <w:p w14:paraId="73D1C845" w14:textId="01F51927" w:rsidR="00633D20" w:rsidRDefault="00633D20" w:rsidP="00633D20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a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74CAB0AB" w14:textId="552FB03C" w:rsidR="00633D20" w:rsidRDefault="00633D20" w:rsidP="00633D20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A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51FCF5C1" w14:textId="4B50C60D" w:rsidR="00633D20" w:rsidRDefault="00633D20" w:rsidP="00633D20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b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12B9A926" w14:textId="3C6A4D99" w:rsidR="00633D20" w:rsidRPr="00633D20" w:rsidRDefault="00633D20" w:rsidP="00633D20">
                        <w:pPr>
                          <w:jc w:val="center"/>
                          <w:rPr>
                            <w:rFonts w:cstheme="minorHAnsi"/>
                            <w:color w:val="4472C4" w:themeColor="accent1"/>
                          </w:rPr>
                        </w:pPr>
                        <w:r w:rsidRPr="00633D20">
                          <w:rPr>
                            <w:b/>
                            <w:bCs/>
                            <w:color w:val="4472C4" w:themeColor="accent1"/>
                          </w:rPr>
                          <w:t>B</w:t>
                        </w:r>
                      </w:p>
                    </w:tc>
                    <w:tc>
                      <w:tcPr>
                        <w:tcW w:w="745" w:type="pct"/>
                      </w:tcPr>
                      <w:p w14:paraId="78B6768B" w14:textId="2DD9AC74" w:rsidR="00633D20" w:rsidRDefault="00633D20" w:rsidP="00633D20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4472C4" w:themeColor="accent1"/>
                          </w:rPr>
                          <w:t>β</w:t>
                        </w:r>
                      </w:p>
                    </w:tc>
                  </w:tr>
                  <w:tr w:rsidR="00A43C96" w14:paraId="4F1652C6" w14:textId="0AEE9ACD" w:rsidTr="00A43C96">
                    <w:tc>
                      <w:tcPr>
                        <w:tcW w:w="332" w:type="pct"/>
                      </w:tcPr>
                      <w:p w14:paraId="167B62F0" w14:textId="570A78DD" w:rsidR="00633D20" w:rsidRPr="00E37EBB" w:rsidRDefault="00633D20" w:rsidP="006C671E">
                        <w:pP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E37EBB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q0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168F5659" w14:textId="101317D3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633D20"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(q0, Ø, D)</w:t>
                        </w:r>
                      </w:p>
                    </w:tc>
                    <w:tc>
                      <w:tcPr>
                        <w:tcW w:w="811" w:type="pct"/>
                      </w:tcPr>
                      <w:p w14:paraId="13F060E9" w14:textId="37969800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633D20"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(q1, A, D)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59DEBE84" w14:textId="019BF629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(qf, A, D)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07C2968D" w14:textId="1EE8890F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633D20"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(q4, B, D)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0749699A" w14:textId="5D18BBE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(qf, B, D)</w:t>
                        </w:r>
                      </w:p>
                    </w:tc>
                    <w:tc>
                      <w:tcPr>
                        <w:tcW w:w="745" w:type="pct"/>
                      </w:tcPr>
                      <w:p w14:paraId="7EB557F3" w14:textId="2B088319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3C96" w14:paraId="6AD23BA0" w14:textId="0DFC0F4C" w:rsidTr="00A43C96">
                    <w:tc>
                      <w:tcPr>
                        <w:tcW w:w="332" w:type="pct"/>
                      </w:tcPr>
                      <w:p w14:paraId="26724E92" w14:textId="56EA9C4C" w:rsidR="00633D20" w:rsidRPr="00E37EBB" w:rsidRDefault="00633D20" w:rsidP="006C671E">
                        <w:pP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E37EBB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q1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0A3D0C50" w14:textId="7777777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1" w:type="pct"/>
                      </w:tcPr>
                      <w:p w14:paraId="630E014C" w14:textId="38D0218F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(q1, a, D)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16845556" w14:textId="39A83AE5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(q1, A, D)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2B54AF35" w14:textId="30502863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(q1, b, D)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0775CC6E" w14:textId="5F38BD2C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(q1, B, D)</w:t>
                        </w:r>
                      </w:p>
                    </w:tc>
                    <w:tc>
                      <w:tcPr>
                        <w:tcW w:w="745" w:type="pct"/>
                      </w:tcPr>
                      <w:p w14:paraId="19E3A091" w14:textId="6A8F5D98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(q2, β, E)</w:t>
                        </w:r>
                      </w:p>
                    </w:tc>
                  </w:tr>
                  <w:tr w:rsidR="00A43C96" w14:paraId="3A5F18AB" w14:textId="4C9398DE" w:rsidTr="00A43C96">
                    <w:tc>
                      <w:tcPr>
                        <w:tcW w:w="332" w:type="pct"/>
                      </w:tcPr>
                      <w:p w14:paraId="1E464BE2" w14:textId="05517C00" w:rsidR="00633D20" w:rsidRPr="00E37EBB" w:rsidRDefault="00633D20" w:rsidP="006C671E">
                        <w:pP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E37EBB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q2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09D9E02B" w14:textId="7777777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1" w:type="pct"/>
                      </w:tcPr>
                      <w:p w14:paraId="0679748B" w14:textId="05DF57D7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(q3, A, E)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0E92DAA9" w14:textId="45B6EA29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(q3, A, E)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7C789E55" w14:textId="6DCA8D12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44" w:type="pct"/>
                      </w:tcPr>
                      <w:p w14:paraId="5018A160" w14:textId="41613504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(q3, B, E)</w:t>
                        </w:r>
                      </w:p>
                    </w:tc>
                    <w:tc>
                      <w:tcPr>
                        <w:tcW w:w="745" w:type="pct"/>
                      </w:tcPr>
                      <w:p w14:paraId="555C4D58" w14:textId="4D3046CA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3C96" w14:paraId="7F7F5B3B" w14:textId="51101ADC" w:rsidTr="00A43C96">
                    <w:tc>
                      <w:tcPr>
                        <w:tcW w:w="332" w:type="pct"/>
                      </w:tcPr>
                      <w:p w14:paraId="6D422046" w14:textId="62787955" w:rsidR="00633D20" w:rsidRPr="00E37EBB" w:rsidRDefault="00633D20" w:rsidP="006C671E">
                        <w:pP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E37EBB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q3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1CDD1A90" w14:textId="1FB4B97A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1" w:type="pct"/>
                      </w:tcPr>
                      <w:p w14:paraId="6950C6F9" w14:textId="21F61DC1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(q3, a, E)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21497BDB" w14:textId="061AE142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(q0, A, D)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5AEE354B" w14:textId="4F8C6663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(q3, b, E)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33E2C838" w14:textId="47B2CEA1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(q0, B, D)</w:t>
                        </w:r>
                      </w:p>
                    </w:tc>
                    <w:tc>
                      <w:tcPr>
                        <w:tcW w:w="745" w:type="pct"/>
                      </w:tcPr>
                      <w:p w14:paraId="71E3475B" w14:textId="5BF3D29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3C96" w14:paraId="40ABA384" w14:textId="37355B4E" w:rsidTr="00A43C96">
                    <w:tc>
                      <w:tcPr>
                        <w:tcW w:w="332" w:type="pct"/>
                      </w:tcPr>
                      <w:p w14:paraId="53DBD03B" w14:textId="78894C7E" w:rsidR="00633D20" w:rsidRPr="00E37EBB" w:rsidRDefault="00633D20" w:rsidP="006C671E">
                        <w:pP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E37EBB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q4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32D0538E" w14:textId="7777777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1" w:type="pct"/>
                      </w:tcPr>
                      <w:p w14:paraId="7D224C8B" w14:textId="18B6C535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(q4, a, D)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65ECB6E3" w14:textId="6BF6A94E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 xml:space="preserve">(q4, </w:t>
                        </w:r>
                        <w:r w:rsidR="008D3888"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A, D)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27DF6829" w14:textId="100A6110" w:rsidR="00633D20" w:rsidRPr="00633D20" w:rsidRDefault="008D388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(q4, b, D)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77D3D77D" w14:textId="3A48E155" w:rsidR="00633D20" w:rsidRPr="00633D20" w:rsidRDefault="008D388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(q4, B, D)</w:t>
                        </w:r>
                      </w:p>
                    </w:tc>
                    <w:tc>
                      <w:tcPr>
                        <w:tcW w:w="745" w:type="pct"/>
                      </w:tcPr>
                      <w:p w14:paraId="14FC92E2" w14:textId="5F2C7964" w:rsidR="00633D20" w:rsidRPr="00633D20" w:rsidRDefault="00866F9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(q5, β, E)</w:t>
                        </w:r>
                      </w:p>
                    </w:tc>
                  </w:tr>
                  <w:tr w:rsidR="00A43C96" w14:paraId="4663EAC4" w14:textId="389BAFE2" w:rsidTr="00A43C96">
                    <w:tc>
                      <w:tcPr>
                        <w:tcW w:w="332" w:type="pct"/>
                      </w:tcPr>
                      <w:p w14:paraId="13ACE8C1" w14:textId="59CB822B" w:rsidR="00633D20" w:rsidRPr="00E37EBB" w:rsidRDefault="00633D20" w:rsidP="006C671E">
                        <w:pP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E37EBB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q5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6B69F9DF" w14:textId="7777777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1" w:type="pct"/>
                      </w:tcPr>
                      <w:p w14:paraId="5BA3BDF8" w14:textId="7777777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2" w:type="pct"/>
                      </w:tcPr>
                      <w:p w14:paraId="03578D7F" w14:textId="69D1AB27" w:rsidR="00633D20" w:rsidRPr="00633D20" w:rsidRDefault="008D388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(q3, B, E)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33BBCAE8" w14:textId="3B9F90CB" w:rsidR="00633D20" w:rsidRPr="00633D20" w:rsidRDefault="008D388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(q3, B, E)</w:t>
                        </w:r>
                      </w:p>
                    </w:tc>
                    <w:tc>
                      <w:tcPr>
                        <w:tcW w:w="744" w:type="pct"/>
                      </w:tcPr>
                      <w:p w14:paraId="10620C70" w14:textId="3D8CD7B8" w:rsidR="00633D20" w:rsidRPr="00633D20" w:rsidRDefault="008D3888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  <w:t>(q3, B, E)</w:t>
                        </w:r>
                      </w:p>
                    </w:tc>
                    <w:tc>
                      <w:tcPr>
                        <w:tcW w:w="745" w:type="pct"/>
                      </w:tcPr>
                      <w:p w14:paraId="47B74B64" w14:textId="14FEDC9C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3C96" w14:paraId="667C7A4A" w14:textId="77777777" w:rsidTr="00A43C96">
                    <w:tc>
                      <w:tcPr>
                        <w:tcW w:w="332" w:type="pct"/>
                      </w:tcPr>
                      <w:p w14:paraId="03749344" w14:textId="12CCA359" w:rsidR="00633D20" w:rsidRPr="00E37EBB" w:rsidRDefault="00633D20" w:rsidP="006C671E">
                        <w:pP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qf</w:t>
                        </w:r>
                      </w:p>
                    </w:tc>
                    <w:tc>
                      <w:tcPr>
                        <w:tcW w:w="812" w:type="pct"/>
                      </w:tcPr>
                      <w:p w14:paraId="2A424928" w14:textId="7777777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1" w:type="pct"/>
                      </w:tcPr>
                      <w:p w14:paraId="4BFD58E0" w14:textId="7777777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2" w:type="pct"/>
                      </w:tcPr>
                      <w:p w14:paraId="1EBA59F0" w14:textId="7777777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44" w:type="pct"/>
                      </w:tcPr>
                      <w:p w14:paraId="51475EF1" w14:textId="50DBE3AE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44" w:type="pct"/>
                      </w:tcPr>
                      <w:p w14:paraId="0C588EC8" w14:textId="77777777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45" w:type="pct"/>
                      </w:tcPr>
                      <w:p w14:paraId="3A122E06" w14:textId="1C83EE45" w:rsidR="00633D20" w:rsidRPr="00633D20" w:rsidRDefault="00633D20" w:rsidP="00633D20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4D11A19" w14:textId="1C01D717" w:rsidR="00633D20" w:rsidRPr="00406831" w:rsidRDefault="00633D20" w:rsidP="006C671E">
                  <w:pPr>
                    <w:rPr>
                      <w:b/>
                      <w:bCs/>
                      <w:color w:val="4472C4" w:themeColor="accent1"/>
                    </w:rPr>
                  </w:pPr>
                </w:p>
              </w:tc>
            </w:tr>
          </w:tbl>
          <w:p w14:paraId="6CE91BA2" w14:textId="77777777" w:rsidR="00412B19" w:rsidRDefault="00412B19" w:rsidP="00633D20"/>
        </w:tc>
      </w:tr>
      <w:tr w:rsidR="00E93E8D" w14:paraId="63264129" w14:textId="77777777" w:rsidTr="00866F98">
        <w:trPr>
          <w:trHeight w:val="831"/>
        </w:trPr>
        <w:tc>
          <w:tcPr>
            <w:tcW w:w="10098" w:type="dxa"/>
            <w:shd w:val="clear" w:color="auto" w:fill="D9E2F3" w:themeFill="accent1" w:themeFillTint="33"/>
          </w:tcPr>
          <w:p w14:paraId="4C10AD05" w14:textId="05F69A1A" w:rsidR="00412B19" w:rsidRPr="00412B19" w:rsidRDefault="099779E9" w:rsidP="2110A22A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>2) Faça o reconhecimento das sentenças abaixo na máquina de Turing. Após análise do reconhecimento, mostre a linguagem gerada pela MT:</w:t>
            </w:r>
          </w:p>
          <w:p w14:paraId="0B910BFA" w14:textId="77777777" w:rsidR="00412B19" w:rsidRDefault="00412B19" w:rsidP="00412B19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412B19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Sentenças a serem reconhecidas: aba, abba, babab, abab</w:t>
            </w:r>
          </w:p>
          <w:p w14:paraId="6CB47CD7" w14:textId="36CA731B" w:rsidR="00412B19" w:rsidRPr="00E93E8D" w:rsidRDefault="00412B19" w:rsidP="00412B19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:rsidRPr="00BB6CBD" w14:paraId="2922B0AA" w14:textId="77777777" w:rsidTr="00866F98">
        <w:trPr>
          <w:trHeight w:val="831"/>
        </w:trPr>
        <w:tc>
          <w:tcPr>
            <w:tcW w:w="10098" w:type="dxa"/>
          </w:tcPr>
          <w:p w14:paraId="6D01618B" w14:textId="77777777" w:rsidR="00BF3DEC" w:rsidRDefault="002B6299" w:rsidP="002B6299">
            <w:pPr>
              <w:pStyle w:val="ListParagraph"/>
              <w:numPr>
                <w:ilvl w:val="0"/>
                <w:numId w:val="14"/>
              </w:numPr>
              <w:spacing w:line="257" w:lineRule="auto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aba</w:t>
            </w:r>
          </w:p>
          <w:p w14:paraId="1FD505A7" w14:textId="77777777" w:rsidR="002B6299" w:rsidRPr="00764B00" w:rsidRDefault="002B6299" w:rsidP="002B6299">
            <w:pPr>
              <w:pStyle w:val="ListParagraph"/>
              <w:spacing w:line="257" w:lineRule="auto"/>
              <w:jc w:val="both"/>
              <w:rPr>
                <w:rFonts w:eastAsiaTheme="minorEastAsia" w:cstheme="minorHAnsi"/>
              </w:rPr>
            </w:pPr>
            <w:r w:rsidRPr="002B6299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baβ -&gt; A</w:t>
            </w:r>
            <w:r w:rsidRPr="002B6299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Aba</w:t>
            </w:r>
            <w:r w:rsidRPr="002B6299">
              <w:rPr>
                <w:rFonts w:eastAsiaTheme="minorEastAsia" w:cstheme="minorHAnsi"/>
                <w:color w:val="4472C4" w:themeColor="accent1"/>
                <w:u w:val="single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ABA</w:t>
            </w:r>
            <w:r w:rsidRPr="002B6299">
              <w:rPr>
                <w:rFonts w:eastAsiaTheme="minorEastAsia" w:cstheme="minorHAnsi"/>
                <w:color w:val="4472C4" w:themeColor="accent1"/>
                <w:u w:val="single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 w:rsidRPr="002B6299">
              <w:rPr>
                <w:rFonts w:eastAsiaTheme="minorEastAsia" w:cstheme="minorHAnsi"/>
                <w:b/>
                <w:bCs/>
                <w:color w:val="4472C4" w:themeColor="accent1"/>
              </w:rPr>
              <w:t>ABA</w:t>
            </w:r>
            <w:r w:rsidRPr="002B6299">
              <w:rPr>
                <w:rFonts w:eastAsiaTheme="minorEastAsia" w:cstheme="minorHAnsi"/>
                <w:b/>
                <w:bCs/>
                <w:color w:val="4472C4" w:themeColor="accent1"/>
              </w:rPr>
              <w:t>β</w:t>
            </w:r>
          </w:p>
          <w:p w14:paraId="529AE6E3" w14:textId="77777777" w:rsidR="002B6299" w:rsidRPr="00764B00" w:rsidRDefault="00764B00" w:rsidP="00764B00">
            <w:pPr>
              <w:pStyle w:val="ListParagraph"/>
              <w:numPr>
                <w:ilvl w:val="0"/>
                <w:numId w:val="14"/>
              </w:numPr>
              <w:spacing w:line="257" w:lineRule="auto"/>
              <w:jc w:val="both"/>
              <w:rPr>
                <w:rFonts w:eastAsiaTheme="minorEastAsia" w:cstheme="minorHAnsi"/>
                <w:color w:val="4472C4" w:themeColor="accent1"/>
              </w:rPr>
            </w:pPr>
            <w:r w:rsidRPr="00764B00">
              <w:rPr>
                <w:rFonts w:eastAsiaTheme="minorEastAsia" w:cstheme="minorHAnsi"/>
              </w:rPr>
              <w:t>abba</w:t>
            </w:r>
          </w:p>
          <w:p w14:paraId="153C401C" w14:textId="77777777" w:rsidR="00764B00" w:rsidRDefault="00A43C96" w:rsidP="00764B00">
            <w:pPr>
              <w:pStyle w:val="ListParagraph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4472C4" w:themeColor="accent1"/>
              </w:rPr>
            </w:pPr>
            <w:r w:rsidRPr="00BB6CBD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 w:rsidRPr="00BB6CBD">
              <w:rPr>
                <w:rFonts w:eastAsiaTheme="minorEastAsia" w:cstheme="minorHAnsi"/>
                <w:color w:val="4472C4" w:themeColor="accent1"/>
              </w:rPr>
              <w:t>bba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 w:rsidRPr="00BB6CBD">
              <w:rPr>
                <w:rFonts w:eastAsiaTheme="minorEastAsia" w:cstheme="minorHAnsi"/>
                <w:color w:val="4472C4" w:themeColor="accent1"/>
              </w:rPr>
              <w:t xml:space="preserve"> -&gt; A</w:t>
            </w:r>
            <w:r w:rsidRPr="00BB6CBD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Pr="00BB6CBD">
              <w:rPr>
                <w:rFonts w:eastAsiaTheme="minorEastAsia" w:cstheme="minorHAnsi"/>
                <w:color w:val="4472C4" w:themeColor="accent1"/>
              </w:rPr>
              <w:t>ba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 w:rsidRPr="00BB6CBD"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 w:rsidRPr="00BB6CBD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Pr="00BB6CBD">
              <w:rPr>
                <w:rFonts w:eastAsiaTheme="minorEastAsia" w:cstheme="minorHAnsi"/>
                <w:color w:val="4472C4" w:themeColor="accent1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 w:rsidRPr="00BB6CBD"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 w:rsidR="00BB6CBD" w:rsidRPr="00BB6CBD">
              <w:rPr>
                <w:rFonts w:eastAsiaTheme="minorEastAsia" w:cstheme="minorHAnsi"/>
                <w:color w:val="4472C4" w:themeColor="accent1"/>
              </w:rPr>
              <w:t>Abb</w:t>
            </w:r>
            <w:r w:rsidR="00BB6CBD" w:rsidRPr="00BB6CBD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 w:rsidR="00BB6CBD">
              <w:rPr>
                <w:rFonts w:eastAsiaTheme="minorEastAsia" w:cstheme="minorHAnsi"/>
                <w:color w:val="4472C4" w:themeColor="accent1"/>
              </w:rPr>
              <w:t>β</w:t>
            </w:r>
            <w:r w:rsidR="00BB6CBD" w:rsidRPr="00BB6CBD">
              <w:rPr>
                <w:rFonts w:eastAsiaTheme="minorEastAsia" w:cstheme="minorHAnsi"/>
                <w:color w:val="4472C4" w:themeColor="accent1"/>
              </w:rPr>
              <w:t xml:space="preserve"> -&gt; Abba</w:t>
            </w:r>
            <w:r w:rsidR="00BB6CBD" w:rsidRPr="00BB6CBD">
              <w:rPr>
                <w:rFonts w:eastAsiaTheme="minorEastAsia" w:cstheme="minorHAnsi"/>
                <w:color w:val="4472C4" w:themeColor="accent1"/>
                <w:u w:val="single"/>
              </w:rPr>
              <w:t>β</w:t>
            </w:r>
            <w:r w:rsidR="00BB6CBD"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 w:rsidR="00EB48EF">
              <w:rPr>
                <w:rFonts w:eastAsiaTheme="minorEastAsia" w:cstheme="minorHAnsi"/>
                <w:color w:val="4472C4" w:themeColor="accent1"/>
              </w:rPr>
              <w:t>Abb</w:t>
            </w:r>
            <w:r w:rsidR="00EB48EF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 w:rsidR="00EB48EF">
              <w:rPr>
                <w:rFonts w:eastAsiaTheme="minorEastAsia" w:cstheme="minorHAnsi"/>
                <w:color w:val="4472C4" w:themeColor="accent1"/>
              </w:rPr>
              <w:t>β</w:t>
            </w:r>
            <w:r w:rsidR="00EB48EF"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 w:rsidR="00EB48EF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EB48EF">
              <w:rPr>
                <w:rFonts w:eastAsiaTheme="minorEastAsia" w:cstheme="minorHAnsi"/>
                <w:color w:val="4472C4" w:themeColor="accent1"/>
              </w:rPr>
              <w:t>A</w:t>
            </w:r>
            <w:r w:rsidR="00EB48EF">
              <w:rPr>
                <w:rFonts w:eastAsiaTheme="minorEastAsia" w:cstheme="minorHAnsi"/>
                <w:color w:val="4472C4" w:themeColor="accent1"/>
              </w:rPr>
              <w:t>β</w:t>
            </w:r>
            <w:r w:rsidR="00EB48EF">
              <w:rPr>
                <w:rFonts w:eastAsiaTheme="minorEastAsia" w:cstheme="minorHAnsi"/>
                <w:color w:val="4472C4" w:themeColor="accent1"/>
              </w:rPr>
              <w:t xml:space="preserve"> -&gt; A</w:t>
            </w:r>
            <w:r w:rsidR="00EB48EF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EB48EF">
              <w:rPr>
                <w:rFonts w:eastAsiaTheme="minorEastAsia" w:cstheme="minorHAnsi"/>
                <w:color w:val="4472C4" w:themeColor="accent1"/>
              </w:rPr>
              <w:t>bA</w:t>
            </w:r>
            <w:r w:rsidR="00EB48EF">
              <w:rPr>
                <w:rFonts w:eastAsiaTheme="minorEastAsia" w:cstheme="minorHAnsi"/>
                <w:color w:val="4472C4" w:themeColor="accent1"/>
              </w:rPr>
              <w:t>β</w:t>
            </w:r>
            <w:r w:rsidR="00EB48EF"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 w:rsidR="00EB48EF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 w:rsidR="00EB48EF">
              <w:rPr>
                <w:rFonts w:eastAsiaTheme="minorEastAsia" w:cstheme="minorHAnsi"/>
                <w:color w:val="4472C4" w:themeColor="accent1"/>
              </w:rPr>
              <w:t>bbA</w:t>
            </w:r>
            <w:r w:rsidR="00EB48EF">
              <w:rPr>
                <w:rFonts w:eastAsiaTheme="minorEastAsia" w:cstheme="minorHAnsi"/>
                <w:color w:val="4472C4" w:themeColor="accent1"/>
              </w:rPr>
              <w:t>β</w:t>
            </w:r>
            <w:r w:rsidR="00EB48EF">
              <w:rPr>
                <w:rFonts w:eastAsiaTheme="minorEastAsia" w:cstheme="minorHAnsi"/>
                <w:color w:val="4472C4" w:themeColor="accent1"/>
              </w:rPr>
              <w:t xml:space="preserve"> -&gt; A</w:t>
            </w:r>
            <w:r w:rsidR="00EB48EF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EB48EF">
              <w:rPr>
                <w:rFonts w:eastAsiaTheme="minorEastAsia" w:cstheme="minorHAnsi"/>
                <w:color w:val="4472C4" w:themeColor="accent1"/>
              </w:rPr>
              <w:t>bA</w:t>
            </w:r>
            <w:r w:rsidR="00EB48EF">
              <w:rPr>
                <w:rFonts w:eastAsiaTheme="minorEastAsia" w:cstheme="minorHAnsi"/>
                <w:color w:val="4472C4" w:themeColor="accent1"/>
              </w:rPr>
              <w:t>β</w:t>
            </w:r>
            <w:r w:rsidR="00EB48EF"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 w:rsidR="00EB48EF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EB48EF">
              <w:rPr>
                <w:rFonts w:eastAsiaTheme="minorEastAsia" w:cstheme="minorHAnsi"/>
                <w:color w:val="4472C4" w:themeColor="accent1"/>
              </w:rPr>
              <w:t>A</w:t>
            </w:r>
            <w:r w:rsidR="00EB48EF">
              <w:rPr>
                <w:rFonts w:eastAsiaTheme="minorEastAsia" w:cstheme="minorHAnsi"/>
                <w:color w:val="4472C4" w:themeColor="accent1"/>
              </w:rPr>
              <w:t>β</w:t>
            </w:r>
            <w:r w:rsidR="00EB48EF">
              <w:rPr>
                <w:rFonts w:eastAsiaTheme="minorEastAsia" w:cstheme="minorHAnsi"/>
                <w:color w:val="4472C4" w:themeColor="accent1"/>
              </w:rPr>
              <w:t xml:space="preserve"> -&gt; ABb</w:t>
            </w:r>
            <w:r w:rsidR="00EB48EF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 w:rsidR="00EB48EF">
              <w:rPr>
                <w:rFonts w:eastAsiaTheme="minorEastAsia" w:cstheme="minorHAnsi"/>
                <w:color w:val="4472C4" w:themeColor="accent1"/>
              </w:rPr>
              <w:t>β</w:t>
            </w:r>
            <w:r w:rsidR="00EB48EF">
              <w:rPr>
                <w:rFonts w:eastAsiaTheme="minorEastAsia" w:cstheme="minorHAnsi"/>
                <w:color w:val="4472C4" w:themeColor="accent1"/>
              </w:rPr>
              <w:t xml:space="preserve"> -&gt; ABbA</w:t>
            </w:r>
            <w:r w:rsidR="00EB48EF" w:rsidRPr="00EB48EF">
              <w:rPr>
                <w:rFonts w:eastAsiaTheme="minorEastAsia" w:cstheme="minorHAnsi"/>
                <w:color w:val="4472C4" w:themeColor="accent1"/>
                <w:u w:val="single"/>
              </w:rPr>
              <w:t>β</w:t>
            </w:r>
            <w:r w:rsidR="00EB48EF" w:rsidRPr="00EB48EF"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 w:rsidR="00EB48EF">
              <w:rPr>
                <w:rFonts w:eastAsiaTheme="minorEastAsia" w:cstheme="minorHAnsi"/>
                <w:color w:val="4472C4" w:themeColor="accent1"/>
              </w:rPr>
              <w:t>ABb</w:t>
            </w:r>
            <w:r w:rsidR="00EB48EF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 w:rsidR="00EB48EF">
              <w:rPr>
                <w:rFonts w:eastAsiaTheme="minorEastAsia" w:cstheme="minorHAnsi"/>
                <w:color w:val="4472C4" w:themeColor="accent1"/>
              </w:rPr>
              <w:t>β</w:t>
            </w:r>
            <w:r w:rsidR="00EB48EF"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 w:rsidR="00EB48EF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EB48EF">
              <w:rPr>
                <w:rFonts w:eastAsiaTheme="minorEastAsia" w:cstheme="minorHAnsi"/>
                <w:color w:val="4472C4" w:themeColor="accent1"/>
              </w:rPr>
              <w:t>A</w:t>
            </w:r>
            <w:r w:rsidR="00EB48EF">
              <w:rPr>
                <w:rFonts w:eastAsiaTheme="minorEastAsia" w:cstheme="minorHAnsi"/>
                <w:color w:val="4472C4" w:themeColor="accent1"/>
              </w:rPr>
              <w:t>β</w:t>
            </w:r>
            <w:r w:rsidR="00EB48EF"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 w:rsidR="00AC04CA">
              <w:rPr>
                <w:rFonts w:eastAsiaTheme="minorEastAsia" w:cstheme="minorHAnsi"/>
                <w:color w:val="4472C4" w:themeColor="accent1"/>
              </w:rPr>
              <w:t>A</w:t>
            </w:r>
            <w:r w:rsidR="00AC04CA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AC04CA" w:rsidRPr="00AC04CA">
              <w:rPr>
                <w:rFonts w:eastAsiaTheme="minorEastAsia" w:cstheme="minorHAnsi"/>
                <w:color w:val="4472C4" w:themeColor="accent1"/>
              </w:rPr>
              <w:t>bA</w:t>
            </w:r>
            <w:r w:rsidR="00AC04CA">
              <w:rPr>
                <w:rFonts w:eastAsiaTheme="minorEastAsia" w:cstheme="minorHAnsi"/>
                <w:color w:val="4472C4" w:themeColor="accent1"/>
              </w:rPr>
              <w:t>β</w:t>
            </w:r>
            <w:r w:rsidR="00AC04CA"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 w:rsidR="00AC04CA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AC04CA">
              <w:rPr>
                <w:rFonts w:eastAsiaTheme="minorEastAsia" w:cstheme="minorHAnsi"/>
                <w:color w:val="4472C4" w:themeColor="accent1"/>
              </w:rPr>
              <w:t>A</w:t>
            </w:r>
            <w:r w:rsidR="00AC04CA">
              <w:rPr>
                <w:rFonts w:eastAsiaTheme="minorEastAsia" w:cstheme="minorHAnsi"/>
                <w:color w:val="4472C4" w:themeColor="accent1"/>
              </w:rPr>
              <w:t>β</w:t>
            </w:r>
            <w:r w:rsidR="00AC04CA">
              <w:rPr>
                <w:rFonts w:eastAsiaTheme="minorEastAsia" w:cstheme="minorHAnsi"/>
                <w:color w:val="4472C4" w:themeColor="accent1"/>
              </w:rPr>
              <w:t xml:space="preserve"> -&gt; ABB</w:t>
            </w:r>
            <w:r w:rsidR="00AC04CA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 w:rsidR="00AC04CA">
              <w:rPr>
                <w:rFonts w:eastAsiaTheme="minorEastAsia" w:cstheme="minorHAnsi"/>
                <w:color w:val="4472C4" w:themeColor="accent1"/>
              </w:rPr>
              <w:t>β</w:t>
            </w:r>
            <w:r w:rsidR="00AC04CA">
              <w:rPr>
                <w:rFonts w:eastAsiaTheme="minorEastAsia" w:cstheme="minorHAnsi"/>
                <w:color w:val="4472C4" w:themeColor="accent1"/>
              </w:rPr>
              <w:t xml:space="preserve"> -&gt; ABBA</w:t>
            </w:r>
            <w:r w:rsidR="00AC04CA" w:rsidRPr="00AC04CA">
              <w:rPr>
                <w:rFonts w:eastAsiaTheme="minorEastAsia" w:cstheme="minorHAnsi"/>
                <w:color w:val="4472C4" w:themeColor="accent1"/>
                <w:u w:val="single"/>
              </w:rPr>
              <w:t>β</w:t>
            </w:r>
            <w:r w:rsidR="00AC04CA">
              <w:rPr>
                <w:rFonts w:eastAsiaTheme="minorEastAsia" w:cstheme="minorHAnsi"/>
                <w:color w:val="4472C4" w:themeColor="accent1"/>
              </w:rPr>
              <w:t xml:space="preserve"> -&gt; ABB</w:t>
            </w:r>
            <w:r w:rsidR="00AC04CA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 w:rsidR="00AC04CA">
              <w:rPr>
                <w:rFonts w:eastAsiaTheme="minorEastAsia" w:cstheme="minorHAnsi"/>
                <w:color w:val="4472C4" w:themeColor="accent1"/>
              </w:rPr>
              <w:t>β</w:t>
            </w:r>
            <w:r w:rsidR="00AC04CA"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 w:rsidR="00AC04CA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AC04CA">
              <w:rPr>
                <w:rFonts w:eastAsiaTheme="minorEastAsia" w:cstheme="minorHAnsi"/>
                <w:color w:val="4472C4" w:themeColor="accent1"/>
              </w:rPr>
              <w:t>A</w:t>
            </w:r>
            <w:r w:rsidR="00AC04CA">
              <w:rPr>
                <w:rFonts w:eastAsiaTheme="minorEastAsia" w:cstheme="minorHAnsi"/>
                <w:color w:val="4472C4" w:themeColor="accent1"/>
              </w:rPr>
              <w:t>β</w:t>
            </w:r>
            <w:r w:rsidR="00AC04CA">
              <w:rPr>
                <w:rFonts w:eastAsiaTheme="minorEastAsia" w:cstheme="minorHAnsi"/>
                <w:color w:val="4472C4" w:themeColor="accent1"/>
              </w:rPr>
              <w:t xml:space="preserve"> -&gt; ABB</w:t>
            </w:r>
            <w:r w:rsidR="00AC04CA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 w:rsidR="00AC04CA">
              <w:rPr>
                <w:rFonts w:eastAsiaTheme="minorEastAsia" w:cstheme="minorHAnsi"/>
                <w:color w:val="4472C4" w:themeColor="accent1"/>
              </w:rPr>
              <w:t>β</w:t>
            </w:r>
            <w:r w:rsidR="00AC04CA"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 w:rsidR="00AC04CA">
              <w:rPr>
                <w:rFonts w:eastAsiaTheme="minorEastAsia" w:cstheme="minorHAnsi"/>
                <w:b/>
                <w:bCs/>
                <w:color w:val="4472C4" w:themeColor="accent1"/>
              </w:rPr>
              <w:t>ABBA</w:t>
            </w:r>
            <w:r w:rsidR="00AC04CA" w:rsidRPr="00AC04CA">
              <w:rPr>
                <w:rFonts w:eastAsiaTheme="minorEastAsia" w:cstheme="minorHAnsi"/>
                <w:b/>
                <w:bCs/>
                <w:color w:val="4472C4" w:themeColor="accent1"/>
              </w:rPr>
              <w:t>β</w:t>
            </w:r>
          </w:p>
          <w:p w14:paraId="1341AD81" w14:textId="77777777" w:rsidR="00AC04CA" w:rsidRPr="00EA27FE" w:rsidRDefault="00AC04CA" w:rsidP="00AC04CA">
            <w:pPr>
              <w:pStyle w:val="ListParagraph"/>
              <w:numPr>
                <w:ilvl w:val="0"/>
                <w:numId w:val="14"/>
              </w:numPr>
              <w:spacing w:line="257" w:lineRule="auto"/>
              <w:jc w:val="both"/>
              <w:rPr>
                <w:rFonts w:eastAsiaTheme="minorEastAsia" w:cstheme="minorHAnsi"/>
                <w:color w:val="4472C4" w:themeColor="accent1"/>
              </w:rPr>
            </w:pPr>
            <w:r>
              <w:rPr>
                <w:rFonts w:eastAsiaTheme="minorEastAsia" w:cstheme="minorHAnsi"/>
              </w:rPr>
              <w:t>babab</w:t>
            </w:r>
          </w:p>
          <w:p w14:paraId="73F0C65E" w14:textId="57B54211" w:rsidR="00EA27FE" w:rsidRPr="008D5284" w:rsidRDefault="00EA27FE" w:rsidP="00EA27FE">
            <w:pPr>
              <w:pStyle w:val="ListParagraph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4472C4" w:themeColor="accent1"/>
              </w:rPr>
            </w:pPr>
            <w:r w:rsidRPr="00EA27FE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abab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Babab</w:t>
            </w:r>
            <w:r w:rsidRPr="00EA27FE">
              <w:rPr>
                <w:rFonts w:eastAsiaTheme="minorEastAsia" w:cstheme="minorHAnsi"/>
                <w:color w:val="4472C4" w:themeColor="accent1"/>
                <w:u w:val="single"/>
              </w:rPr>
              <w:t>β</w:t>
            </w:r>
            <w:r w:rsidRPr="00EA27FE">
              <w:rPr>
                <w:rFonts w:eastAsiaTheme="minorEastAsia" w:cstheme="minorHAnsi"/>
                <w:color w:val="4472C4" w:themeColor="accent1"/>
              </w:rPr>
              <w:t xml:space="preserve"> -&gt;</w:t>
            </w:r>
            <w:r>
              <w:rPr>
                <w:rFonts w:eastAsiaTheme="minorEastAsia" w:cstheme="minorHAnsi"/>
                <w:color w:val="4472C4" w:themeColor="accent1"/>
              </w:rPr>
              <w:t xml:space="preserve"> Baba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</w:t>
            </w:r>
            <w:r w:rsidRPr="00EA27FE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abaB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BAbaB</w:t>
            </w:r>
            <w:r w:rsidRPr="00EA27FE">
              <w:rPr>
                <w:rFonts w:eastAsiaTheme="minorEastAsia" w:cstheme="minorHAnsi"/>
                <w:color w:val="4472C4" w:themeColor="accent1"/>
                <w:u w:val="single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BABaB</w:t>
            </w:r>
            <w:r w:rsidRPr="00EA27FE">
              <w:rPr>
                <w:rFonts w:eastAsiaTheme="minorEastAsia" w:cstheme="minorHAnsi"/>
                <w:color w:val="4472C4" w:themeColor="accent1"/>
                <w:u w:val="single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BAB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 w:rsidR="008D5284">
              <w:rPr>
                <w:rFonts w:eastAsiaTheme="minorEastAsia" w:cstheme="minorHAnsi"/>
                <w:color w:val="4472C4" w:themeColor="accent1"/>
              </w:rPr>
              <w:t>BABA</w:t>
            </w:r>
            <w:r w:rsidR="008D5284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8D5284">
              <w:rPr>
                <w:rFonts w:eastAsiaTheme="minorEastAsia" w:cstheme="minorHAnsi"/>
                <w:color w:val="4472C4" w:themeColor="accent1"/>
              </w:rPr>
              <w:t>β</w:t>
            </w:r>
            <w:r w:rsidR="008D5284">
              <w:rPr>
                <w:rFonts w:eastAsiaTheme="minorEastAsia" w:cstheme="minorHAnsi"/>
                <w:color w:val="4472C4" w:themeColor="accent1"/>
              </w:rPr>
              <w:t xml:space="preserve"> -&gt; BABAB</w:t>
            </w:r>
            <w:r w:rsidR="008D5284" w:rsidRPr="008D5284">
              <w:rPr>
                <w:rFonts w:eastAsiaTheme="minorEastAsia" w:cstheme="minorHAnsi"/>
                <w:color w:val="4472C4" w:themeColor="accent1"/>
                <w:u w:val="single"/>
              </w:rPr>
              <w:t>β</w:t>
            </w:r>
            <w:r w:rsidR="008D5284">
              <w:rPr>
                <w:rFonts w:eastAsiaTheme="minorEastAsia" w:cstheme="minorHAnsi"/>
                <w:color w:val="4472C4" w:themeColor="accent1"/>
              </w:rPr>
              <w:t xml:space="preserve"> -&gt; BABA</w:t>
            </w:r>
            <w:r w:rsidR="008D5284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8D5284">
              <w:rPr>
                <w:rFonts w:eastAsiaTheme="minorEastAsia" w:cstheme="minorHAnsi"/>
                <w:color w:val="4472C4" w:themeColor="accent1"/>
              </w:rPr>
              <w:t>β</w:t>
            </w:r>
            <w:r w:rsidR="008D5284">
              <w:rPr>
                <w:rFonts w:eastAsiaTheme="minorEastAsia" w:cstheme="minorHAnsi"/>
                <w:color w:val="4472C4" w:themeColor="accent1"/>
              </w:rPr>
              <w:t xml:space="preserve"> -&gt; BAB</w:t>
            </w:r>
            <w:r w:rsidR="008D5284"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 w:rsidR="008D5284">
              <w:rPr>
                <w:rFonts w:eastAsiaTheme="minorEastAsia" w:cstheme="minorHAnsi"/>
                <w:color w:val="4472C4" w:themeColor="accent1"/>
              </w:rPr>
              <w:t>B</w:t>
            </w:r>
            <w:r w:rsidR="008D5284">
              <w:rPr>
                <w:rFonts w:eastAsiaTheme="minorEastAsia" w:cstheme="minorHAnsi"/>
                <w:color w:val="4472C4" w:themeColor="accent1"/>
              </w:rPr>
              <w:t>β</w:t>
            </w:r>
            <w:r w:rsidR="008D5284">
              <w:rPr>
                <w:rFonts w:eastAsiaTheme="minorEastAsia" w:cstheme="minorHAnsi"/>
                <w:color w:val="4472C4" w:themeColor="accent1"/>
              </w:rPr>
              <w:t xml:space="preserve"> -&gt; BABA</w:t>
            </w:r>
            <w:r w:rsidR="008D5284"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 w:rsidR="008D5284">
              <w:rPr>
                <w:rFonts w:eastAsiaTheme="minorEastAsia" w:cstheme="minorHAnsi"/>
                <w:color w:val="4472C4" w:themeColor="accent1"/>
              </w:rPr>
              <w:t>β</w:t>
            </w:r>
            <w:r w:rsidR="008D5284">
              <w:rPr>
                <w:rFonts w:eastAsiaTheme="minorEastAsia" w:cstheme="minorHAnsi"/>
                <w:color w:val="4472C4" w:themeColor="accent1"/>
              </w:rPr>
              <w:t xml:space="preserve"> -&gt; BABAB</w:t>
            </w:r>
            <w:r w:rsidR="008D5284" w:rsidRPr="008D5284"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 w:rsidR="008D5284">
              <w:rPr>
                <w:rFonts w:eastAsiaTheme="minorEastAsia" w:cstheme="minorHAnsi"/>
                <w:b/>
                <w:bCs/>
                <w:color w:val="4472C4" w:themeColor="accent1"/>
              </w:rPr>
              <w:t>BABAB</w:t>
            </w:r>
            <w:r w:rsidR="008D5284" w:rsidRPr="008D5284">
              <w:rPr>
                <w:rFonts w:eastAsiaTheme="minorEastAsia" w:cstheme="minorHAnsi"/>
                <w:b/>
                <w:bCs/>
                <w:color w:val="4472C4" w:themeColor="accent1"/>
              </w:rPr>
              <w:t>β</w:t>
            </w:r>
          </w:p>
          <w:p w14:paraId="013E43A2" w14:textId="77777777" w:rsidR="00AC04CA" w:rsidRPr="00AC04CA" w:rsidRDefault="00AC04CA" w:rsidP="00AC04CA">
            <w:pPr>
              <w:pStyle w:val="ListParagraph"/>
              <w:numPr>
                <w:ilvl w:val="0"/>
                <w:numId w:val="14"/>
              </w:numPr>
              <w:spacing w:line="257" w:lineRule="auto"/>
              <w:jc w:val="both"/>
              <w:rPr>
                <w:rFonts w:eastAsiaTheme="minorEastAsia" w:cstheme="minorHAnsi"/>
                <w:color w:val="4472C4" w:themeColor="accent1"/>
              </w:rPr>
            </w:pPr>
            <w:r w:rsidRPr="00AC04CA">
              <w:rPr>
                <w:rFonts w:eastAsiaTheme="minorEastAsia" w:cstheme="minorHAnsi"/>
              </w:rPr>
              <w:t>abab</w:t>
            </w:r>
          </w:p>
          <w:p w14:paraId="503F5813" w14:textId="152F526A" w:rsidR="00AC04CA" w:rsidRPr="00AC04CA" w:rsidRDefault="00AC04CA" w:rsidP="00AC04CA">
            <w:pPr>
              <w:pStyle w:val="ListParagraph"/>
              <w:spacing w:line="257" w:lineRule="auto"/>
              <w:jc w:val="both"/>
              <w:rPr>
                <w:rFonts w:eastAsiaTheme="minorEastAsia" w:cstheme="minorHAnsi"/>
                <w:color w:val="4472C4" w:themeColor="accent1"/>
              </w:rPr>
            </w:pP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ab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a</w:t>
            </w:r>
            <w:r>
              <w:rPr>
                <w:rFonts w:eastAsiaTheme="minorEastAsia" w:cstheme="minorHAnsi"/>
                <w:color w:val="4472C4" w:themeColor="accent1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Abab</w:t>
            </w:r>
            <w:r w:rsidRPr="00AC04CA">
              <w:rPr>
                <w:rFonts w:eastAsiaTheme="minorEastAsia" w:cstheme="minorHAnsi"/>
                <w:color w:val="4472C4" w:themeColor="accent1"/>
                <w:u w:val="single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Aba</w:t>
            </w:r>
            <w:r>
              <w:rPr>
                <w:rFonts w:eastAsiaTheme="minorEastAsia" w:cstheme="minorHAnsi"/>
                <w:color w:val="4472C4" w:themeColor="accent1"/>
                <w:u w:val="single"/>
              </w:rPr>
              <w:t>b</w:t>
            </w:r>
            <w:r>
              <w:rPr>
                <w:rFonts w:eastAsiaTheme="minorEastAsia" w:cstheme="minorHAnsi"/>
                <w:color w:val="4472C4" w:themeColor="accent1"/>
              </w:rPr>
              <w:t>β</w:t>
            </w:r>
            <w:r>
              <w:rPr>
                <w:rFonts w:eastAsiaTheme="minorEastAsia" w:cstheme="minorHAnsi"/>
                <w:color w:val="4472C4" w:themeColor="accent1"/>
              </w:rPr>
              <w:t xml:space="preserve"> -&gt; </w:t>
            </w:r>
            <w:r w:rsidR="00EA27FE">
              <w:rPr>
                <w:rFonts w:eastAsiaTheme="minorEastAsia" w:cstheme="minorHAnsi"/>
                <w:b/>
                <w:bCs/>
                <w:color w:val="4472C4" w:themeColor="accent1"/>
              </w:rPr>
              <w:t>Indefinido; rejeita a palavra</w:t>
            </w:r>
          </w:p>
        </w:tc>
      </w:tr>
    </w:tbl>
    <w:p w14:paraId="07CBC07E" w14:textId="77777777" w:rsidR="005E4DFF" w:rsidRPr="00BB6CBD" w:rsidRDefault="005E4DFF" w:rsidP="005E4DFF">
      <w:pPr>
        <w:jc w:val="both"/>
        <w:rPr>
          <w:b/>
        </w:rPr>
      </w:pPr>
    </w:p>
    <w:sectPr w:rsidR="005E4DFF" w:rsidRPr="00BB6CBD" w:rsidSect="00DE4537">
      <w:headerReference w:type="default" r:id="rId13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89800" w14:textId="77777777" w:rsidR="007209E3" w:rsidRDefault="007209E3" w:rsidP="00353622">
      <w:pPr>
        <w:spacing w:after="0" w:line="240" w:lineRule="auto"/>
      </w:pPr>
      <w:r>
        <w:separator/>
      </w:r>
    </w:p>
  </w:endnote>
  <w:endnote w:type="continuationSeparator" w:id="0">
    <w:p w14:paraId="4F5770A9" w14:textId="77777777" w:rsidR="007209E3" w:rsidRDefault="007209E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16DE" w14:textId="77777777" w:rsidR="007209E3" w:rsidRDefault="007209E3" w:rsidP="00353622">
      <w:pPr>
        <w:spacing w:after="0" w:line="240" w:lineRule="auto"/>
      </w:pPr>
      <w:r>
        <w:separator/>
      </w:r>
    </w:p>
  </w:footnote>
  <w:footnote w:type="continuationSeparator" w:id="0">
    <w:p w14:paraId="0B3C5CB9" w14:textId="77777777" w:rsidR="007209E3" w:rsidRDefault="007209E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EB73408"/>
    <w:multiLevelType w:val="hybridMultilevel"/>
    <w:tmpl w:val="D4D8149A"/>
    <w:lvl w:ilvl="0" w:tplc="88E43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67D08"/>
    <w:multiLevelType w:val="hybridMultilevel"/>
    <w:tmpl w:val="9D229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62212">
    <w:abstractNumId w:val="11"/>
  </w:num>
  <w:num w:numId="2" w16cid:durableId="703361534">
    <w:abstractNumId w:val="8"/>
  </w:num>
  <w:num w:numId="3" w16cid:durableId="355353469">
    <w:abstractNumId w:val="2"/>
  </w:num>
  <w:num w:numId="4" w16cid:durableId="95759213">
    <w:abstractNumId w:val="10"/>
  </w:num>
  <w:num w:numId="5" w16cid:durableId="1657103841">
    <w:abstractNumId w:val="1"/>
  </w:num>
  <w:num w:numId="6" w16cid:durableId="766537621">
    <w:abstractNumId w:val="12"/>
  </w:num>
  <w:num w:numId="7" w16cid:durableId="2093499823">
    <w:abstractNumId w:val="5"/>
  </w:num>
  <w:num w:numId="8" w16cid:durableId="372585311">
    <w:abstractNumId w:val="13"/>
  </w:num>
  <w:num w:numId="9" w16cid:durableId="47732692">
    <w:abstractNumId w:val="6"/>
  </w:num>
  <w:num w:numId="10" w16cid:durableId="763648864">
    <w:abstractNumId w:val="9"/>
  </w:num>
  <w:num w:numId="11" w16cid:durableId="572592696">
    <w:abstractNumId w:val="4"/>
  </w:num>
  <w:num w:numId="12" w16cid:durableId="2013684480">
    <w:abstractNumId w:val="0"/>
  </w:num>
  <w:num w:numId="13" w16cid:durableId="755201970">
    <w:abstractNumId w:val="3"/>
  </w:num>
  <w:num w:numId="14" w16cid:durableId="1996645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2813"/>
    <w:rsid w:val="000937F6"/>
    <w:rsid w:val="00097BDF"/>
    <w:rsid w:val="000A29D4"/>
    <w:rsid w:val="000B4935"/>
    <w:rsid w:val="000B7DBC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B6299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06831"/>
    <w:rsid w:val="00412B19"/>
    <w:rsid w:val="00421A16"/>
    <w:rsid w:val="0043183A"/>
    <w:rsid w:val="00434B62"/>
    <w:rsid w:val="004358EB"/>
    <w:rsid w:val="004505E0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33D20"/>
    <w:rsid w:val="00652D88"/>
    <w:rsid w:val="00656DFD"/>
    <w:rsid w:val="00657573"/>
    <w:rsid w:val="00687584"/>
    <w:rsid w:val="006905DB"/>
    <w:rsid w:val="006E44F5"/>
    <w:rsid w:val="007209E3"/>
    <w:rsid w:val="00744B1E"/>
    <w:rsid w:val="007472D9"/>
    <w:rsid w:val="00764B00"/>
    <w:rsid w:val="007716FC"/>
    <w:rsid w:val="007725A6"/>
    <w:rsid w:val="007D1B5C"/>
    <w:rsid w:val="00803464"/>
    <w:rsid w:val="0080463C"/>
    <w:rsid w:val="00866F98"/>
    <w:rsid w:val="008A10CF"/>
    <w:rsid w:val="008A1ED8"/>
    <w:rsid w:val="008D3888"/>
    <w:rsid w:val="008D5284"/>
    <w:rsid w:val="00902A89"/>
    <w:rsid w:val="00973753"/>
    <w:rsid w:val="00983BD5"/>
    <w:rsid w:val="009D2851"/>
    <w:rsid w:val="00A21C0E"/>
    <w:rsid w:val="00A31B7A"/>
    <w:rsid w:val="00A365BB"/>
    <w:rsid w:val="00A43C96"/>
    <w:rsid w:val="00A466CB"/>
    <w:rsid w:val="00A551ED"/>
    <w:rsid w:val="00A71BBD"/>
    <w:rsid w:val="00AA1628"/>
    <w:rsid w:val="00AC04CA"/>
    <w:rsid w:val="00AD4EBB"/>
    <w:rsid w:val="00AF7F5A"/>
    <w:rsid w:val="00B4087A"/>
    <w:rsid w:val="00B62005"/>
    <w:rsid w:val="00BB6CBD"/>
    <w:rsid w:val="00BC266F"/>
    <w:rsid w:val="00BC2873"/>
    <w:rsid w:val="00BD7EC1"/>
    <w:rsid w:val="00BE3F8B"/>
    <w:rsid w:val="00BF3DEC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02D8"/>
    <w:rsid w:val="00CC426F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7B27"/>
    <w:rsid w:val="00E01777"/>
    <w:rsid w:val="00E1035C"/>
    <w:rsid w:val="00E24CDC"/>
    <w:rsid w:val="00E37EBB"/>
    <w:rsid w:val="00E4180B"/>
    <w:rsid w:val="00E64DC5"/>
    <w:rsid w:val="00E83780"/>
    <w:rsid w:val="00E93E8D"/>
    <w:rsid w:val="00EA27FE"/>
    <w:rsid w:val="00EA4627"/>
    <w:rsid w:val="00EB446A"/>
    <w:rsid w:val="00EB48EF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DefaultParagraphFont"/>
    <w:rsid w:val="001A22EC"/>
  </w:style>
  <w:style w:type="character" w:customStyle="1" w:styleId="normaltextrun">
    <w:name w:val="normaltextrun"/>
    <w:basedOn w:val="DefaultParagraphFont"/>
    <w:rsid w:val="001F7599"/>
  </w:style>
  <w:style w:type="character" w:customStyle="1" w:styleId="eop">
    <w:name w:val="eop"/>
    <w:basedOn w:val="DefaultParagraphFont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leGrid">
    <w:name w:val="Table Grid"/>
    <w:basedOn w:val="Table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DefaultParagraphFont"/>
    <w:rsid w:val="005641FD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2EJWAP6SX7Z5-1258549263-1503435</_dlc_DocId>
    <_dlc_DocIdUrl xmlns="88be1e05-7740-483e-94f4-d09f2e0b91a1">
      <Url>https://brpucrs.sharepoint.com/sites/PROGRAD_Geral/_layouts/15/DocIdRedir.aspx?ID=2EJWAP6SX7Z5-1258549263-1503435</Url>
      <Description>2EJWAP6SX7Z5-1258549263-1503435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5973F73-DB72-471A-A6FC-583EB4D33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14</cp:revision>
  <cp:lastPrinted>2023-05-31T22:52:00Z</cp:lastPrinted>
  <dcterms:created xsi:type="dcterms:W3CDTF">2023-05-08T13:05:00Z</dcterms:created>
  <dcterms:modified xsi:type="dcterms:W3CDTF">2023-05-31T23:45:00Z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e203e6d7-02a1-442a-8ff5-db5d7dde1761</vt:lpwstr>
  </property>
</Properties>
</file>