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18BF7" w14:textId="2FE31806" w:rsidR="0043183A" w:rsidRPr="00F90109" w:rsidRDefault="0043183A" w:rsidP="303760D0">
      <w:pPr>
        <w:jc w:val="both"/>
        <w:rPr>
          <w:b/>
          <w:bCs/>
        </w:rPr>
      </w:pPr>
      <w:r w:rsidRPr="1E59832C">
        <w:rPr>
          <w:b/>
          <w:bCs/>
        </w:rPr>
        <w:t>Disciplina:</w:t>
      </w:r>
      <w:r>
        <w:t xml:space="preserve"> </w:t>
      </w:r>
      <w:r w:rsidR="00012743" w:rsidRPr="1E59832C">
        <w:rPr>
          <w:b/>
          <w:bCs/>
        </w:rPr>
        <w:t>LINGUAGENS, AUTÔMATOS E COMPUTAÇÃO</w:t>
      </w:r>
    </w:p>
    <w:p w14:paraId="3F835FCB" w14:textId="064B1C2D" w:rsidR="0043183A" w:rsidRDefault="237F1F9B" w:rsidP="0043183A">
      <w:pPr>
        <w:jc w:val="both"/>
      </w:pPr>
      <w:r w:rsidRPr="2110A22A">
        <w:rPr>
          <w:b/>
          <w:bCs/>
        </w:rPr>
        <w:t>Unidade de Aprendizagem</w:t>
      </w:r>
      <w:r>
        <w:t>:</w:t>
      </w:r>
      <w:r w:rsidR="49425729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="1B52D393">
        <w:rPr>
          <w:rStyle w:val="normaltextrun"/>
          <w:rFonts w:ascii="Calibri" w:hAnsi="Calibri" w:cs="Calibri"/>
          <w:color w:val="000000"/>
          <w:shd w:val="clear" w:color="auto" w:fill="FFFFFF"/>
        </w:rPr>
        <w:t>UA</w:t>
      </w:r>
      <w:r w:rsidR="00DF2DEB">
        <w:rPr>
          <w:rStyle w:val="normaltextrun"/>
          <w:rFonts w:ascii="Calibri" w:hAnsi="Calibri" w:cs="Calibri"/>
          <w:color w:val="000000"/>
          <w:shd w:val="clear" w:color="auto" w:fill="FFFFFF"/>
        </w:rPr>
        <w:t>4</w:t>
      </w:r>
      <w:r w:rsidR="3008930E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1B52D393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| </w:t>
      </w:r>
      <w:r w:rsidR="3008930E" w:rsidRPr="2110A22A">
        <w:t>LINGUAGENS LIVRE</w:t>
      </w:r>
      <w:r w:rsidR="190FABB8" w:rsidRPr="2110A22A">
        <w:t>S</w:t>
      </w:r>
      <w:r w:rsidR="3008930E" w:rsidRPr="2110A22A">
        <w:t xml:space="preserve"> DE CONTEXTO</w:t>
      </w:r>
    </w:p>
    <w:p w14:paraId="6A2BAD3D" w14:textId="0FC7518E" w:rsidR="003A2DE6" w:rsidRDefault="00CC426F" w:rsidP="005E4DFF">
      <w:pPr>
        <w:jc w:val="both"/>
        <w:rPr>
          <w:bCs/>
        </w:rPr>
      </w:pPr>
      <w:r w:rsidRPr="00CC426F">
        <w:rPr>
          <w:b/>
          <w:bCs/>
        </w:rPr>
        <w:t>Módulo de Aprendizagem:</w:t>
      </w:r>
      <w:r>
        <w:rPr>
          <w:bCs/>
        </w:rPr>
        <w:t xml:space="preserve"> </w:t>
      </w:r>
      <w:r w:rsidR="003A2DE6" w:rsidRPr="003A2DE6">
        <w:rPr>
          <w:bCs/>
        </w:rPr>
        <w:t xml:space="preserve">M14 | PROPRIEDADES DAS LINGUAGENS SENSÍVEIS AO CONTEXTO E ENUMERÁVEIS RECURSIVAMENTE </w:t>
      </w:r>
    </w:p>
    <w:p w14:paraId="5B8D6417" w14:textId="34743BEC" w:rsidR="00656DFD" w:rsidRPr="0036216A" w:rsidRDefault="0043183A" w:rsidP="005E4DFF">
      <w:pPr>
        <w:jc w:val="both"/>
        <w:rPr>
          <w:bCs/>
          <w:color w:val="C00000"/>
        </w:rPr>
      </w:pPr>
      <w:r>
        <w:rPr>
          <w:b/>
        </w:rPr>
        <w:t xml:space="preserve">Estudante: </w:t>
      </w:r>
    </w:p>
    <w:p w14:paraId="69D6F543" w14:textId="77777777" w:rsidR="00656DFD" w:rsidRDefault="00656DFD" w:rsidP="005E4DFF">
      <w:pPr>
        <w:jc w:val="both"/>
        <w:rPr>
          <w:b/>
        </w:rPr>
      </w:pPr>
    </w:p>
    <w:p w14:paraId="3C788BD4" w14:textId="155B1CDA" w:rsidR="00656DFD" w:rsidRPr="00656DFD" w:rsidRDefault="00012743" w:rsidP="0036216A">
      <w:pPr>
        <w:shd w:val="clear" w:color="auto" w:fill="D9E2F3" w:themeFill="accent1" w:themeFillTint="33"/>
        <w:jc w:val="center"/>
        <w:rPr>
          <w:b/>
          <w:bCs/>
        </w:rPr>
      </w:pPr>
      <w:r>
        <w:rPr>
          <w:b/>
          <w:bCs/>
        </w:rPr>
        <w:t>Colocando em Prática</w:t>
      </w:r>
    </w:p>
    <w:p w14:paraId="6BE693CE" w14:textId="77777777" w:rsidR="00412B19" w:rsidRDefault="00412B19" w:rsidP="00412B19"/>
    <w:p w14:paraId="7A7B6889" w14:textId="5B269A1C" w:rsidR="00656DFD" w:rsidRDefault="00656DFD" w:rsidP="00656DFD">
      <w:pPr>
        <w:jc w:val="right"/>
      </w:pPr>
      <w:r>
        <w:t xml:space="preserve">Registre neste espaço sua resposta! </w:t>
      </w:r>
      <w:r>
        <w:rPr>
          <w:rFonts w:ascii="Webdings" w:eastAsia="Webdings" w:hAnsi="Webdings" w:cs="Webdings"/>
        </w:rPr>
        <w:t>6</w:t>
      </w:r>
    </w:p>
    <w:tbl>
      <w:tblPr>
        <w:tblStyle w:val="Tabelacomgrade"/>
        <w:tblW w:w="9719" w:type="dxa"/>
        <w:tblLook w:val="04A0" w:firstRow="1" w:lastRow="0" w:firstColumn="1" w:lastColumn="0" w:noHBand="0" w:noVBand="1"/>
      </w:tblPr>
      <w:tblGrid>
        <w:gridCol w:w="9719"/>
      </w:tblGrid>
      <w:tr w:rsidR="00E93E8D" w14:paraId="24002118" w14:textId="77777777" w:rsidTr="71825DF6">
        <w:trPr>
          <w:trHeight w:val="700"/>
        </w:trPr>
        <w:tc>
          <w:tcPr>
            <w:tcW w:w="9719" w:type="dxa"/>
            <w:shd w:val="clear" w:color="auto" w:fill="D9E2F3" w:themeFill="accent1" w:themeFillTint="33"/>
          </w:tcPr>
          <w:p w14:paraId="15ECB71B" w14:textId="0A8495A9" w:rsidR="003A2DE6" w:rsidRPr="003A2DE6" w:rsidRDefault="53CA30AC" w:rsidP="00F510A3">
            <w:pPr>
              <w:jc w:val="both"/>
              <w:rPr>
                <w:rFonts w:eastAsiaTheme="minorEastAsia"/>
                <w:b/>
                <w:bCs/>
                <w:color w:val="1F3864" w:themeColor="accent1" w:themeShade="80"/>
              </w:rPr>
            </w:pPr>
            <w:r w:rsidRPr="2110A22A">
              <w:rPr>
                <w:rFonts w:eastAsiaTheme="minorEastAsia"/>
                <w:b/>
                <w:bCs/>
                <w:color w:val="1F3864" w:themeColor="accent1" w:themeShade="80"/>
              </w:rPr>
              <w:t xml:space="preserve">1) </w:t>
            </w:r>
            <w:r w:rsidR="003A2DE6" w:rsidRPr="003A2DE6">
              <w:rPr>
                <w:rFonts w:eastAsiaTheme="minorEastAsia"/>
                <w:b/>
                <w:bCs/>
                <w:color w:val="1F3864" w:themeColor="accent1" w:themeShade="80"/>
              </w:rPr>
              <w:t xml:space="preserve">Você já estudou </w:t>
            </w:r>
            <w:r w:rsidR="00DF2DEB">
              <w:rPr>
                <w:rFonts w:eastAsiaTheme="minorEastAsia"/>
                <w:b/>
                <w:bCs/>
                <w:color w:val="1F3864" w:themeColor="accent1" w:themeShade="80"/>
              </w:rPr>
              <w:t>p</w:t>
            </w:r>
            <w:r w:rsidR="003A2DE6" w:rsidRPr="003A2DE6">
              <w:rPr>
                <w:rFonts w:eastAsiaTheme="minorEastAsia"/>
                <w:b/>
                <w:bCs/>
                <w:color w:val="1F3864" w:themeColor="accent1" w:themeShade="80"/>
              </w:rPr>
              <w:t>ropriedades de outras linguagens, por exemplo, propriedades das linguagens regulares e propriedade</w:t>
            </w:r>
            <w:r w:rsidR="00DF2DEB">
              <w:rPr>
                <w:rFonts w:eastAsiaTheme="minorEastAsia"/>
                <w:b/>
                <w:bCs/>
                <w:color w:val="1F3864" w:themeColor="accent1" w:themeShade="80"/>
              </w:rPr>
              <w:t>s</w:t>
            </w:r>
            <w:r w:rsidR="003A2DE6" w:rsidRPr="003A2DE6">
              <w:rPr>
                <w:rFonts w:eastAsiaTheme="minorEastAsia"/>
                <w:b/>
                <w:bCs/>
                <w:color w:val="1F3864" w:themeColor="accent1" w:themeShade="80"/>
              </w:rPr>
              <w:t xml:space="preserve"> das linguagens livres de contexto. Em se tratando de </w:t>
            </w:r>
            <w:r w:rsidR="00DF2DEB" w:rsidRPr="003A2DE6">
              <w:rPr>
                <w:rFonts w:eastAsiaTheme="minorEastAsia"/>
                <w:b/>
                <w:bCs/>
                <w:color w:val="1F3864" w:themeColor="accent1" w:themeShade="80"/>
              </w:rPr>
              <w:t>linguagens livres de contexto</w:t>
            </w:r>
            <w:r w:rsidR="003A2DE6" w:rsidRPr="003A2DE6">
              <w:rPr>
                <w:rFonts w:eastAsiaTheme="minorEastAsia"/>
                <w:b/>
                <w:bCs/>
                <w:color w:val="1F3864" w:themeColor="accent1" w:themeShade="80"/>
              </w:rPr>
              <w:t>, o lema do bombeamento é uma ferramenta importante para provar que dada linguagem não é livre de contexto.</w:t>
            </w:r>
          </w:p>
          <w:p w14:paraId="6BC635FF" w14:textId="1B6E276C" w:rsidR="008214C6" w:rsidRDefault="003A2DE6" w:rsidP="003A2DE6">
            <w:pPr>
              <w:rPr>
                <w:rFonts w:eastAsiaTheme="minorEastAsia"/>
                <w:b/>
                <w:bCs/>
                <w:color w:val="1F3864" w:themeColor="accent1" w:themeShade="80"/>
              </w:rPr>
            </w:pPr>
            <w:r w:rsidRPr="003A2DE6">
              <w:rPr>
                <w:rFonts w:eastAsiaTheme="minorEastAsia"/>
                <w:b/>
                <w:bCs/>
                <w:color w:val="1F3864" w:themeColor="accent1" w:themeShade="80"/>
              </w:rPr>
              <w:t>No conteúdo deste módulo</w:t>
            </w:r>
            <w:r w:rsidR="00DF2DEB">
              <w:rPr>
                <w:rFonts w:eastAsiaTheme="minorEastAsia"/>
                <w:b/>
                <w:bCs/>
                <w:color w:val="1F3864" w:themeColor="accent1" w:themeShade="80"/>
              </w:rPr>
              <w:t xml:space="preserve"> de aprendizagem</w:t>
            </w:r>
            <w:r w:rsidRPr="003A2DE6">
              <w:rPr>
                <w:rFonts w:eastAsiaTheme="minorEastAsia"/>
                <w:b/>
                <w:bCs/>
                <w:color w:val="1F3864" w:themeColor="accent1" w:themeShade="80"/>
              </w:rPr>
              <w:t>, vimos que o lema do bombeamento não foi aplicado. Faça sua pesquisa e explique o porquê.</w:t>
            </w:r>
          </w:p>
          <w:p w14:paraId="174A99EF" w14:textId="353942AD" w:rsidR="003A2DE6" w:rsidRDefault="003A2DE6" w:rsidP="003A2DE6"/>
        </w:tc>
      </w:tr>
      <w:tr w:rsidR="00E93E8D" w14:paraId="45D600B3" w14:textId="77777777" w:rsidTr="71825DF6">
        <w:trPr>
          <w:trHeight w:val="831"/>
        </w:trPr>
        <w:tc>
          <w:tcPr>
            <w:tcW w:w="9719" w:type="dxa"/>
          </w:tcPr>
          <w:p w14:paraId="2C327D69" w14:textId="77777777" w:rsidR="00E93E8D" w:rsidRPr="00412B19" w:rsidRDefault="00E93E8D" w:rsidP="006C671E">
            <w:pPr>
              <w:rPr>
                <w:b/>
                <w:bCs/>
              </w:rPr>
            </w:pPr>
          </w:p>
          <w:p w14:paraId="6CE91BA2" w14:textId="77777777" w:rsidR="00412B19" w:rsidRDefault="00412B19" w:rsidP="008214C6"/>
        </w:tc>
      </w:tr>
      <w:tr w:rsidR="00E93E8D" w14:paraId="63264129" w14:textId="77777777" w:rsidTr="71825DF6">
        <w:trPr>
          <w:trHeight w:val="831"/>
        </w:trPr>
        <w:tc>
          <w:tcPr>
            <w:tcW w:w="9719" w:type="dxa"/>
            <w:shd w:val="clear" w:color="auto" w:fill="D9E2F3" w:themeFill="accent1" w:themeFillTint="33"/>
          </w:tcPr>
          <w:p w14:paraId="0C3F78B7" w14:textId="377C029F" w:rsidR="00412B19" w:rsidRDefault="099779E9" w:rsidP="00412B19">
            <w:pPr>
              <w:spacing w:line="257" w:lineRule="auto"/>
              <w:jc w:val="both"/>
              <w:rPr>
                <w:rFonts w:eastAsiaTheme="minorEastAsia"/>
                <w:b/>
                <w:bCs/>
                <w:color w:val="1F3864" w:themeColor="accent1" w:themeShade="80"/>
              </w:rPr>
            </w:pPr>
            <w:r w:rsidRPr="2110A22A">
              <w:rPr>
                <w:rFonts w:eastAsiaTheme="minorEastAsia"/>
                <w:b/>
                <w:bCs/>
                <w:color w:val="1F3864" w:themeColor="accent1" w:themeShade="80"/>
              </w:rPr>
              <w:t xml:space="preserve">2) </w:t>
            </w:r>
            <w:r w:rsidR="003A2DE6" w:rsidRPr="003A2DE6">
              <w:rPr>
                <w:rFonts w:eastAsiaTheme="minorEastAsia"/>
                <w:b/>
                <w:bCs/>
                <w:color w:val="1F3864" w:themeColor="accent1" w:themeShade="80"/>
              </w:rPr>
              <w:t xml:space="preserve">Aprofunde seus conhecimentos e, além do que você </w:t>
            </w:r>
            <w:r w:rsidR="008E4BFA">
              <w:rPr>
                <w:rFonts w:eastAsiaTheme="minorEastAsia"/>
                <w:b/>
                <w:bCs/>
                <w:color w:val="1F3864" w:themeColor="accent1" w:themeShade="80"/>
              </w:rPr>
              <w:t>aprendeu</w:t>
            </w:r>
            <w:r w:rsidR="00DF2DEB" w:rsidRPr="003A2DE6">
              <w:rPr>
                <w:rFonts w:eastAsiaTheme="minorEastAsia"/>
                <w:b/>
                <w:bCs/>
                <w:color w:val="1F3864" w:themeColor="accent1" w:themeShade="80"/>
              </w:rPr>
              <w:t xml:space="preserve"> </w:t>
            </w:r>
            <w:r w:rsidR="003A2DE6" w:rsidRPr="003A2DE6">
              <w:rPr>
                <w:rFonts w:eastAsiaTheme="minorEastAsia"/>
                <w:b/>
                <w:bCs/>
                <w:color w:val="1F3864" w:themeColor="accent1" w:themeShade="80"/>
              </w:rPr>
              <w:t xml:space="preserve">neste módulo, faça uma pesquisa sobre a importância do estudo das propriedades das linguagens sensíveis ao contexto e enumeráveis recursivamente. </w:t>
            </w:r>
            <w:r w:rsidR="00247A89">
              <w:rPr>
                <w:rFonts w:eastAsiaTheme="minorEastAsia"/>
                <w:b/>
                <w:bCs/>
                <w:color w:val="1F3864" w:themeColor="accent1" w:themeShade="80"/>
              </w:rPr>
              <w:t>Registre</w:t>
            </w:r>
            <w:r w:rsidR="00247A89" w:rsidRPr="003A2DE6">
              <w:rPr>
                <w:rFonts w:eastAsiaTheme="minorEastAsia"/>
                <w:b/>
                <w:bCs/>
                <w:color w:val="1F3864" w:themeColor="accent1" w:themeShade="80"/>
              </w:rPr>
              <w:t xml:space="preserve"> </w:t>
            </w:r>
            <w:r w:rsidR="003A2DE6" w:rsidRPr="003A2DE6">
              <w:rPr>
                <w:rFonts w:eastAsiaTheme="minorEastAsia"/>
                <w:b/>
                <w:bCs/>
                <w:color w:val="1F3864" w:themeColor="accent1" w:themeShade="80"/>
              </w:rPr>
              <w:t>aqui</w:t>
            </w:r>
            <w:r w:rsidR="00247A89">
              <w:rPr>
                <w:rFonts w:eastAsiaTheme="minorEastAsia"/>
                <w:b/>
                <w:bCs/>
                <w:color w:val="1F3864" w:themeColor="accent1" w:themeShade="80"/>
              </w:rPr>
              <w:t xml:space="preserve"> o resultado da sua pesquisa</w:t>
            </w:r>
            <w:r w:rsidR="003A2DE6" w:rsidRPr="003A2DE6">
              <w:rPr>
                <w:rFonts w:eastAsiaTheme="minorEastAsia"/>
                <w:b/>
                <w:bCs/>
                <w:color w:val="1F3864" w:themeColor="accent1" w:themeShade="80"/>
              </w:rPr>
              <w:t xml:space="preserve">, </w:t>
            </w:r>
            <w:r w:rsidR="00DF2DEB">
              <w:rPr>
                <w:rFonts w:eastAsiaTheme="minorEastAsia"/>
                <w:b/>
                <w:bCs/>
                <w:color w:val="1F3864" w:themeColor="accent1" w:themeShade="80"/>
              </w:rPr>
              <w:t xml:space="preserve">usando </w:t>
            </w:r>
            <w:r w:rsidR="003A2DE6" w:rsidRPr="003A2DE6">
              <w:rPr>
                <w:rFonts w:eastAsiaTheme="minorEastAsia"/>
                <w:b/>
                <w:bCs/>
                <w:color w:val="1F3864" w:themeColor="accent1" w:themeShade="80"/>
              </w:rPr>
              <w:t>um tópico para cada linguagem.</w:t>
            </w:r>
          </w:p>
          <w:p w14:paraId="6CB47CD7" w14:textId="07D87FDE" w:rsidR="008214C6" w:rsidRPr="00E93E8D" w:rsidRDefault="008214C6" w:rsidP="00412B19">
            <w:pPr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</w:p>
        </w:tc>
      </w:tr>
      <w:tr w:rsidR="00E93E8D" w14:paraId="2922B0AA" w14:textId="77777777" w:rsidTr="71825DF6">
        <w:trPr>
          <w:trHeight w:val="831"/>
        </w:trPr>
        <w:tc>
          <w:tcPr>
            <w:tcW w:w="9719" w:type="dxa"/>
          </w:tcPr>
          <w:p w14:paraId="1914F0C2" w14:textId="736144BB" w:rsidR="00E93E8D" w:rsidRDefault="00E93E8D" w:rsidP="00E93E8D">
            <w:pPr>
              <w:pStyle w:val="PargrafodaLista"/>
              <w:spacing w:line="257" w:lineRule="auto"/>
              <w:jc w:val="both"/>
              <w:rPr>
                <w:rFonts w:eastAsiaTheme="minorEastAsia" w:cstheme="minorHAnsi"/>
              </w:rPr>
            </w:pPr>
          </w:p>
          <w:p w14:paraId="72A9F4C7" w14:textId="77777777" w:rsidR="00A31B7A" w:rsidRPr="00412B19" w:rsidRDefault="00A31B7A" w:rsidP="00E93E8D">
            <w:pPr>
              <w:pStyle w:val="PargrafodaLista"/>
              <w:spacing w:line="257" w:lineRule="auto"/>
              <w:jc w:val="both"/>
              <w:rPr>
                <w:rFonts w:eastAsiaTheme="minorEastAsia" w:cstheme="minorHAnsi"/>
              </w:rPr>
            </w:pPr>
          </w:p>
          <w:p w14:paraId="503F5813" w14:textId="77777777" w:rsidR="00BF3DEC" w:rsidRPr="00412B19" w:rsidRDefault="00BF3DEC" w:rsidP="00E93E8D">
            <w:pPr>
              <w:pStyle w:val="PargrafodaLista"/>
              <w:spacing w:line="257" w:lineRule="auto"/>
              <w:jc w:val="both"/>
              <w:rPr>
                <w:rFonts w:eastAsiaTheme="minorEastAsia" w:cstheme="minorHAnsi"/>
              </w:rPr>
            </w:pPr>
          </w:p>
        </w:tc>
      </w:tr>
    </w:tbl>
    <w:p w14:paraId="07CBC07E" w14:textId="77777777" w:rsidR="005E4DFF" w:rsidRPr="005E4DFF" w:rsidRDefault="005E4DFF" w:rsidP="005E4DFF">
      <w:pPr>
        <w:jc w:val="both"/>
        <w:rPr>
          <w:b/>
        </w:rPr>
      </w:pPr>
    </w:p>
    <w:sectPr w:rsidR="005E4DFF" w:rsidRPr="005E4DFF" w:rsidSect="00DE4537">
      <w:headerReference w:type="default" r:id="rId11"/>
      <w:pgSz w:w="11906" w:h="16838"/>
      <w:pgMar w:top="799" w:right="1133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589B8A" w14:textId="77777777" w:rsidR="000A3727" w:rsidRDefault="000A3727" w:rsidP="00353622">
      <w:pPr>
        <w:spacing w:after="0" w:line="240" w:lineRule="auto"/>
      </w:pPr>
      <w:r>
        <w:separator/>
      </w:r>
    </w:p>
  </w:endnote>
  <w:endnote w:type="continuationSeparator" w:id="0">
    <w:p w14:paraId="730F0FC6" w14:textId="77777777" w:rsidR="000A3727" w:rsidRDefault="000A3727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C8264D" w14:textId="77777777" w:rsidR="000A3727" w:rsidRDefault="000A3727" w:rsidP="00353622">
      <w:pPr>
        <w:spacing w:after="0" w:line="240" w:lineRule="auto"/>
      </w:pPr>
      <w:r>
        <w:separator/>
      </w:r>
    </w:p>
  </w:footnote>
  <w:footnote w:type="continuationSeparator" w:id="0">
    <w:p w14:paraId="356C700E" w14:textId="77777777" w:rsidR="000A3727" w:rsidRDefault="000A3727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CE488" w14:textId="2517206A" w:rsidR="00353622" w:rsidRDefault="00147D7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401DB08" wp14:editId="69FCC6B2">
          <wp:simplePos x="0" y="0"/>
          <wp:positionH relativeFrom="page">
            <wp:posOffset>70485</wp:posOffset>
          </wp:positionH>
          <wp:positionV relativeFrom="paragraph">
            <wp:posOffset>-381635</wp:posOffset>
          </wp:positionV>
          <wp:extent cx="7413625" cy="1059180"/>
          <wp:effectExtent l="0" t="0" r="0" b="7620"/>
          <wp:wrapSquare wrapText="bothSides"/>
          <wp:docPr id="1" name="Imagem 1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, Aplicativ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3625" cy="105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DF3B8F" w14:textId="1787FE5C" w:rsidR="00353622" w:rsidRDefault="003536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9C9A5"/>
    <w:multiLevelType w:val="hybridMultilevel"/>
    <w:tmpl w:val="5F48A4CA"/>
    <w:lvl w:ilvl="0" w:tplc="51E2BC72">
      <w:start w:val="1"/>
      <w:numFmt w:val="decimal"/>
      <w:lvlText w:val="%1."/>
      <w:lvlJc w:val="left"/>
      <w:pPr>
        <w:ind w:left="720" w:hanging="360"/>
      </w:pPr>
    </w:lvl>
    <w:lvl w:ilvl="1" w:tplc="D49285EA">
      <w:start w:val="1"/>
      <w:numFmt w:val="lowerLetter"/>
      <w:lvlText w:val="%2."/>
      <w:lvlJc w:val="left"/>
      <w:pPr>
        <w:ind w:left="1440" w:hanging="360"/>
      </w:pPr>
    </w:lvl>
    <w:lvl w:ilvl="2" w:tplc="E93A1146">
      <w:start w:val="1"/>
      <w:numFmt w:val="lowerRoman"/>
      <w:lvlText w:val="%3."/>
      <w:lvlJc w:val="right"/>
      <w:pPr>
        <w:ind w:left="2160" w:hanging="180"/>
      </w:pPr>
    </w:lvl>
    <w:lvl w:ilvl="3" w:tplc="22740354">
      <w:start w:val="1"/>
      <w:numFmt w:val="decimal"/>
      <w:lvlText w:val="%4."/>
      <w:lvlJc w:val="left"/>
      <w:pPr>
        <w:ind w:left="2880" w:hanging="360"/>
      </w:pPr>
    </w:lvl>
    <w:lvl w:ilvl="4" w:tplc="F91890C2">
      <w:start w:val="1"/>
      <w:numFmt w:val="lowerLetter"/>
      <w:lvlText w:val="%5."/>
      <w:lvlJc w:val="left"/>
      <w:pPr>
        <w:ind w:left="3600" w:hanging="360"/>
      </w:pPr>
    </w:lvl>
    <w:lvl w:ilvl="5" w:tplc="DB6408A0">
      <w:start w:val="1"/>
      <w:numFmt w:val="lowerRoman"/>
      <w:lvlText w:val="%6."/>
      <w:lvlJc w:val="right"/>
      <w:pPr>
        <w:ind w:left="4320" w:hanging="180"/>
      </w:pPr>
    </w:lvl>
    <w:lvl w:ilvl="6" w:tplc="425E7006">
      <w:start w:val="1"/>
      <w:numFmt w:val="decimal"/>
      <w:lvlText w:val="%7."/>
      <w:lvlJc w:val="left"/>
      <w:pPr>
        <w:ind w:left="5040" w:hanging="360"/>
      </w:pPr>
    </w:lvl>
    <w:lvl w:ilvl="7" w:tplc="FE7A2160">
      <w:start w:val="1"/>
      <w:numFmt w:val="lowerLetter"/>
      <w:lvlText w:val="%8."/>
      <w:lvlJc w:val="left"/>
      <w:pPr>
        <w:ind w:left="5760" w:hanging="360"/>
      </w:pPr>
    </w:lvl>
    <w:lvl w:ilvl="8" w:tplc="CFA6D35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C7BFC"/>
    <w:multiLevelType w:val="hybridMultilevel"/>
    <w:tmpl w:val="FAA2AED4"/>
    <w:lvl w:ilvl="0" w:tplc="7124E25A">
      <w:start w:val="1"/>
      <w:numFmt w:val="decimal"/>
      <w:lvlText w:val="%1)"/>
      <w:lvlJc w:val="left"/>
      <w:pPr>
        <w:ind w:left="720" w:hanging="360"/>
      </w:pPr>
    </w:lvl>
    <w:lvl w:ilvl="1" w:tplc="2E6C5738">
      <w:start w:val="1"/>
      <w:numFmt w:val="lowerLetter"/>
      <w:lvlText w:val="%2."/>
      <w:lvlJc w:val="left"/>
      <w:pPr>
        <w:ind w:left="1440" w:hanging="360"/>
      </w:pPr>
    </w:lvl>
    <w:lvl w:ilvl="2" w:tplc="5A2822B2">
      <w:start w:val="1"/>
      <w:numFmt w:val="lowerRoman"/>
      <w:lvlText w:val="%3."/>
      <w:lvlJc w:val="right"/>
      <w:pPr>
        <w:ind w:left="2160" w:hanging="180"/>
      </w:pPr>
    </w:lvl>
    <w:lvl w:ilvl="3" w:tplc="4AF02988">
      <w:start w:val="1"/>
      <w:numFmt w:val="decimal"/>
      <w:lvlText w:val="%4."/>
      <w:lvlJc w:val="left"/>
      <w:pPr>
        <w:ind w:left="2880" w:hanging="360"/>
      </w:pPr>
    </w:lvl>
    <w:lvl w:ilvl="4" w:tplc="8B3CF8F4">
      <w:start w:val="1"/>
      <w:numFmt w:val="lowerLetter"/>
      <w:lvlText w:val="%5."/>
      <w:lvlJc w:val="left"/>
      <w:pPr>
        <w:ind w:left="3600" w:hanging="360"/>
      </w:pPr>
    </w:lvl>
    <w:lvl w:ilvl="5" w:tplc="4AF64FDE">
      <w:start w:val="1"/>
      <w:numFmt w:val="lowerRoman"/>
      <w:lvlText w:val="%6."/>
      <w:lvlJc w:val="right"/>
      <w:pPr>
        <w:ind w:left="4320" w:hanging="180"/>
      </w:pPr>
    </w:lvl>
    <w:lvl w:ilvl="6" w:tplc="64CED2FE">
      <w:start w:val="1"/>
      <w:numFmt w:val="decimal"/>
      <w:lvlText w:val="%7."/>
      <w:lvlJc w:val="left"/>
      <w:pPr>
        <w:ind w:left="5040" w:hanging="360"/>
      </w:pPr>
    </w:lvl>
    <w:lvl w:ilvl="7" w:tplc="F144574A">
      <w:start w:val="1"/>
      <w:numFmt w:val="lowerLetter"/>
      <w:lvlText w:val="%8."/>
      <w:lvlJc w:val="left"/>
      <w:pPr>
        <w:ind w:left="5760" w:hanging="360"/>
      </w:pPr>
    </w:lvl>
    <w:lvl w:ilvl="8" w:tplc="0AF6025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E4B87"/>
    <w:multiLevelType w:val="hybridMultilevel"/>
    <w:tmpl w:val="7786D3C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0F0053E"/>
    <w:multiLevelType w:val="hybridMultilevel"/>
    <w:tmpl w:val="2B7EE4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B380F"/>
    <w:multiLevelType w:val="hybridMultilevel"/>
    <w:tmpl w:val="7A4C1F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32D2A"/>
    <w:multiLevelType w:val="hybridMultilevel"/>
    <w:tmpl w:val="69903146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11DAD"/>
    <w:multiLevelType w:val="hybridMultilevel"/>
    <w:tmpl w:val="6FE4DE66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B01585"/>
    <w:multiLevelType w:val="hybridMultilevel"/>
    <w:tmpl w:val="7D22E37A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A27CE"/>
    <w:multiLevelType w:val="hybridMultilevel"/>
    <w:tmpl w:val="04C08D7E"/>
    <w:lvl w:ilvl="0" w:tplc="B21A2E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16437B"/>
    <w:multiLevelType w:val="hybridMultilevel"/>
    <w:tmpl w:val="EA1243A0"/>
    <w:lvl w:ilvl="0" w:tplc="9B2A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AA36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DA18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DA6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BA0C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BE1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B820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40D4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6C9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2F65E6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B570ED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10"/>
  </w:num>
  <w:num w:numId="7">
    <w:abstractNumId w:val="4"/>
  </w:num>
  <w:num w:numId="8">
    <w:abstractNumId w:val="11"/>
  </w:num>
  <w:num w:numId="9">
    <w:abstractNumId w:val="5"/>
  </w:num>
  <w:num w:numId="10">
    <w:abstractNumId w:val="7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0337B"/>
    <w:rsid w:val="00011597"/>
    <w:rsid w:val="00012743"/>
    <w:rsid w:val="000216BB"/>
    <w:rsid w:val="000527DF"/>
    <w:rsid w:val="000750D2"/>
    <w:rsid w:val="00090ABC"/>
    <w:rsid w:val="000937F6"/>
    <w:rsid w:val="00097BDF"/>
    <w:rsid w:val="000A29D4"/>
    <w:rsid w:val="000A3727"/>
    <w:rsid w:val="000B4935"/>
    <w:rsid w:val="000B7DBC"/>
    <w:rsid w:val="000F4370"/>
    <w:rsid w:val="00125CD0"/>
    <w:rsid w:val="00132349"/>
    <w:rsid w:val="00147D76"/>
    <w:rsid w:val="001545C6"/>
    <w:rsid w:val="00194539"/>
    <w:rsid w:val="00197EB0"/>
    <w:rsid w:val="001A22EC"/>
    <w:rsid w:val="001D1CE5"/>
    <w:rsid w:val="001D2549"/>
    <w:rsid w:val="001D4329"/>
    <w:rsid w:val="001F7599"/>
    <w:rsid w:val="001F79FA"/>
    <w:rsid w:val="002104B6"/>
    <w:rsid w:val="00247A89"/>
    <w:rsid w:val="002B372D"/>
    <w:rsid w:val="002E0E14"/>
    <w:rsid w:val="002E1CB2"/>
    <w:rsid w:val="00312862"/>
    <w:rsid w:val="00337ACB"/>
    <w:rsid w:val="00353622"/>
    <w:rsid w:val="0036216A"/>
    <w:rsid w:val="00384ED3"/>
    <w:rsid w:val="003A2DE6"/>
    <w:rsid w:val="003C757F"/>
    <w:rsid w:val="003D6A9A"/>
    <w:rsid w:val="00412B19"/>
    <w:rsid w:val="00421A16"/>
    <w:rsid w:val="0043183A"/>
    <w:rsid w:val="00434B62"/>
    <w:rsid w:val="004358EB"/>
    <w:rsid w:val="004505E0"/>
    <w:rsid w:val="004718B3"/>
    <w:rsid w:val="004A5492"/>
    <w:rsid w:val="004E1032"/>
    <w:rsid w:val="005250D7"/>
    <w:rsid w:val="0055457B"/>
    <w:rsid w:val="005641FD"/>
    <w:rsid w:val="00573ACB"/>
    <w:rsid w:val="00584EE9"/>
    <w:rsid w:val="00594B94"/>
    <w:rsid w:val="005A42B0"/>
    <w:rsid w:val="005A4622"/>
    <w:rsid w:val="005B5985"/>
    <w:rsid w:val="005E4DFF"/>
    <w:rsid w:val="005F1165"/>
    <w:rsid w:val="005F6112"/>
    <w:rsid w:val="00601B1D"/>
    <w:rsid w:val="0061498D"/>
    <w:rsid w:val="00643C05"/>
    <w:rsid w:val="00652D88"/>
    <w:rsid w:val="00656DFD"/>
    <w:rsid w:val="00657573"/>
    <w:rsid w:val="00687584"/>
    <w:rsid w:val="00687E52"/>
    <w:rsid w:val="006905DB"/>
    <w:rsid w:val="006E44F5"/>
    <w:rsid w:val="00744B1E"/>
    <w:rsid w:val="007472D9"/>
    <w:rsid w:val="007716FC"/>
    <w:rsid w:val="007725A6"/>
    <w:rsid w:val="007D1B5C"/>
    <w:rsid w:val="007F0E2D"/>
    <w:rsid w:val="00803464"/>
    <w:rsid w:val="0080463C"/>
    <w:rsid w:val="008214C6"/>
    <w:rsid w:val="008A10CF"/>
    <w:rsid w:val="008A1ED8"/>
    <w:rsid w:val="008E4BFA"/>
    <w:rsid w:val="00902A89"/>
    <w:rsid w:val="00973753"/>
    <w:rsid w:val="00983BD5"/>
    <w:rsid w:val="009D2851"/>
    <w:rsid w:val="00A21C0E"/>
    <w:rsid w:val="00A31B7A"/>
    <w:rsid w:val="00A365BB"/>
    <w:rsid w:val="00A466CB"/>
    <w:rsid w:val="00A551ED"/>
    <w:rsid w:val="00A71BBD"/>
    <w:rsid w:val="00AA1628"/>
    <w:rsid w:val="00AD4EBB"/>
    <w:rsid w:val="00AF7F5A"/>
    <w:rsid w:val="00B4087A"/>
    <w:rsid w:val="00B62005"/>
    <w:rsid w:val="00BC266F"/>
    <w:rsid w:val="00BC2873"/>
    <w:rsid w:val="00BD7EC1"/>
    <w:rsid w:val="00BE3F8B"/>
    <w:rsid w:val="00BF3DEC"/>
    <w:rsid w:val="00C10C6A"/>
    <w:rsid w:val="00C11D3A"/>
    <w:rsid w:val="00C1381E"/>
    <w:rsid w:val="00C15FBA"/>
    <w:rsid w:val="00C229A9"/>
    <w:rsid w:val="00C320D3"/>
    <w:rsid w:val="00C32D36"/>
    <w:rsid w:val="00C72D5E"/>
    <w:rsid w:val="00C812D9"/>
    <w:rsid w:val="00C935FD"/>
    <w:rsid w:val="00CC426F"/>
    <w:rsid w:val="00D22F2D"/>
    <w:rsid w:val="00D46261"/>
    <w:rsid w:val="00D4794A"/>
    <w:rsid w:val="00D50E11"/>
    <w:rsid w:val="00D63F96"/>
    <w:rsid w:val="00D818A9"/>
    <w:rsid w:val="00D87028"/>
    <w:rsid w:val="00DD463E"/>
    <w:rsid w:val="00DE4537"/>
    <w:rsid w:val="00DF2DEB"/>
    <w:rsid w:val="00DF7B27"/>
    <w:rsid w:val="00E01777"/>
    <w:rsid w:val="00E1035C"/>
    <w:rsid w:val="00E4180B"/>
    <w:rsid w:val="00E64DC5"/>
    <w:rsid w:val="00E83780"/>
    <w:rsid w:val="00E93E8D"/>
    <w:rsid w:val="00EA4627"/>
    <w:rsid w:val="00EB446A"/>
    <w:rsid w:val="00EB4C1B"/>
    <w:rsid w:val="00ED61F7"/>
    <w:rsid w:val="00EE7913"/>
    <w:rsid w:val="00EF5477"/>
    <w:rsid w:val="00F07668"/>
    <w:rsid w:val="00F1730C"/>
    <w:rsid w:val="00F46E17"/>
    <w:rsid w:val="00F510A3"/>
    <w:rsid w:val="00F90109"/>
    <w:rsid w:val="00FC7F97"/>
    <w:rsid w:val="00FF6C9A"/>
    <w:rsid w:val="01F7DD60"/>
    <w:rsid w:val="025604B0"/>
    <w:rsid w:val="099779E9"/>
    <w:rsid w:val="0AE7B492"/>
    <w:rsid w:val="0C5273AF"/>
    <w:rsid w:val="0DDD648D"/>
    <w:rsid w:val="11B98FD2"/>
    <w:rsid w:val="17C80ED2"/>
    <w:rsid w:val="19059045"/>
    <w:rsid w:val="190FABB8"/>
    <w:rsid w:val="1B52D393"/>
    <w:rsid w:val="1E59832C"/>
    <w:rsid w:val="1EABAE78"/>
    <w:rsid w:val="2110A22A"/>
    <w:rsid w:val="237F1F9B"/>
    <w:rsid w:val="244CCA2D"/>
    <w:rsid w:val="2B4AFF5F"/>
    <w:rsid w:val="2B5FD363"/>
    <w:rsid w:val="2E6C3878"/>
    <w:rsid w:val="3008930E"/>
    <w:rsid w:val="303760D0"/>
    <w:rsid w:val="330FAA6C"/>
    <w:rsid w:val="36D94256"/>
    <w:rsid w:val="373207DB"/>
    <w:rsid w:val="42DBC0C5"/>
    <w:rsid w:val="470C3D1C"/>
    <w:rsid w:val="4907E9A3"/>
    <w:rsid w:val="49425729"/>
    <w:rsid w:val="4E2785FD"/>
    <w:rsid w:val="4FD0A1F2"/>
    <w:rsid w:val="51BD44FA"/>
    <w:rsid w:val="53CA30AC"/>
    <w:rsid w:val="5C07178C"/>
    <w:rsid w:val="5C96C6FF"/>
    <w:rsid w:val="60E70BE7"/>
    <w:rsid w:val="62965360"/>
    <w:rsid w:val="67EC42EA"/>
    <w:rsid w:val="6DE29631"/>
    <w:rsid w:val="6F743A60"/>
    <w:rsid w:val="708C0D27"/>
    <w:rsid w:val="71825DF6"/>
    <w:rsid w:val="764E7FF8"/>
    <w:rsid w:val="77616C35"/>
    <w:rsid w:val="7CC43B36"/>
    <w:rsid w:val="7DA3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622"/>
  </w:style>
  <w:style w:type="paragraph" w:styleId="Rodap">
    <w:name w:val="footer"/>
    <w:basedOn w:val="Normal"/>
    <w:link w:val="Rodap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622"/>
  </w:style>
  <w:style w:type="table" w:styleId="TabeladeGrade5Escura-nfase2">
    <w:name w:val="Grid Table 5 Dark Accent 2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2-nfase5">
    <w:name w:val="Grid Table 2 Accent 5"/>
    <w:basedOn w:val="Tabela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sid w:val="005250D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250D7"/>
    <w:rPr>
      <w:color w:val="605E5C"/>
      <w:shd w:val="clear" w:color="auto" w:fill="E1DFDD"/>
    </w:rPr>
  </w:style>
  <w:style w:type="character" w:customStyle="1" w:styleId="no-link">
    <w:name w:val="no-link"/>
    <w:basedOn w:val="Fontepargpadro"/>
    <w:rsid w:val="001A22EC"/>
  </w:style>
  <w:style w:type="character" w:customStyle="1" w:styleId="normaltextrun">
    <w:name w:val="normaltextrun"/>
    <w:basedOn w:val="Fontepargpadro"/>
    <w:rsid w:val="001F7599"/>
  </w:style>
  <w:style w:type="character" w:customStyle="1" w:styleId="eop">
    <w:name w:val="eop"/>
    <w:basedOn w:val="Fontepargpadro"/>
    <w:rsid w:val="001F7599"/>
  </w:style>
  <w:style w:type="paragraph" w:customStyle="1" w:styleId="paragraph">
    <w:name w:val="paragraph"/>
    <w:basedOn w:val="Normal"/>
    <w:rsid w:val="001F7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F7599"/>
    <w:pPr>
      <w:ind w:left="720"/>
      <w:contextualSpacing/>
    </w:pPr>
  </w:style>
  <w:style w:type="table" w:styleId="Tabelacomgrade">
    <w:name w:val="Table Grid"/>
    <w:basedOn w:val="Tabelanormal"/>
    <w:uiPriority w:val="39"/>
    <w:rsid w:val="00584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0E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4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4627"/>
    <w:rPr>
      <w:rFonts w:ascii="Segoe UI" w:hAnsi="Segoe UI" w:cs="Segoe UI"/>
      <w:sz w:val="18"/>
      <w:szCs w:val="18"/>
    </w:rPr>
  </w:style>
  <w:style w:type="table" w:styleId="TabeladeGradeClara">
    <w:name w:val="Grid Table Light"/>
    <w:basedOn w:val="Tabelanormal"/>
    <w:uiPriority w:val="40"/>
    <w:rsid w:val="005E4D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xtodoEspaoReservado">
    <w:name w:val="Placeholder Text"/>
    <w:basedOn w:val="Fontepargpadro"/>
    <w:uiPriority w:val="99"/>
    <w:semiHidden/>
    <w:rsid w:val="00FC7F97"/>
    <w:rPr>
      <w:color w:val="808080"/>
    </w:rPr>
  </w:style>
  <w:style w:type="character" w:customStyle="1" w:styleId="xnormaltextrun">
    <w:name w:val="x_normaltextrun"/>
    <w:basedOn w:val="Fontepargpadro"/>
    <w:rsid w:val="005641FD"/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Reviso">
    <w:name w:val="Revision"/>
    <w:hidden/>
    <w:uiPriority w:val="99"/>
    <w:semiHidden/>
    <w:rsid w:val="000F43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05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82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407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829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7" ma:contentTypeDescription="Crie um novo documento." ma:contentTypeScope="" ma:versionID="f4ad4bf8cf2c63b2f8fa78127d58db1b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ba24490b1ec75ecb09ebe1ad8c924bc2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be1e05-7740-483e-94f4-d09f2e0b91a1" xsi:nil="true"/>
    <_dlc_DocId xmlns="88be1e05-7740-483e-94f4-d09f2e0b91a1">2EJWAP6SX7Z5-1258549263-1527835</_dlc_DocId>
    <_dlc_DocIdUrl xmlns="88be1e05-7740-483e-94f4-d09f2e0b91a1">
      <Url>https://brpucrs.sharepoint.com/sites/PROGRAD_Geral/_layouts/15/DocIdRedir.aspx?ID=2EJWAP6SX7Z5-1258549263-1527835</Url>
      <Description>2EJWAP6SX7Z5-1258549263-1527835</Description>
    </_dlc_DocIdUrl>
  </documentManagement>
</p:properties>
</file>

<file path=customXml/itemProps1.xml><?xml version="1.0" encoding="utf-8"?>
<ds:datastoreItem xmlns:ds="http://schemas.openxmlformats.org/officeDocument/2006/customXml" ds:itemID="{A4FD41F2-B29B-4533-869A-AF67BAEF9A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683364-E150-4D35-AD5E-3C59BCABC34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DF4EF4C-7DFE-4097-9F70-6740725ADE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e1e05-7740-483e-94f4-d09f2e0b91a1"/>
    <ds:schemaRef ds:uri="62031e55-de92-4f80-968b-90eeebbd8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ED8B390-C1BD-40EA-887D-BDFD8D22B2D0}">
  <ds:schemaRefs>
    <ds:schemaRef ds:uri="http://schemas.microsoft.com/office/2006/metadata/properties"/>
    <ds:schemaRef ds:uri="http://schemas.microsoft.com/office/infopath/2007/PartnerControls"/>
    <ds:schemaRef ds:uri="88be1e05-7740-483e-94f4-d09f2e0b91a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161</Words>
  <Characters>871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GOnline - PROGRAD</dc:creator>
  <cp:keywords/>
  <dc:description/>
  <cp:lastModifiedBy>Arthur Denis Ferraz</cp:lastModifiedBy>
  <cp:revision>18</cp:revision>
  <cp:lastPrinted>2020-08-13T16:45:00Z</cp:lastPrinted>
  <dcterms:created xsi:type="dcterms:W3CDTF">2023-05-08T13:05:00Z</dcterms:created>
  <dcterms:modified xsi:type="dcterms:W3CDTF">2023-06-02T13:35:00Z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_dlc_DocIdItemGuid">
    <vt:lpwstr>76438dc3-0442-4111-91db-54c74e0c993b</vt:lpwstr>
  </property>
</Properties>
</file>