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794" w:rsidRDefault="003F1794" w:rsidP="003F1794">
      <w:pPr>
        <w:pStyle w:val="Heading1"/>
      </w:pPr>
      <w:r>
        <w:t>Fundamental of programming languages</w:t>
      </w:r>
    </w:p>
    <w:p w:rsidR="003F1794" w:rsidRDefault="003F1794" w:rsidP="003F1794">
      <w:pPr>
        <w:pStyle w:val="Heading2"/>
      </w:pPr>
      <w:r>
        <w:t>Python Operators</w:t>
      </w:r>
    </w:p>
    <w:p w:rsidR="00967153" w:rsidRDefault="00967153" w:rsidP="00967153">
      <w:pPr>
        <w:shd w:val="clear" w:color="auto" w:fill="FFFF00"/>
      </w:pPr>
      <w:r>
        <w:t>Not Available in python</w:t>
      </w:r>
    </w:p>
    <w:p w:rsidR="00CD0874" w:rsidRDefault="00CD0874" w:rsidP="00CD0874">
      <w:pPr>
        <w:shd w:val="clear" w:color="auto" w:fill="70AD47" w:themeFill="accent6"/>
      </w:pPr>
      <w:r>
        <w:t>Definition</w:t>
      </w:r>
    </w:p>
    <w:p w:rsidR="00CD0874" w:rsidRPr="00967153" w:rsidRDefault="00CD0874" w:rsidP="00CD0874">
      <w:pPr>
        <w:shd w:val="clear" w:color="auto" w:fill="FFFFFF" w:themeFill="background1"/>
      </w:pPr>
    </w:p>
    <w:tbl>
      <w:tblPr>
        <w:tblStyle w:val="TableGrid"/>
        <w:tblW w:w="5000" w:type="pct"/>
        <w:tblLook w:val="04A0" w:firstRow="1" w:lastRow="0" w:firstColumn="1" w:lastColumn="0" w:noHBand="0" w:noVBand="1"/>
      </w:tblPr>
      <w:tblGrid>
        <w:gridCol w:w="3121"/>
        <w:gridCol w:w="3121"/>
        <w:gridCol w:w="3117"/>
        <w:gridCol w:w="3117"/>
        <w:gridCol w:w="3117"/>
        <w:gridCol w:w="3117"/>
      </w:tblGrid>
      <w:tr w:rsidR="00175350" w:rsidRPr="008369CD" w:rsidTr="008369CD">
        <w:tc>
          <w:tcPr>
            <w:tcW w:w="834" w:type="pct"/>
            <w:shd w:val="clear" w:color="auto" w:fill="262626" w:themeFill="text1" w:themeFillTint="D9"/>
            <w:vAlign w:val="center"/>
          </w:tcPr>
          <w:p w:rsidR="00175350" w:rsidRPr="008369CD" w:rsidRDefault="00175350" w:rsidP="008369CD">
            <w:pPr>
              <w:jc w:val="center"/>
              <w:rPr>
                <w:sz w:val="24"/>
                <w:szCs w:val="24"/>
              </w:rPr>
            </w:pPr>
            <w:r w:rsidRPr="008369CD">
              <w:rPr>
                <w:sz w:val="24"/>
                <w:szCs w:val="24"/>
              </w:rPr>
              <w:t>Assign Operators</w:t>
            </w:r>
          </w:p>
        </w:tc>
        <w:tc>
          <w:tcPr>
            <w:tcW w:w="834" w:type="pct"/>
            <w:shd w:val="clear" w:color="auto" w:fill="262626" w:themeFill="text1" w:themeFillTint="D9"/>
            <w:vAlign w:val="center"/>
          </w:tcPr>
          <w:p w:rsidR="00175350" w:rsidRPr="008369CD" w:rsidRDefault="00175350" w:rsidP="008369CD">
            <w:pPr>
              <w:jc w:val="center"/>
              <w:rPr>
                <w:sz w:val="24"/>
                <w:szCs w:val="24"/>
              </w:rPr>
            </w:pPr>
            <w:r w:rsidRPr="008369CD">
              <w:rPr>
                <w:sz w:val="24"/>
                <w:szCs w:val="24"/>
              </w:rPr>
              <w:t>Arithmetic Operators</w:t>
            </w:r>
          </w:p>
        </w:tc>
        <w:tc>
          <w:tcPr>
            <w:tcW w:w="833" w:type="pct"/>
            <w:shd w:val="clear" w:color="auto" w:fill="262626" w:themeFill="text1" w:themeFillTint="D9"/>
            <w:vAlign w:val="center"/>
          </w:tcPr>
          <w:p w:rsidR="00175350" w:rsidRPr="008369CD" w:rsidRDefault="00175350" w:rsidP="008369CD">
            <w:pPr>
              <w:jc w:val="center"/>
              <w:rPr>
                <w:sz w:val="24"/>
                <w:szCs w:val="24"/>
              </w:rPr>
            </w:pPr>
            <w:r w:rsidRPr="008369CD">
              <w:rPr>
                <w:sz w:val="24"/>
                <w:szCs w:val="24"/>
              </w:rPr>
              <w:t>Comparison operators</w:t>
            </w:r>
          </w:p>
        </w:tc>
        <w:tc>
          <w:tcPr>
            <w:tcW w:w="833" w:type="pct"/>
            <w:shd w:val="clear" w:color="auto" w:fill="262626" w:themeFill="text1" w:themeFillTint="D9"/>
            <w:vAlign w:val="center"/>
          </w:tcPr>
          <w:p w:rsidR="00175350" w:rsidRPr="008369CD" w:rsidRDefault="00175350" w:rsidP="008369CD">
            <w:pPr>
              <w:jc w:val="center"/>
              <w:rPr>
                <w:sz w:val="24"/>
                <w:szCs w:val="24"/>
              </w:rPr>
            </w:pPr>
            <w:r w:rsidRPr="008369CD">
              <w:rPr>
                <w:sz w:val="24"/>
                <w:szCs w:val="24"/>
              </w:rPr>
              <w:t>Bitwise Operators</w:t>
            </w:r>
          </w:p>
        </w:tc>
        <w:tc>
          <w:tcPr>
            <w:tcW w:w="833" w:type="pct"/>
            <w:shd w:val="clear" w:color="auto" w:fill="262626" w:themeFill="text1" w:themeFillTint="D9"/>
            <w:vAlign w:val="center"/>
          </w:tcPr>
          <w:p w:rsidR="00175350" w:rsidRPr="008369CD" w:rsidRDefault="00175350" w:rsidP="008369CD">
            <w:pPr>
              <w:jc w:val="center"/>
              <w:rPr>
                <w:sz w:val="24"/>
                <w:szCs w:val="24"/>
              </w:rPr>
            </w:pPr>
            <w:r w:rsidRPr="008369CD">
              <w:rPr>
                <w:sz w:val="24"/>
                <w:szCs w:val="24"/>
              </w:rPr>
              <w:t>Logical Operators</w:t>
            </w:r>
          </w:p>
        </w:tc>
        <w:tc>
          <w:tcPr>
            <w:tcW w:w="833" w:type="pct"/>
            <w:shd w:val="clear" w:color="auto" w:fill="262626" w:themeFill="text1" w:themeFillTint="D9"/>
            <w:vAlign w:val="center"/>
          </w:tcPr>
          <w:p w:rsidR="00175350" w:rsidRPr="008369CD" w:rsidRDefault="00175350" w:rsidP="008369CD">
            <w:pPr>
              <w:jc w:val="center"/>
              <w:rPr>
                <w:sz w:val="24"/>
                <w:szCs w:val="24"/>
              </w:rPr>
            </w:pPr>
            <w:r w:rsidRPr="008369CD">
              <w:rPr>
                <w:sz w:val="24"/>
                <w:szCs w:val="24"/>
              </w:rPr>
              <w:t>Increment Operators</w:t>
            </w:r>
          </w:p>
        </w:tc>
      </w:tr>
      <w:tr w:rsidR="00CD0874" w:rsidRPr="00CD0874" w:rsidTr="00CD0874">
        <w:tc>
          <w:tcPr>
            <w:tcW w:w="834" w:type="pct"/>
            <w:shd w:val="clear" w:color="auto" w:fill="70AD47" w:themeFill="accent6"/>
          </w:tcPr>
          <w:p w:rsidR="00CD0874" w:rsidRPr="00CD0874" w:rsidRDefault="00930A9A">
            <w:pPr>
              <w:rPr>
                <w:color w:val="FFFFFF" w:themeColor="background1"/>
              </w:rPr>
            </w:pPr>
            <w:r w:rsidRPr="00930A9A">
              <w:rPr>
                <w:color w:val="FFFFFF" w:themeColor="background1"/>
              </w:rPr>
              <w:t>The basic assignment operator is equal (=), which assigns the value of its right operand to its left operand. That is, x = y assigns the value of y to x. The other assignment operators are usually shorthand for standard operations, as shown in the following definitions and examples.</w:t>
            </w:r>
          </w:p>
        </w:tc>
        <w:tc>
          <w:tcPr>
            <w:tcW w:w="834" w:type="pct"/>
            <w:shd w:val="clear" w:color="auto" w:fill="70AD47" w:themeFill="accent6"/>
          </w:tcPr>
          <w:p w:rsidR="00CD0874" w:rsidRPr="00CD0874" w:rsidRDefault="00930A9A">
            <w:pPr>
              <w:rPr>
                <w:color w:val="FFFFFF" w:themeColor="background1"/>
              </w:rPr>
            </w:pPr>
            <w:r w:rsidRPr="00930A9A">
              <w:rPr>
                <w:color w:val="FFFFFF" w:themeColor="background1"/>
              </w:rPr>
              <w:t>Arithmetic operators take numerical values (either literals or variables) as their operands and return a single numerical value. The standard arithmetic operators are addition (+), subtraction (-), multiplication (*), and division (/).</w:t>
            </w:r>
          </w:p>
        </w:tc>
        <w:tc>
          <w:tcPr>
            <w:tcW w:w="833" w:type="pct"/>
            <w:shd w:val="clear" w:color="auto" w:fill="70AD47" w:themeFill="accent6"/>
          </w:tcPr>
          <w:p w:rsidR="00CD0874" w:rsidRPr="00CD0874" w:rsidRDefault="00930A9A">
            <w:pPr>
              <w:rPr>
                <w:color w:val="FFFFFF" w:themeColor="background1"/>
              </w:rPr>
            </w:pPr>
            <w:r w:rsidRPr="00930A9A">
              <w:rPr>
                <w:color w:val="FFFFFF" w:themeColor="background1"/>
              </w:rPr>
              <w:t>A comparison operator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w:t>
            </w:r>
          </w:p>
        </w:tc>
        <w:tc>
          <w:tcPr>
            <w:tcW w:w="833" w:type="pct"/>
            <w:shd w:val="clear" w:color="auto" w:fill="70AD47" w:themeFill="accent6"/>
          </w:tcPr>
          <w:p w:rsidR="00CD0874" w:rsidRPr="00CD0874" w:rsidRDefault="00CD0874" w:rsidP="00CD0874">
            <w:pPr>
              <w:rPr>
                <w:color w:val="FFFFFF" w:themeColor="background1"/>
              </w:rPr>
            </w:pPr>
            <w:r w:rsidRPr="00CD0874">
              <w:rPr>
                <w:color w:val="FFFFFF" w:themeColor="background1"/>
              </w:rPr>
              <w:t>JavaScript Uses 32 bits Bitwise Operands</w:t>
            </w:r>
          </w:p>
          <w:p w:rsidR="00CD0874" w:rsidRPr="00CD0874" w:rsidRDefault="00CD0874" w:rsidP="00CD0874">
            <w:pPr>
              <w:rPr>
                <w:color w:val="FFFFFF" w:themeColor="background1"/>
              </w:rPr>
            </w:pPr>
            <w:r w:rsidRPr="00CD0874">
              <w:rPr>
                <w:color w:val="FFFFFF" w:themeColor="background1"/>
              </w:rPr>
              <w:t>JavaScript stores numbers as 64 bits floating point numbers, but all bitwise operations are performed on 32 bits binary numbers.</w:t>
            </w:r>
          </w:p>
          <w:p w:rsidR="00CD0874" w:rsidRPr="00CD0874" w:rsidRDefault="00CD0874" w:rsidP="00CD0874">
            <w:pPr>
              <w:rPr>
                <w:color w:val="FFFFFF" w:themeColor="background1"/>
              </w:rPr>
            </w:pPr>
          </w:p>
          <w:p w:rsidR="00CD0874" w:rsidRPr="00CD0874" w:rsidRDefault="00CD0874" w:rsidP="00CD0874">
            <w:pPr>
              <w:rPr>
                <w:color w:val="FFFFFF" w:themeColor="background1"/>
              </w:rPr>
            </w:pPr>
            <w:r w:rsidRPr="00CD0874">
              <w:rPr>
                <w:color w:val="FFFFFF" w:themeColor="background1"/>
              </w:rPr>
              <w:t>Before a bitwise operation is performed, JavaScript converts numbers to 32 bits signed integers.</w:t>
            </w:r>
          </w:p>
          <w:p w:rsidR="00CD0874" w:rsidRPr="00CD0874" w:rsidRDefault="00CD0874" w:rsidP="00CD0874">
            <w:pPr>
              <w:rPr>
                <w:color w:val="FFFFFF" w:themeColor="background1"/>
              </w:rPr>
            </w:pPr>
          </w:p>
          <w:p w:rsidR="00CD0874" w:rsidRPr="00CD0874" w:rsidRDefault="00CD0874" w:rsidP="00CD0874">
            <w:pPr>
              <w:rPr>
                <w:color w:val="FFFFFF" w:themeColor="background1"/>
              </w:rPr>
            </w:pPr>
            <w:r w:rsidRPr="00CD0874">
              <w:rPr>
                <w:color w:val="FFFFFF" w:themeColor="background1"/>
              </w:rPr>
              <w:t>After the bitwise operation is performed, the result is converted back to 64 bits JavaScript numbers.</w:t>
            </w:r>
          </w:p>
        </w:tc>
        <w:tc>
          <w:tcPr>
            <w:tcW w:w="833" w:type="pct"/>
            <w:shd w:val="clear" w:color="auto" w:fill="70AD47" w:themeFill="accent6"/>
          </w:tcPr>
          <w:p w:rsidR="00CD0874" w:rsidRPr="00CD0874" w:rsidRDefault="00930A9A">
            <w:pPr>
              <w:rPr>
                <w:color w:val="FFFFFF" w:themeColor="background1"/>
              </w:rPr>
            </w:pPr>
            <w:r w:rsidRPr="00930A9A">
              <w:rPr>
                <w:color w:val="FFFFFF" w:themeColor="background1"/>
              </w:rPr>
              <w:t>Comparison operators are used in logical statements to determine equality or difference between variables or values.</w:t>
            </w:r>
          </w:p>
        </w:tc>
        <w:tc>
          <w:tcPr>
            <w:tcW w:w="833" w:type="pct"/>
            <w:shd w:val="clear" w:color="auto" w:fill="70AD47" w:themeFill="accent6"/>
          </w:tcPr>
          <w:p w:rsidR="00CD0874" w:rsidRPr="00CD0874" w:rsidRDefault="00930A9A">
            <w:pPr>
              <w:rPr>
                <w:color w:val="FFFFFF" w:themeColor="background1"/>
              </w:rPr>
            </w:pPr>
            <w:r>
              <w:rPr>
                <w:color w:val="FFFFFF" w:themeColor="background1"/>
              </w:rPr>
              <w:t xml:space="preserve"> Post and pre increments</w:t>
            </w:r>
          </w:p>
        </w:tc>
      </w:tr>
      <w:tr w:rsidR="00175350" w:rsidTr="00175350">
        <w:tc>
          <w:tcPr>
            <w:tcW w:w="834" w:type="pct"/>
          </w:tcPr>
          <w:p w:rsidR="00175350" w:rsidRDefault="00175350" w:rsidP="003F1794">
            <w:r>
              <w:t>= (assign new value to var)</w:t>
            </w:r>
          </w:p>
        </w:tc>
        <w:tc>
          <w:tcPr>
            <w:tcW w:w="834" w:type="pct"/>
          </w:tcPr>
          <w:p w:rsidR="00175350" w:rsidRDefault="00175350">
            <w:r>
              <w:t>+ (Addition)</w:t>
            </w:r>
          </w:p>
        </w:tc>
        <w:tc>
          <w:tcPr>
            <w:tcW w:w="833" w:type="pct"/>
          </w:tcPr>
          <w:p w:rsidR="00175350" w:rsidRDefault="00175350">
            <w:r>
              <w:t>== (Check equality values)</w:t>
            </w:r>
          </w:p>
        </w:tc>
        <w:tc>
          <w:tcPr>
            <w:tcW w:w="833" w:type="pct"/>
          </w:tcPr>
          <w:p w:rsidR="00175350" w:rsidRDefault="00CD0874">
            <w:r w:rsidRPr="00CD0874">
              <w:t>&amp;</w:t>
            </w:r>
            <w:r w:rsidRPr="00CD0874">
              <w:tab/>
              <w:t>AND</w:t>
            </w:r>
            <w:r w:rsidRPr="00CD0874">
              <w:tab/>
              <w:t>Sets each bit to 1 if both bits are 1</w:t>
            </w:r>
          </w:p>
        </w:tc>
        <w:tc>
          <w:tcPr>
            <w:tcW w:w="833" w:type="pct"/>
          </w:tcPr>
          <w:p w:rsidR="00175350" w:rsidRDefault="00175350">
            <w:r w:rsidRPr="00175350">
              <w:t>&amp;&amp;</w:t>
            </w:r>
            <w:r w:rsidRPr="00175350">
              <w:tab/>
              <w:t>and</w:t>
            </w:r>
            <w:r w:rsidRPr="00175350">
              <w:tab/>
              <w:t>(x &lt; 10 &amp;&amp; y &gt; 1) is true</w:t>
            </w:r>
          </w:p>
        </w:tc>
        <w:tc>
          <w:tcPr>
            <w:tcW w:w="833" w:type="pct"/>
          </w:tcPr>
          <w:p w:rsidR="00930A9A" w:rsidRDefault="00930A9A">
            <w:r>
              <w:t>A=1;</w:t>
            </w:r>
          </w:p>
          <w:p w:rsidR="00175350" w:rsidRDefault="00930A9A">
            <w:r>
              <w:t xml:space="preserve">A++; (post increment) </w:t>
            </w:r>
          </w:p>
        </w:tc>
      </w:tr>
      <w:tr w:rsidR="00175350" w:rsidTr="00175350">
        <w:tc>
          <w:tcPr>
            <w:tcW w:w="834" w:type="pct"/>
          </w:tcPr>
          <w:p w:rsidR="00175350" w:rsidRDefault="00175350" w:rsidP="003F1794">
            <w:r>
              <w:t>+= (Assign new value with old value to var)</w:t>
            </w:r>
          </w:p>
        </w:tc>
        <w:tc>
          <w:tcPr>
            <w:tcW w:w="834" w:type="pct"/>
          </w:tcPr>
          <w:p w:rsidR="00175350" w:rsidRDefault="00175350" w:rsidP="00941349">
            <w:pPr>
              <w:pStyle w:val="ListParagraph"/>
              <w:spacing w:after="160" w:line="259" w:lineRule="auto"/>
              <w:ind w:left="0"/>
            </w:pPr>
            <w:r>
              <w:t>- (Subtraction)</w:t>
            </w:r>
          </w:p>
        </w:tc>
        <w:tc>
          <w:tcPr>
            <w:tcW w:w="833" w:type="pct"/>
          </w:tcPr>
          <w:p w:rsidR="00175350" w:rsidRDefault="00175350">
            <w:r>
              <w:t>=== (Check equality values with data types)</w:t>
            </w:r>
          </w:p>
        </w:tc>
        <w:tc>
          <w:tcPr>
            <w:tcW w:w="833" w:type="pct"/>
          </w:tcPr>
          <w:p w:rsidR="00175350" w:rsidRDefault="00CD0874">
            <w:r w:rsidRPr="00CD0874">
              <w:t>|</w:t>
            </w:r>
            <w:r w:rsidRPr="00CD0874">
              <w:tab/>
              <w:t>OR</w:t>
            </w:r>
            <w:r w:rsidRPr="00CD0874">
              <w:tab/>
              <w:t>Sets each bit to 1 if one of two bits is 1</w:t>
            </w:r>
          </w:p>
        </w:tc>
        <w:tc>
          <w:tcPr>
            <w:tcW w:w="833" w:type="pct"/>
          </w:tcPr>
          <w:p w:rsidR="00175350" w:rsidRDefault="00175350">
            <w:r w:rsidRPr="00175350">
              <w:t>||</w:t>
            </w:r>
            <w:r w:rsidRPr="00175350">
              <w:tab/>
              <w:t>or</w:t>
            </w:r>
            <w:r w:rsidRPr="00175350">
              <w:tab/>
              <w:t>(x == 5 || y == 5) is false</w:t>
            </w:r>
          </w:p>
        </w:tc>
        <w:tc>
          <w:tcPr>
            <w:tcW w:w="833" w:type="pct"/>
          </w:tcPr>
          <w:p w:rsidR="00175350" w:rsidRDefault="00930A9A">
            <w:r>
              <w:t>A=1;</w:t>
            </w:r>
          </w:p>
          <w:p w:rsidR="00930A9A" w:rsidRDefault="00930A9A">
            <w:r>
              <w:t>++a; (pre increment)</w:t>
            </w:r>
          </w:p>
        </w:tc>
      </w:tr>
      <w:tr w:rsidR="00175350" w:rsidTr="00175350">
        <w:tc>
          <w:tcPr>
            <w:tcW w:w="834" w:type="pct"/>
          </w:tcPr>
          <w:p w:rsidR="00175350" w:rsidRDefault="00175350">
            <w:r>
              <w:t>-= ( Subtract new value from old value)</w:t>
            </w:r>
          </w:p>
        </w:tc>
        <w:tc>
          <w:tcPr>
            <w:tcW w:w="834" w:type="pct"/>
          </w:tcPr>
          <w:p w:rsidR="00175350" w:rsidRDefault="00175350">
            <w:r>
              <w:t>/ (Division)</w:t>
            </w:r>
          </w:p>
        </w:tc>
        <w:tc>
          <w:tcPr>
            <w:tcW w:w="833" w:type="pct"/>
          </w:tcPr>
          <w:p w:rsidR="00175350" w:rsidRDefault="00175350">
            <w:r>
              <w:t xml:space="preserve">!=, </w:t>
            </w:r>
            <w:r w:rsidRPr="003D4B12">
              <w:rPr>
                <w:highlight w:val="yellow"/>
              </w:rPr>
              <w:t>&lt;&gt;</w:t>
            </w:r>
            <w:r>
              <w:t xml:space="preserve"> (inequality, not equal)</w:t>
            </w:r>
          </w:p>
          <w:p w:rsidR="00175350" w:rsidRDefault="00175350">
            <w:r>
              <w:t>!== (</w:t>
            </w:r>
            <w:r w:rsidRPr="0089302C">
              <w:t>comparison operators</w:t>
            </w:r>
            <w:r>
              <w:t>)</w:t>
            </w:r>
          </w:p>
        </w:tc>
        <w:tc>
          <w:tcPr>
            <w:tcW w:w="833" w:type="pct"/>
          </w:tcPr>
          <w:p w:rsidR="00175350" w:rsidRDefault="00CD0874">
            <w:r w:rsidRPr="00CD0874">
              <w:t>^</w:t>
            </w:r>
            <w:r w:rsidRPr="00CD0874">
              <w:tab/>
              <w:t>XOR</w:t>
            </w:r>
            <w:r w:rsidRPr="00CD0874">
              <w:tab/>
              <w:t>Sets each bit to 1 if only one of two bits is 1</w:t>
            </w:r>
          </w:p>
        </w:tc>
        <w:tc>
          <w:tcPr>
            <w:tcW w:w="833" w:type="pct"/>
          </w:tcPr>
          <w:p w:rsidR="00175350" w:rsidRDefault="00175350">
            <w:r w:rsidRPr="00175350">
              <w:t>!</w:t>
            </w:r>
            <w:r w:rsidRPr="00175350">
              <w:tab/>
              <w:t>not</w:t>
            </w:r>
            <w:r w:rsidRPr="00175350">
              <w:tab/>
              <w:t>!(x == y) is true</w:t>
            </w:r>
          </w:p>
        </w:tc>
        <w:tc>
          <w:tcPr>
            <w:tcW w:w="833" w:type="pct"/>
          </w:tcPr>
          <w:p w:rsidR="00175350" w:rsidRDefault="00930A9A">
            <w:r>
              <w:t>A=20;</w:t>
            </w:r>
          </w:p>
          <w:p w:rsidR="00930A9A" w:rsidRDefault="00930A9A">
            <w:r>
              <w:t>a--; (Post Decrement)</w:t>
            </w:r>
          </w:p>
        </w:tc>
      </w:tr>
      <w:tr w:rsidR="00175350" w:rsidTr="00175350">
        <w:tc>
          <w:tcPr>
            <w:tcW w:w="834" w:type="pct"/>
          </w:tcPr>
          <w:p w:rsidR="00175350" w:rsidRDefault="00175350">
            <w:r>
              <w:t>*= (Multiply new value with old value)</w:t>
            </w:r>
          </w:p>
        </w:tc>
        <w:tc>
          <w:tcPr>
            <w:tcW w:w="834" w:type="pct"/>
          </w:tcPr>
          <w:p w:rsidR="00175350" w:rsidRDefault="00175350">
            <w:r>
              <w:t>* (Multiplication)</w:t>
            </w:r>
          </w:p>
        </w:tc>
        <w:tc>
          <w:tcPr>
            <w:tcW w:w="833" w:type="pct"/>
          </w:tcPr>
          <w:p w:rsidR="00175350" w:rsidRDefault="00175350"/>
          <w:p w:rsidR="00175350" w:rsidRDefault="00175350">
            <w:r>
              <w:t>&gt; (Grater than)</w:t>
            </w:r>
          </w:p>
        </w:tc>
        <w:tc>
          <w:tcPr>
            <w:tcW w:w="833" w:type="pct"/>
          </w:tcPr>
          <w:p w:rsidR="00175350" w:rsidRDefault="00CD0874">
            <w:r w:rsidRPr="00CD0874">
              <w:t>~</w:t>
            </w:r>
            <w:r w:rsidRPr="00CD0874">
              <w:tab/>
              <w:t>NOT</w:t>
            </w:r>
            <w:r w:rsidRPr="00CD0874">
              <w:tab/>
              <w:t>Inverts all the bits</w:t>
            </w:r>
          </w:p>
        </w:tc>
        <w:tc>
          <w:tcPr>
            <w:tcW w:w="833" w:type="pct"/>
          </w:tcPr>
          <w:p w:rsidR="00175350" w:rsidRDefault="00175350"/>
        </w:tc>
        <w:tc>
          <w:tcPr>
            <w:tcW w:w="833" w:type="pct"/>
          </w:tcPr>
          <w:p w:rsidR="00175350" w:rsidRDefault="00930A9A">
            <w:r>
              <w:t>A=20;</w:t>
            </w:r>
          </w:p>
          <w:p w:rsidR="00930A9A" w:rsidRDefault="00930A9A">
            <w:r>
              <w:t>--a; (pre Decrement)</w:t>
            </w:r>
            <w:bookmarkStart w:id="0" w:name="_GoBack"/>
            <w:bookmarkEnd w:id="0"/>
          </w:p>
        </w:tc>
      </w:tr>
      <w:tr w:rsidR="00175350" w:rsidTr="00175350">
        <w:tc>
          <w:tcPr>
            <w:tcW w:w="834" w:type="pct"/>
          </w:tcPr>
          <w:p w:rsidR="00175350" w:rsidRDefault="00175350">
            <w:r>
              <w:t>/= (Divide new value with old value)</w:t>
            </w:r>
          </w:p>
        </w:tc>
        <w:tc>
          <w:tcPr>
            <w:tcW w:w="834" w:type="pct"/>
          </w:tcPr>
          <w:p w:rsidR="00175350" w:rsidRDefault="00175350">
            <w:r>
              <w:t>% (Modulus)</w:t>
            </w:r>
          </w:p>
        </w:tc>
        <w:tc>
          <w:tcPr>
            <w:tcW w:w="833" w:type="pct"/>
          </w:tcPr>
          <w:p w:rsidR="00175350" w:rsidRDefault="00175350">
            <w:r>
              <w:t>&lt; (Less than)</w:t>
            </w:r>
          </w:p>
        </w:tc>
        <w:tc>
          <w:tcPr>
            <w:tcW w:w="833" w:type="pct"/>
          </w:tcPr>
          <w:p w:rsidR="00175350" w:rsidRDefault="00CD0874">
            <w:r w:rsidRPr="00CD0874">
              <w:t>&lt;&lt;</w:t>
            </w:r>
            <w:r w:rsidRPr="00CD0874">
              <w:tab/>
              <w:t>Zero fill left shift</w:t>
            </w:r>
            <w:r w:rsidRPr="00CD0874">
              <w:tab/>
              <w:t>Shifts left by pushing zeros in from the right and let the leftmost bits fall off</w:t>
            </w:r>
          </w:p>
        </w:tc>
        <w:tc>
          <w:tcPr>
            <w:tcW w:w="833" w:type="pct"/>
          </w:tcPr>
          <w:p w:rsidR="00175350" w:rsidRDefault="00175350"/>
        </w:tc>
        <w:tc>
          <w:tcPr>
            <w:tcW w:w="833" w:type="pct"/>
          </w:tcPr>
          <w:p w:rsidR="00175350" w:rsidRDefault="00175350"/>
        </w:tc>
      </w:tr>
      <w:tr w:rsidR="00175350" w:rsidTr="00175350">
        <w:tc>
          <w:tcPr>
            <w:tcW w:w="834" w:type="pct"/>
          </w:tcPr>
          <w:p w:rsidR="00175350" w:rsidRDefault="00175350">
            <w:r>
              <w:t xml:space="preserve">%= (Modulus with old value) </w:t>
            </w:r>
          </w:p>
        </w:tc>
        <w:tc>
          <w:tcPr>
            <w:tcW w:w="834" w:type="pct"/>
          </w:tcPr>
          <w:p w:rsidR="00175350" w:rsidRDefault="00175350">
            <w:r>
              <w:t>** (Exponent)</w:t>
            </w:r>
          </w:p>
        </w:tc>
        <w:tc>
          <w:tcPr>
            <w:tcW w:w="833" w:type="pct"/>
          </w:tcPr>
          <w:p w:rsidR="00175350" w:rsidRDefault="00175350">
            <w:r>
              <w:t>&gt;= (Grater than equal)</w:t>
            </w:r>
          </w:p>
        </w:tc>
        <w:tc>
          <w:tcPr>
            <w:tcW w:w="833" w:type="pct"/>
          </w:tcPr>
          <w:p w:rsidR="00175350" w:rsidRDefault="00CD0874">
            <w:r w:rsidRPr="00CD0874">
              <w:t>&gt;&gt;</w:t>
            </w:r>
            <w:r w:rsidRPr="00CD0874">
              <w:tab/>
              <w:t>Signed right shift</w:t>
            </w:r>
            <w:r w:rsidRPr="00CD0874">
              <w:tab/>
              <w:t>Shifts right by pushing copies of the leftmost bit in from the left, and let the rightmost bits fall off</w:t>
            </w:r>
          </w:p>
        </w:tc>
        <w:tc>
          <w:tcPr>
            <w:tcW w:w="833" w:type="pct"/>
          </w:tcPr>
          <w:p w:rsidR="00175350" w:rsidRDefault="00175350"/>
        </w:tc>
        <w:tc>
          <w:tcPr>
            <w:tcW w:w="833" w:type="pct"/>
          </w:tcPr>
          <w:p w:rsidR="00175350" w:rsidRDefault="00175350"/>
        </w:tc>
      </w:tr>
      <w:tr w:rsidR="00175350" w:rsidTr="00175350">
        <w:tc>
          <w:tcPr>
            <w:tcW w:w="834" w:type="pct"/>
            <w:shd w:val="clear" w:color="auto" w:fill="FFFF00"/>
          </w:tcPr>
          <w:p w:rsidR="00175350" w:rsidRDefault="00175350">
            <w:r>
              <w:t>**= (Power old value by new value)</w:t>
            </w:r>
          </w:p>
          <w:p w:rsidR="00175350" w:rsidRDefault="00175350">
            <w:r>
              <w:t>//= (Root old value by new value)</w:t>
            </w:r>
          </w:p>
        </w:tc>
        <w:tc>
          <w:tcPr>
            <w:tcW w:w="834" w:type="pct"/>
          </w:tcPr>
          <w:p w:rsidR="00175350" w:rsidRDefault="00175350"/>
        </w:tc>
        <w:tc>
          <w:tcPr>
            <w:tcW w:w="833" w:type="pct"/>
          </w:tcPr>
          <w:p w:rsidR="00175350" w:rsidRDefault="00175350">
            <w:r>
              <w:t>&lt;= (Less than equal)</w:t>
            </w:r>
          </w:p>
        </w:tc>
        <w:tc>
          <w:tcPr>
            <w:tcW w:w="833" w:type="pct"/>
          </w:tcPr>
          <w:p w:rsidR="00175350" w:rsidRDefault="00CD0874">
            <w:r w:rsidRPr="00CD0874">
              <w:t>&gt;&gt;&gt;</w:t>
            </w:r>
            <w:r w:rsidRPr="00CD0874">
              <w:tab/>
              <w:t>Zero fill right shift</w:t>
            </w:r>
            <w:r w:rsidRPr="00CD0874">
              <w:tab/>
              <w:t>Shifts right by pushing zeros in from the left, and let the rightmost bits fall off</w:t>
            </w:r>
          </w:p>
        </w:tc>
        <w:tc>
          <w:tcPr>
            <w:tcW w:w="833" w:type="pct"/>
          </w:tcPr>
          <w:p w:rsidR="00175350" w:rsidRDefault="00175350"/>
        </w:tc>
        <w:tc>
          <w:tcPr>
            <w:tcW w:w="833" w:type="pct"/>
          </w:tcPr>
          <w:p w:rsidR="00175350" w:rsidRDefault="00175350"/>
        </w:tc>
      </w:tr>
    </w:tbl>
    <w:p w:rsidR="00194F19" w:rsidRDefault="00194F19"/>
    <w:sectPr w:rsidR="00194F19" w:rsidSect="008369CD">
      <w:pgSz w:w="20160" w:h="2304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E2850"/>
    <w:multiLevelType w:val="hybridMultilevel"/>
    <w:tmpl w:val="9D8C6E66"/>
    <w:lvl w:ilvl="0" w:tplc="C61CCD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FF"/>
    <w:rsid w:val="00175350"/>
    <w:rsid w:val="00194F19"/>
    <w:rsid w:val="002A2C63"/>
    <w:rsid w:val="003D4B12"/>
    <w:rsid w:val="003F1794"/>
    <w:rsid w:val="005A0C70"/>
    <w:rsid w:val="005A62D9"/>
    <w:rsid w:val="008369CD"/>
    <w:rsid w:val="0089302C"/>
    <w:rsid w:val="00930A9A"/>
    <w:rsid w:val="00941349"/>
    <w:rsid w:val="00967153"/>
    <w:rsid w:val="00BF12FF"/>
    <w:rsid w:val="00C5389A"/>
    <w:rsid w:val="00CD0874"/>
    <w:rsid w:val="00DF5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7D717-D178-4BD6-993B-E84004325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F17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7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41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18323">
      <w:bodyDiv w:val="1"/>
      <w:marLeft w:val="0"/>
      <w:marRight w:val="0"/>
      <w:marTop w:val="0"/>
      <w:marBottom w:val="0"/>
      <w:divBdr>
        <w:top w:val="none" w:sz="0" w:space="0" w:color="auto"/>
        <w:left w:val="none" w:sz="0" w:space="0" w:color="auto"/>
        <w:bottom w:val="none" w:sz="0" w:space="0" w:color="auto"/>
        <w:right w:val="none" w:sz="0" w:space="0" w:color="auto"/>
      </w:divBdr>
    </w:div>
    <w:div w:id="164858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Qasim</dc:creator>
  <cp:keywords/>
  <dc:description/>
  <cp:lastModifiedBy>Muhammad Qasim</cp:lastModifiedBy>
  <cp:revision>21</cp:revision>
  <dcterms:created xsi:type="dcterms:W3CDTF">2017-08-10T14:47:00Z</dcterms:created>
  <dcterms:modified xsi:type="dcterms:W3CDTF">2017-08-10T15:13:00Z</dcterms:modified>
</cp:coreProperties>
</file>