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Times" w:hAnsi="Times" w:cs="Times"/>
          <w:sz w:val="40"/>
          <w:sz-cs w:val="40"/>
          <w:b/>
          <w:color w:val="111111"/>
        </w:rPr>
        <w:t xml:space="preserve">Prototype Feedback Report</w:t>
      </w:r>
    </w:p>
    <w:p>
      <w:pPr>
        <w:spacing w:after="320"/>
      </w:pPr>
      <w:r>
        <w:rPr>
          <w:rFonts w:ascii="Times" w:hAnsi="Times" w:cs="Times"/>
          <w:sz w:val="21"/>
          <w:sz-cs w:val="21"/>
          <w:i/>
          <w:color w:val="666666"/>
        </w:rPr>
        <w:t xml:space="preserve">Prepared by: Efe, Antonio, and Diego</w:t>
        <w:br/>
        <w:t xml:space="preserve">Project Reviewed: Erasmus Student Guide (TUL)</w:t>
        <w:br/>
        <w:t xml:space="preserve">Note: This feedback is prepared as part of a prototype exchange between teams.</w:t>
      </w:r>
    </w:p>
    <w:p>
      <w:pPr>
        <w:spacing w:before="280" w:after="80"/>
      </w:pPr>
      <w:r>
        <w:rPr>
          <w:rFonts w:ascii="Times" w:hAnsi="Times" w:cs="Times"/>
          <w:sz w:val="26"/>
          <w:sz-cs w:val="26"/>
          <w:b/>
          <w:color w:val="111111"/>
        </w:rPr>
        <w:t xml:space="preserve">Overview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We reviewed the shared prototype (Erasmus Student Guide - TUL). Below is a summary of the main usability difficulties we encountered and simple recommendations for improvement.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spacing w:val="0"/>
        </w:rPr>
        <w:t xml:space="preserve">Positive Highlights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Practical Student Content:</w:t>
      </w:r>
      <w:r>
        <w:rPr>
          <w:rFonts w:ascii="Times" w:hAnsi="Times" w:cs="Times"/>
          <w:sz w:val="24"/>
          <w:sz-cs w:val="24"/>
          <w:spacing w:val="0"/>
        </w:rPr>
        <w:t xml:space="preserve"> Including real-world emergency information (like the quick-access 112 banner) and essential local spots (</w:t>
      </w:r>
      <w:r>
        <w:rPr>
          <w:rFonts w:ascii="Times" w:hAnsi="Times" w:cs="Times"/>
          <w:sz w:val="24"/>
          <w:sz-cs w:val="24"/>
          <w:i/>
          <w:spacing w:val="0"/>
        </w:rPr>
        <w:t xml:space="preserve">Piotrkowska Street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Manufaktura</w:t>
      </w:r>
      <w:r>
        <w:rPr>
          <w:rFonts w:ascii="Times" w:hAnsi="Times" w:cs="Times"/>
          <w:sz w:val="24"/>
          <w:sz-cs w:val="24"/>
          <w:spacing w:val="0"/>
        </w:rPr>
        <w:t xml:space="preserve">, </w:t>
      </w:r>
      <w:r>
        <w:rPr>
          <w:rFonts w:ascii="Times" w:hAnsi="Times" w:cs="Times"/>
          <w:sz w:val="24"/>
          <w:sz-cs w:val="24"/>
          <w:i/>
          <w:spacing w:val="0"/>
        </w:rPr>
        <w:t xml:space="preserve">Łódź Fabryczna</w:t>
      </w:r>
      <w:r>
        <w:rPr>
          <w:rFonts w:ascii="Times" w:hAnsi="Times" w:cs="Times"/>
          <w:sz w:val="24"/>
          <w:sz-cs w:val="24"/>
          <w:spacing w:val="0"/>
        </w:rPr>
        <w:t xml:space="preserve">) makes the guide genuinely useful for newcomers adjusting to the city.</w:t>
      </w:r>
      <w:r>
        <w:rPr>
          <w:rFonts w:ascii="Times" w:hAnsi="Times" w:cs="Times"/>
          <w:sz w:val="26"/>
          <w:sz-cs w:val="26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Clean &amp; Modern Aesthetic:</w:t>
      </w:r>
      <w:r>
        <w:rPr>
          <w:rFonts w:ascii="Times" w:hAnsi="Times" w:cs="Times"/>
          <w:sz w:val="24"/>
          <w:sz-cs w:val="24"/>
          <w:spacing w:val="0"/>
        </w:rPr>
        <w:t xml:space="preserve"> The dark mode color palette with high-contrast text and glowing accent badges gives the interface a polished, modern, and student-friendly developer look.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Comprehensive Onboarding Checklist:</w:t>
      </w:r>
      <w:r>
        <w:rPr>
          <w:rFonts w:ascii="Times" w:hAnsi="Times" w:cs="Times"/>
          <w:sz w:val="24"/>
          <w:sz-cs w:val="24"/>
          <w:spacing w:val="0"/>
        </w:rPr>
        <w:t xml:space="preserve">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Arrival Checklist</w:t>
      </w:r>
      <w:r>
        <w:rPr>
          <w:rFonts w:ascii="Times" w:hAnsi="Times" w:cs="Times"/>
          <w:sz w:val="24"/>
          <w:sz-cs w:val="24"/>
          <w:spacing w:val="0"/>
        </w:rPr>
        <w:t xml:space="preserve"> (tracking important steps like Learning Agreement signing, dorm booking, and student ID pickup) provides a clear roadmap for incoming exchange students to reduce arrival stress.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80"/>
      </w:pPr>
      <w:r>
        <w:rPr>
          <w:rFonts w:ascii="Times" w:hAnsi="Times" w:cs="Times"/>
          <w:sz w:val="26"/>
          <w:sz-cs w:val="26"/>
          <w:b/>
          <w:color w:val="111111"/>
        </w:rPr>
        <w:t xml:space="preserve">Key Difficulties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Implicit Search Scope:</w:t>
      </w:r>
      <w:r>
        <w:rPr>
          <w:rFonts w:ascii="Times" w:hAnsi="Times" w:cs="Times"/>
          <w:sz w:val="24"/>
          <w:sz-cs w:val="24"/>
          <w:spacing w:val="0"/>
        </w:rPr>
        <w:t xml:space="preserve"> In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Courses</w:t>
      </w:r>
      <w:r>
        <w:rPr>
          <w:rFonts w:ascii="Times" w:hAnsi="Times" w:cs="Times"/>
          <w:sz w:val="24"/>
          <w:sz-cs w:val="24"/>
          <w:spacing w:val="0"/>
        </w:rPr>
        <w:t xml:space="preserve"> search bar (</w:t>
      </w:r>
      <w:r>
        <w:rPr>
          <w:rFonts w:ascii="Courier" w:hAnsi="Courier" w:cs="Courier"/>
          <w:sz w:val="26"/>
          <w:sz-cs w:val="26"/>
          <w:spacing w:val="0"/>
        </w:rPr>
        <w:t xml:space="preserve">"Search courses, codes, topics..."</w:t>
      </w:r>
      <w:r>
        <w:rPr>
          <w:rFonts w:ascii="Times" w:hAnsi="Times" w:cs="Times"/>
          <w:sz w:val="24"/>
          <w:sz-cs w:val="24"/>
          <w:spacing w:val="0"/>
        </w:rPr>
        <w:t xml:space="preserve">), it is unclear whether the search indexes descriptions, course codes, or professor names, and there is no clear </w:t>
      </w:r>
      <w:r>
        <w:rPr>
          <w:rFonts w:ascii="Courier" w:hAnsi="Courier" w:cs="Courier"/>
          <w:sz w:val="26"/>
          <w:sz-cs w:val="26"/>
          <w:spacing w:val="0"/>
        </w:rPr>
        <w:t xml:space="preserve">X</w:t>
      </w:r>
      <w:r>
        <w:rPr>
          <w:rFonts w:ascii="Times" w:hAnsi="Times" w:cs="Times"/>
          <w:sz w:val="24"/>
          <w:sz-cs w:val="24"/>
          <w:spacing w:val="0"/>
        </w:rPr>
        <w:t xml:space="preserve"> (clear) button to quickly reset active search queries.</w:t>
      </w:r>
      <w:r>
        <w:rPr>
          <w:rFonts w:ascii="Times" w:hAnsi="Times" w:cs="Times"/>
          <w:sz w:val="26"/>
          <w:sz-cs w:val="26"/>
          <w:b/>
          <w:color w:val="111111"/>
        </w:rPr>
        <w:t xml:space="preserve"/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Layout Consistency: </w:t>
      </w:r>
      <w:r>
        <w:rPr>
          <w:rFonts w:ascii="Times" w:hAnsi="Times" w:cs="Times"/>
          <w:sz w:val="24"/>
          <w:sz-cs w:val="24"/>
        </w:rPr>
        <w:t xml:space="preserve">The app uses a mobile-style bottom navigation bar across full desktop widths, leaving a lot of empty space and making content feel stretched.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Course &amp; ECTS Feedback: </w:t>
      </w:r>
      <w:r>
        <w:rPr>
          <w:rFonts w:ascii="Times" w:hAnsi="Times" w:cs="Times"/>
          <w:sz w:val="24"/>
          <w:sz-cs w:val="24"/>
        </w:rPr>
        <w:t xml:space="preserve">When bookmarking a course, there is no visual feedback or dynamic update message to show if ECTS credits were added to the planner.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Faculty Tag Mismatch: </w:t>
      </w:r>
      <w:r>
        <w:rPr>
          <w:rFonts w:ascii="Times" w:hAnsi="Times" w:cs="Times"/>
          <w:sz w:val="24"/>
          <w:sz-cs w:val="24"/>
        </w:rPr>
        <w:t xml:space="preserve">Course TUL-MECH-118 (Polish Culture &amp; History) is labeled under 'Language Center' despite the MECH prefix.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Emergency Banner: </w:t>
      </w:r>
      <w:r>
        <w:rPr>
          <w:rFonts w:ascii="Times" w:hAnsi="Times" w:cs="Times"/>
          <w:sz w:val="24"/>
          <w:sz-cs w:val="24"/>
        </w:rPr>
        <w:t xml:space="preserve">The Emergency 112 banner note ('Tap to call / long-press to copy') doesn't adapt well to desktop/web environments.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Limited Interactive Feedback on Course Reviews:</w:t>
      </w:r>
      <w:r>
        <w:rPr>
          <w:rFonts w:ascii="Times" w:hAnsi="Times" w:cs="Times"/>
          <w:sz w:val="24"/>
          <w:sz-cs w:val="24"/>
          <w:spacing w:val="0"/>
        </w:rPr>
        <w:t xml:space="preserve"> While students can see star ratings and helpful vote counts (e.g., </w:t>
      </w:r>
      <w:r>
        <w:rPr>
          <w:rFonts w:ascii="Courier" w:hAnsi="Courier" w:cs="Courier"/>
          <w:sz w:val="26"/>
          <w:sz-cs w:val="26"/>
          <w:spacing w:val="0"/>
        </w:rPr>
        <w:t xml:space="preserve">14 helpful</w:t>
      </w:r>
      <w:r>
        <w:rPr>
          <w:rFonts w:ascii="Times" w:hAnsi="Times" w:cs="Times"/>
          <w:sz w:val="24"/>
          <w:sz-cs w:val="24"/>
          <w:spacing w:val="0"/>
        </w:rPr>
        <w:t xml:space="preserve">), there is no visible interface element allowing the current user to upvote a review or submit their own feedback directly from the detail view.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000000"/>
        </w:rPr>
        <w:t xml:space="preserve"/>
      </w:r>
    </w:p>
    <w:p>
      <w:pPr>
        <w:spacing w:after="6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80" w:after="80"/>
      </w:pPr>
      <w:r>
        <w:rPr>
          <w:rFonts w:ascii="Times" w:hAnsi="Times" w:cs="Times"/>
          <w:sz w:val="26"/>
          <w:sz-cs w:val="26"/>
          <w:b/>
          <w:color w:val="111111"/>
        </w:rPr>
        <w:t xml:space="preserve">Recommendations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Search Autocomplete &amp; Filters:</w:t>
      </w:r>
      <w:r>
        <w:rPr>
          <w:rFonts w:ascii="Times" w:hAnsi="Times" w:cs="Times"/>
          <w:sz w:val="24"/>
          <w:sz-cs w:val="24"/>
          <w:spacing w:val="0"/>
        </w:rPr>
        <w:t xml:space="preserve"> On the main course catalog, adding real-time filtering or tag combinations (e.g.,filtering simultaneously by Department + ECTS weight + Language) would make finding specific courses quicker.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Action Confirmation: </w:t>
      </w:r>
      <w:r>
        <w:rPr>
          <w:rFonts w:ascii="Times" w:hAnsi="Times" w:cs="Times"/>
          <w:sz w:val="24"/>
          <w:sz-cs w:val="24"/>
        </w:rPr>
        <w:t xml:space="preserve">Add a quick pop-up or notification when a course is added to confirm that ECTS points have updated.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Clear Buttons: </w:t>
      </w:r>
      <w:r>
        <w:rPr>
          <w:rFonts w:ascii="Times" w:hAnsi="Times" w:cs="Times"/>
          <w:sz w:val="24"/>
          <w:sz-cs w:val="24"/>
        </w:rPr>
        <w:t xml:space="preserve">Include a clear, visible button on course pages (e.g., 'Add to Learning Agreement').</w:t>
      </w:r>
    </w:p>
    <w:p>
      <w:pPr>
        <w:spacing w:after="60"/>
      </w:pPr>
      <w:r>
        <w:rPr>
          <w:rFonts w:ascii="Times" w:hAnsi="Times" w:cs="Times"/>
          <w:sz w:val="24"/>
          <w:sz-cs w:val="24"/>
          <w:b/>
        </w:rPr>
        <w:t xml:space="preserve">Data Alignment: </w:t>
      </w:r>
      <w:r>
        <w:rPr>
          <w:rFonts w:ascii="Times" w:hAnsi="Times" w:cs="Times"/>
          <w:sz w:val="24"/>
          <w:sz-cs w:val="24"/>
        </w:rPr>
        <w:t xml:space="preserve">Double-check faculty tag categories so they match course code prefixes.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