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BF339" w14:textId="77777777" w:rsidR="00914CC1" w:rsidRDefault="001C6C2A">
      <w:pPr>
        <w:spacing w:after="161" w:line="259" w:lineRule="auto"/>
        <w:ind w:left="98"/>
      </w:pPr>
      <w:r>
        <w:rPr>
          <w:sz w:val="22"/>
        </w:rPr>
        <w:t xml:space="preserve">Academic Year 2024-25 </w:t>
      </w:r>
    </w:p>
    <w:p w14:paraId="4C4ED462" w14:textId="77777777" w:rsidR="00914CC1" w:rsidRDefault="001C6C2A">
      <w:pPr>
        <w:spacing w:after="0" w:line="259" w:lineRule="auto"/>
        <w:ind w:left="0" w:right="29" w:firstLine="0"/>
        <w:jc w:val="right"/>
      </w:pPr>
      <w:r>
        <w:rPr>
          <w:noProof/>
        </w:rPr>
        <w:drawing>
          <wp:inline distT="0" distB="0" distL="0" distR="0" wp14:anchorId="1B16AEFF" wp14:editId="504434B8">
            <wp:extent cx="5895467" cy="77089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5895467" cy="770890"/>
                    </a:xfrm>
                    <a:prstGeom prst="rect">
                      <a:avLst/>
                    </a:prstGeom>
                  </pic:spPr>
                </pic:pic>
              </a:graphicData>
            </a:graphic>
          </wp:inline>
        </w:drawing>
      </w:r>
      <w:r>
        <w:rPr>
          <w:rFonts w:ascii="Calibri" w:eastAsia="Calibri" w:hAnsi="Calibri" w:cs="Calibri"/>
          <w:sz w:val="22"/>
        </w:rPr>
        <w:t xml:space="preserve"> </w:t>
      </w:r>
    </w:p>
    <w:p w14:paraId="0736850D" w14:textId="77777777" w:rsidR="00914CC1" w:rsidRDefault="001C6C2A">
      <w:pPr>
        <w:spacing w:after="198" w:line="259" w:lineRule="auto"/>
        <w:ind w:left="108" w:firstLine="0"/>
        <w:jc w:val="center"/>
      </w:pPr>
      <w:r>
        <w:t xml:space="preserve"> </w:t>
      </w:r>
      <w:r>
        <w:tab/>
      </w:r>
      <w:r>
        <w:rPr>
          <w:b/>
          <w:sz w:val="22"/>
        </w:rPr>
        <w:t xml:space="preserve">  </w:t>
      </w:r>
    </w:p>
    <w:p w14:paraId="519B0835" w14:textId="77777777" w:rsidR="00914CC1" w:rsidRDefault="001C6C2A">
      <w:pPr>
        <w:spacing w:after="216" w:line="259" w:lineRule="auto"/>
        <w:ind w:left="0" w:right="1" w:firstLine="0"/>
        <w:jc w:val="center"/>
      </w:pPr>
      <w:r>
        <w:rPr>
          <w:b/>
          <w:sz w:val="22"/>
        </w:rPr>
        <w:t xml:space="preserve">    DEPARTMENT OF INFORMATION TECHNOLOGY </w:t>
      </w:r>
    </w:p>
    <w:p w14:paraId="4396B3D8" w14:textId="73176222" w:rsidR="00914CC1" w:rsidRDefault="001C6C2A">
      <w:pPr>
        <w:tabs>
          <w:tab w:val="center" w:pos="5761"/>
          <w:tab w:val="center" w:pos="6481"/>
          <w:tab w:val="center" w:pos="7201"/>
        </w:tabs>
        <w:spacing w:after="219" w:line="259" w:lineRule="auto"/>
        <w:ind w:left="-15" w:firstLine="0"/>
      </w:pPr>
      <w:r>
        <w:rPr>
          <w:b/>
          <w:sz w:val="22"/>
        </w:rPr>
        <w:t xml:space="preserve">COURSE CODE: DJ19ITL503                                         </w:t>
      </w:r>
      <w:r>
        <w:rPr>
          <w:b/>
          <w:sz w:val="22"/>
        </w:rPr>
        <w:tab/>
        <w:t xml:space="preserve"> </w:t>
      </w:r>
      <w:r>
        <w:rPr>
          <w:b/>
          <w:sz w:val="22"/>
        </w:rPr>
        <w:tab/>
        <w:t xml:space="preserve"> </w:t>
      </w:r>
      <w:r w:rsidR="004207C6">
        <w:rPr>
          <w:b/>
          <w:sz w:val="22"/>
        </w:rPr>
        <w:t xml:space="preserve">            </w:t>
      </w:r>
      <w:r>
        <w:rPr>
          <w:b/>
          <w:sz w:val="22"/>
        </w:rPr>
        <w:tab/>
      </w:r>
      <w:r w:rsidR="004207C6">
        <w:rPr>
          <w:b/>
          <w:sz w:val="22"/>
        </w:rPr>
        <w:t>SAP ID: 60003220</w:t>
      </w:r>
      <w:r w:rsidR="00345881">
        <w:rPr>
          <w:b/>
          <w:sz w:val="22"/>
        </w:rPr>
        <w:t>045</w:t>
      </w:r>
      <w:r>
        <w:rPr>
          <w:b/>
          <w:sz w:val="22"/>
        </w:rPr>
        <w:t xml:space="preserve">   </w:t>
      </w:r>
    </w:p>
    <w:p w14:paraId="077E301A" w14:textId="31161816" w:rsidR="00914CC1" w:rsidRDefault="001C6C2A">
      <w:pPr>
        <w:tabs>
          <w:tab w:val="right" w:pos="9363"/>
        </w:tabs>
        <w:spacing w:after="219" w:line="259" w:lineRule="auto"/>
        <w:ind w:left="-15" w:firstLine="0"/>
        <w:rPr>
          <w:b/>
          <w:sz w:val="22"/>
        </w:rPr>
      </w:pPr>
      <w:r>
        <w:rPr>
          <w:b/>
          <w:sz w:val="22"/>
        </w:rPr>
        <w:t xml:space="preserve">COURSE NAME: Data Warehousing and Mining        </w:t>
      </w:r>
      <w:r>
        <w:rPr>
          <w:b/>
          <w:sz w:val="22"/>
        </w:rPr>
        <w:tab/>
        <w:t xml:space="preserve">                      CLASS: T Y B. TECH </w:t>
      </w:r>
    </w:p>
    <w:p w14:paraId="15659F67" w14:textId="05B72546" w:rsidR="004207C6" w:rsidRDefault="004207C6">
      <w:pPr>
        <w:tabs>
          <w:tab w:val="right" w:pos="9363"/>
        </w:tabs>
        <w:spacing w:after="219" w:line="259" w:lineRule="auto"/>
        <w:ind w:left="-15" w:firstLine="0"/>
      </w:pPr>
      <w:proofErr w:type="gramStart"/>
      <w:r>
        <w:rPr>
          <w:b/>
          <w:sz w:val="22"/>
        </w:rPr>
        <w:t>NAME :</w:t>
      </w:r>
      <w:proofErr w:type="gramEnd"/>
      <w:r>
        <w:rPr>
          <w:b/>
          <w:sz w:val="22"/>
        </w:rPr>
        <w:t xml:space="preserve"> </w:t>
      </w:r>
      <w:r w:rsidR="00345881" w:rsidRPr="00345881">
        <w:rPr>
          <w:b/>
          <w:sz w:val="22"/>
        </w:rPr>
        <w:t>Anish Sharma</w:t>
      </w:r>
    </w:p>
    <w:p w14:paraId="0F0805A1" w14:textId="77777777" w:rsidR="00914CC1" w:rsidRDefault="001C6C2A">
      <w:pPr>
        <w:pStyle w:val="Heading1"/>
      </w:pPr>
      <w:r>
        <w:t>LAB EXPERIMENT NO. 5</w:t>
      </w:r>
      <w:r>
        <w:rPr>
          <w:u w:val="none"/>
        </w:rPr>
        <w:t xml:space="preserve"> </w:t>
      </w:r>
    </w:p>
    <w:p w14:paraId="41CC9D19" w14:textId="77777777" w:rsidR="00914CC1" w:rsidRDefault="001C6C2A">
      <w:pPr>
        <w:spacing w:after="9" w:line="266" w:lineRule="auto"/>
        <w:ind w:left="-5"/>
        <w:jc w:val="both"/>
      </w:pPr>
      <w:r>
        <w:rPr>
          <w:b/>
        </w:rPr>
        <w:t xml:space="preserve">CO/LO: Interpret data for a given dataset. </w:t>
      </w:r>
    </w:p>
    <w:p w14:paraId="61B396FB" w14:textId="77777777" w:rsidR="00914CC1" w:rsidRDefault="001C6C2A">
      <w:pPr>
        <w:spacing w:after="17" w:line="259" w:lineRule="auto"/>
        <w:ind w:left="0" w:firstLine="0"/>
      </w:pPr>
      <w:r>
        <w:rPr>
          <w:b/>
        </w:rPr>
        <w:t xml:space="preserve"> </w:t>
      </w:r>
    </w:p>
    <w:p w14:paraId="41B3FF4A" w14:textId="77777777" w:rsidR="00914CC1" w:rsidRDefault="001C6C2A">
      <w:pPr>
        <w:spacing w:after="9" w:line="266" w:lineRule="auto"/>
        <w:ind w:left="-5"/>
        <w:jc w:val="both"/>
      </w:pPr>
      <w:r>
        <w:rPr>
          <w:b/>
        </w:rPr>
        <w:t>Aim: To perform data exploration and preprocessing on selected data set.</w:t>
      </w:r>
      <w:r>
        <w:t xml:space="preserve"> </w:t>
      </w:r>
    </w:p>
    <w:p w14:paraId="31558723" w14:textId="77777777" w:rsidR="00914CC1" w:rsidRDefault="001C6C2A">
      <w:pPr>
        <w:spacing w:after="218" w:line="259" w:lineRule="auto"/>
        <w:ind w:left="0" w:firstLine="0"/>
      </w:pPr>
      <w:r>
        <w:t xml:space="preserve"> </w:t>
      </w:r>
    </w:p>
    <w:p w14:paraId="392E079B" w14:textId="77777777" w:rsidR="00914CC1" w:rsidRDefault="001C6C2A">
      <w:pPr>
        <w:spacing w:after="211" w:line="266" w:lineRule="auto"/>
        <w:ind w:left="-5"/>
        <w:jc w:val="both"/>
      </w:pPr>
      <w:r>
        <w:rPr>
          <w:b/>
        </w:rPr>
        <w:t xml:space="preserve">Instructions: </w:t>
      </w:r>
    </w:p>
    <w:p w14:paraId="35E6A07F" w14:textId="77777777" w:rsidR="00914CC1" w:rsidRDefault="001C6C2A">
      <w:pPr>
        <w:spacing w:after="210"/>
      </w:pPr>
      <w:r>
        <w:t xml:space="preserve">Select any data set. (Kaggle, UCI Machine Learning Repository, Google data sets) </w:t>
      </w:r>
    </w:p>
    <w:p w14:paraId="6BA80425" w14:textId="77777777" w:rsidR="00914CC1" w:rsidRDefault="001C6C2A">
      <w:pPr>
        <w:spacing w:after="211" w:line="266" w:lineRule="auto"/>
        <w:ind w:left="-5"/>
        <w:jc w:val="both"/>
      </w:pPr>
      <w:r>
        <w:rPr>
          <w:b/>
        </w:rPr>
        <w:t xml:space="preserve">Exercise 1: </w:t>
      </w:r>
    </w:p>
    <w:p w14:paraId="27B401BE" w14:textId="77777777" w:rsidR="00914CC1" w:rsidRDefault="001C6C2A">
      <w:pPr>
        <w:numPr>
          <w:ilvl w:val="0"/>
          <w:numId w:val="1"/>
        </w:numPr>
        <w:ind w:hanging="360"/>
      </w:pPr>
      <w:r>
        <w:t xml:space="preserve">List all the attributes. </w:t>
      </w:r>
    </w:p>
    <w:p w14:paraId="1ED41EFA" w14:textId="77777777" w:rsidR="004207C6" w:rsidRDefault="004207C6" w:rsidP="004207C6">
      <w:pPr>
        <w:numPr>
          <w:ilvl w:val="0"/>
          <w:numId w:val="1"/>
        </w:numPr>
        <w:ind w:hanging="360"/>
      </w:pPr>
      <w:r>
        <w:t xml:space="preserve">Identify the type of each attribute i.e. nominal, binary (symmetric or asymmetric), ordinal, numeric (interval scaled or ratio scaled).  </w:t>
      </w:r>
    </w:p>
    <w:p w14:paraId="7C749063" w14:textId="77777777" w:rsidR="004207C6" w:rsidRDefault="004207C6" w:rsidP="004207C6">
      <w:pPr>
        <w:ind w:left="705" w:firstLine="0"/>
      </w:pPr>
    </w:p>
    <w:p w14:paraId="3FB3AB11" w14:textId="77777777" w:rsidR="003735C4" w:rsidRDefault="003735C4" w:rsidP="003735C4">
      <w:pPr>
        <w:ind w:left="705" w:firstLine="0"/>
      </w:pPr>
      <w:r>
        <w:rPr>
          <w:noProof/>
        </w:rPr>
        <w:drawing>
          <wp:inline distT="0" distB="0" distL="0" distR="0" wp14:anchorId="63A746A4" wp14:editId="234DEC94">
            <wp:extent cx="5946140"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140" cy="2633345"/>
                    </a:xfrm>
                    <a:prstGeom prst="rect">
                      <a:avLst/>
                    </a:prstGeom>
                  </pic:spPr>
                </pic:pic>
              </a:graphicData>
            </a:graphic>
          </wp:inline>
        </w:drawing>
      </w:r>
    </w:p>
    <w:p w14:paraId="78085163" w14:textId="77777777" w:rsidR="003735C4" w:rsidRDefault="003735C4" w:rsidP="003735C4">
      <w:pPr>
        <w:ind w:left="705" w:firstLine="0"/>
      </w:pPr>
    </w:p>
    <w:p w14:paraId="722745F0" w14:textId="77777777" w:rsidR="00914CC1" w:rsidRDefault="001C6C2A">
      <w:pPr>
        <w:numPr>
          <w:ilvl w:val="0"/>
          <w:numId w:val="1"/>
        </w:numPr>
        <w:ind w:hanging="360"/>
      </w:pPr>
      <w:r>
        <w:t xml:space="preserve">Calculate the mean, median, mode and midrange for required attribute to measure the </w:t>
      </w:r>
      <w:proofErr w:type="spellStart"/>
      <w:r>
        <w:t>center</w:t>
      </w:r>
      <w:proofErr w:type="spellEnd"/>
      <w:r>
        <w:t xml:space="preserve"> of data. </w:t>
      </w:r>
    </w:p>
    <w:p w14:paraId="67B2F581" w14:textId="77777777" w:rsidR="003735C4" w:rsidRDefault="003735C4" w:rsidP="003735C4">
      <w:pPr>
        <w:pStyle w:val="ListParagraph"/>
      </w:pPr>
    </w:p>
    <w:p w14:paraId="578156AA" w14:textId="77777777" w:rsidR="003735C4" w:rsidRDefault="003735C4" w:rsidP="003735C4">
      <w:pPr>
        <w:ind w:left="705" w:firstLine="0"/>
      </w:pPr>
      <w:r>
        <w:rPr>
          <w:noProof/>
        </w:rPr>
        <w:drawing>
          <wp:inline distT="0" distB="0" distL="0" distR="0" wp14:anchorId="7F79ABEC" wp14:editId="79C58BD8">
            <wp:extent cx="56578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3686175"/>
                    </a:xfrm>
                    <a:prstGeom prst="rect">
                      <a:avLst/>
                    </a:prstGeom>
                  </pic:spPr>
                </pic:pic>
              </a:graphicData>
            </a:graphic>
          </wp:inline>
        </w:drawing>
      </w:r>
    </w:p>
    <w:p w14:paraId="17E69AD1" w14:textId="77777777" w:rsidR="00914CC1" w:rsidRDefault="001C6C2A">
      <w:pPr>
        <w:numPr>
          <w:ilvl w:val="0"/>
          <w:numId w:val="1"/>
        </w:numPr>
        <w:ind w:hanging="360"/>
      </w:pPr>
      <w:r>
        <w:t xml:space="preserve">Calculate range, quartiles, interquartile range, variance and standard deviation for required attribute to measure the dispersion of data. </w:t>
      </w:r>
    </w:p>
    <w:p w14:paraId="04CDFC5A" w14:textId="77777777" w:rsidR="003735C4" w:rsidRDefault="003735C4" w:rsidP="003735C4">
      <w:pPr>
        <w:ind w:left="705" w:firstLine="0"/>
      </w:pPr>
      <w:r>
        <w:rPr>
          <w:noProof/>
        </w:rPr>
        <w:drawing>
          <wp:inline distT="0" distB="0" distL="0" distR="0" wp14:anchorId="2A92DB46" wp14:editId="5EF2E55E">
            <wp:extent cx="532447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3771900"/>
                    </a:xfrm>
                    <a:prstGeom prst="rect">
                      <a:avLst/>
                    </a:prstGeom>
                  </pic:spPr>
                </pic:pic>
              </a:graphicData>
            </a:graphic>
          </wp:inline>
        </w:drawing>
      </w:r>
    </w:p>
    <w:p w14:paraId="6D56B38D" w14:textId="77777777" w:rsidR="00914CC1" w:rsidRDefault="001C6C2A">
      <w:pPr>
        <w:numPr>
          <w:ilvl w:val="0"/>
          <w:numId w:val="1"/>
        </w:numPr>
        <w:ind w:hanging="360"/>
      </w:pPr>
      <w:r>
        <w:t xml:space="preserve">Identify whether the data is normally distributed or left and right skewed by plotting the required attribute using histogram. </w:t>
      </w:r>
    </w:p>
    <w:p w14:paraId="32332488" w14:textId="77777777" w:rsidR="003735C4" w:rsidRDefault="003735C4" w:rsidP="003735C4">
      <w:pPr>
        <w:ind w:left="705" w:firstLine="0"/>
      </w:pPr>
      <w:r>
        <w:rPr>
          <w:noProof/>
        </w:rPr>
        <w:lastRenderedPageBreak/>
        <w:drawing>
          <wp:inline distT="0" distB="0" distL="0" distR="0" wp14:anchorId="2756384B" wp14:editId="31BA535D">
            <wp:extent cx="5946140" cy="5027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140" cy="5027930"/>
                    </a:xfrm>
                    <a:prstGeom prst="rect">
                      <a:avLst/>
                    </a:prstGeom>
                  </pic:spPr>
                </pic:pic>
              </a:graphicData>
            </a:graphic>
          </wp:inline>
        </w:drawing>
      </w:r>
    </w:p>
    <w:p w14:paraId="6F0D3611" w14:textId="77777777" w:rsidR="00914CC1" w:rsidRDefault="001C6C2A">
      <w:pPr>
        <w:numPr>
          <w:ilvl w:val="0"/>
          <w:numId w:val="1"/>
        </w:numPr>
        <w:ind w:hanging="360"/>
      </w:pPr>
      <w:r>
        <w:t xml:space="preserve">Draw the Quantile plot to check the distribution of data based on quantiles (use univariate data distribution). </w:t>
      </w:r>
    </w:p>
    <w:p w14:paraId="68E02103" w14:textId="77777777" w:rsidR="003735C4" w:rsidRDefault="003735C4" w:rsidP="003735C4">
      <w:pPr>
        <w:ind w:left="705" w:firstLine="0"/>
      </w:pPr>
      <w:r>
        <w:rPr>
          <w:noProof/>
        </w:rPr>
        <w:lastRenderedPageBreak/>
        <w:drawing>
          <wp:inline distT="0" distB="0" distL="0" distR="0" wp14:anchorId="541CE084" wp14:editId="72DDF799">
            <wp:extent cx="5946140" cy="5771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5771515"/>
                    </a:xfrm>
                    <a:prstGeom prst="rect">
                      <a:avLst/>
                    </a:prstGeom>
                  </pic:spPr>
                </pic:pic>
              </a:graphicData>
            </a:graphic>
          </wp:inline>
        </w:drawing>
      </w:r>
    </w:p>
    <w:p w14:paraId="795F4D39" w14:textId="77777777" w:rsidR="003735C4" w:rsidRDefault="001C6C2A" w:rsidP="003735C4">
      <w:pPr>
        <w:ind w:left="730"/>
      </w:pPr>
      <w:r>
        <w:t xml:space="preserve">Draw Quantile-Quantile plot and determine whether the data follows the same distribution </w:t>
      </w:r>
      <w:r w:rsidR="003735C4">
        <w:t xml:space="preserve">(use attributes from two different data sets) </w:t>
      </w:r>
    </w:p>
    <w:p w14:paraId="58227B71" w14:textId="77777777" w:rsidR="00914CC1" w:rsidRDefault="00914CC1">
      <w:pPr>
        <w:numPr>
          <w:ilvl w:val="0"/>
          <w:numId w:val="1"/>
        </w:numPr>
        <w:ind w:hanging="360"/>
      </w:pPr>
    </w:p>
    <w:p w14:paraId="3DE68215" w14:textId="77777777" w:rsidR="003735C4" w:rsidRDefault="003735C4" w:rsidP="003735C4">
      <w:pPr>
        <w:ind w:left="705" w:firstLine="0"/>
      </w:pPr>
      <w:r>
        <w:rPr>
          <w:noProof/>
        </w:rPr>
        <w:lastRenderedPageBreak/>
        <w:drawing>
          <wp:inline distT="0" distB="0" distL="0" distR="0" wp14:anchorId="4870AC02" wp14:editId="25839348">
            <wp:extent cx="5946140" cy="5226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140" cy="5226685"/>
                    </a:xfrm>
                    <a:prstGeom prst="rect">
                      <a:avLst/>
                    </a:prstGeom>
                  </pic:spPr>
                </pic:pic>
              </a:graphicData>
            </a:graphic>
          </wp:inline>
        </w:drawing>
      </w:r>
    </w:p>
    <w:p w14:paraId="4F1925E9" w14:textId="77777777" w:rsidR="00914CC1" w:rsidRDefault="001C6C2A">
      <w:pPr>
        <w:numPr>
          <w:ilvl w:val="0"/>
          <w:numId w:val="1"/>
        </w:numPr>
        <w:ind w:hanging="360"/>
      </w:pPr>
      <w:r>
        <w:t xml:space="preserve">Draw a Scatter plot for any two attributes to identify whether the attributes have positive, negative or no correlation. </w:t>
      </w:r>
    </w:p>
    <w:p w14:paraId="12D04406" w14:textId="77777777" w:rsidR="003735C4" w:rsidRDefault="003735C4" w:rsidP="003735C4">
      <w:pPr>
        <w:ind w:left="705" w:firstLine="0"/>
      </w:pPr>
      <w:r>
        <w:rPr>
          <w:noProof/>
        </w:rPr>
        <w:lastRenderedPageBreak/>
        <w:drawing>
          <wp:inline distT="0" distB="0" distL="0" distR="0" wp14:anchorId="43B600BB" wp14:editId="3846DC07">
            <wp:extent cx="5946140" cy="5487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140" cy="5487035"/>
                    </a:xfrm>
                    <a:prstGeom prst="rect">
                      <a:avLst/>
                    </a:prstGeom>
                  </pic:spPr>
                </pic:pic>
              </a:graphicData>
            </a:graphic>
          </wp:inline>
        </w:drawing>
      </w:r>
    </w:p>
    <w:p w14:paraId="5ACE4EA1" w14:textId="77777777" w:rsidR="00914CC1" w:rsidRDefault="001C6C2A">
      <w:pPr>
        <w:numPr>
          <w:ilvl w:val="0"/>
          <w:numId w:val="1"/>
        </w:numPr>
        <w:spacing w:after="208"/>
        <w:ind w:hanging="360"/>
      </w:pPr>
      <w:r>
        <w:t xml:space="preserve">Calculate the dissimilarity measure for the selected dataset by selecting few records (should include nominal, binary, ordinal and numeric attributes). </w:t>
      </w:r>
    </w:p>
    <w:p w14:paraId="37AB5606" w14:textId="77777777" w:rsidR="00914CC1" w:rsidRDefault="001C6C2A">
      <w:pPr>
        <w:spacing w:after="218" w:line="259" w:lineRule="auto"/>
        <w:ind w:left="0" w:firstLine="0"/>
      </w:pPr>
      <w:r>
        <w:lastRenderedPageBreak/>
        <w:t xml:space="preserve"> </w:t>
      </w:r>
      <w:r w:rsidR="003735C4">
        <w:rPr>
          <w:noProof/>
        </w:rPr>
        <w:drawing>
          <wp:inline distT="0" distB="0" distL="0" distR="0" wp14:anchorId="1173C712" wp14:editId="21A8BECE">
            <wp:extent cx="5946140" cy="4901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140" cy="4901565"/>
                    </a:xfrm>
                    <a:prstGeom prst="rect">
                      <a:avLst/>
                    </a:prstGeom>
                  </pic:spPr>
                </pic:pic>
              </a:graphicData>
            </a:graphic>
          </wp:inline>
        </w:drawing>
      </w:r>
    </w:p>
    <w:p w14:paraId="430FEE5C" w14:textId="77777777" w:rsidR="00914CC1" w:rsidRDefault="001C6C2A">
      <w:pPr>
        <w:spacing w:after="216" w:line="259" w:lineRule="auto"/>
        <w:ind w:left="0" w:firstLine="0"/>
      </w:pPr>
      <w:r>
        <w:t xml:space="preserve"> </w:t>
      </w:r>
    </w:p>
    <w:p w14:paraId="55381284" w14:textId="77777777" w:rsidR="003735C4" w:rsidRDefault="003735C4">
      <w:pPr>
        <w:spacing w:after="0" w:line="259" w:lineRule="auto"/>
        <w:ind w:left="0" w:firstLine="0"/>
      </w:pPr>
    </w:p>
    <w:p w14:paraId="632B3CA6" w14:textId="77777777" w:rsidR="003735C4" w:rsidRDefault="003735C4">
      <w:pPr>
        <w:spacing w:after="0" w:line="259" w:lineRule="auto"/>
        <w:ind w:left="0" w:firstLine="0"/>
      </w:pPr>
    </w:p>
    <w:p w14:paraId="0CC29F53" w14:textId="77777777" w:rsidR="003735C4" w:rsidRDefault="003735C4">
      <w:pPr>
        <w:spacing w:after="0" w:line="259" w:lineRule="auto"/>
        <w:ind w:left="0" w:firstLine="0"/>
      </w:pPr>
    </w:p>
    <w:p w14:paraId="2166DFA9" w14:textId="77777777" w:rsidR="003735C4" w:rsidRDefault="003735C4">
      <w:pPr>
        <w:spacing w:after="0" w:line="259" w:lineRule="auto"/>
        <w:ind w:left="0" w:firstLine="0"/>
      </w:pPr>
    </w:p>
    <w:p w14:paraId="029F2C31" w14:textId="77777777" w:rsidR="003735C4" w:rsidRDefault="003735C4">
      <w:pPr>
        <w:spacing w:after="0" w:line="259" w:lineRule="auto"/>
        <w:ind w:left="0" w:firstLine="0"/>
      </w:pPr>
    </w:p>
    <w:p w14:paraId="2F6F0674" w14:textId="77777777" w:rsidR="003735C4" w:rsidRDefault="003735C4">
      <w:pPr>
        <w:spacing w:after="0" w:line="259" w:lineRule="auto"/>
        <w:ind w:left="0" w:firstLine="0"/>
      </w:pPr>
    </w:p>
    <w:p w14:paraId="515761E4" w14:textId="77777777" w:rsidR="003735C4" w:rsidRDefault="003735C4">
      <w:pPr>
        <w:spacing w:after="0" w:line="259" w:lineRule="auto"/>
        <w:ind w:left="0" w:firstLine="0"/>
      </w:pPr>
    </w:p>
    <w:p w14:paraId="205338D4" w14:textId="77777777" w:rsidR="003735C4" w:rsidRDefault="003735C4">
      <w:pPr>
        <w:spacing w:after="0" w:line="259" w:lineRule="auto"/>
        <w:ind w:left="0" w:firstLine="0"/>
      </w:pPr>
    </w:p>
    <w:p w14:paraId="33B7DE0E" w14:textId="77777777" w:rsidR="003735C4" w:rsidRDefault="003735C4">
      <w:pPr>
        <w:spacing w:after="0" w:line="259" w:lineRule="auto"/>
        <w:ind w:left="0" w:firstLine="0"/>
      </w:pPr>
    </w:p>
    <w:p w14:paraId="2FCE8C0A" w14:textId="77777777" w:rsidR="003735C4" w:rsidRDefault="003735C4">
      <w:pPr>
        <w:spacing w:after="0" w:line="259" w:lineRule="auto"/>
        <w:ind w:left="0" w:firstLine="0"/>
      </w:pPr>
    </w:p>
    <w:p w14:paraId="21DF2404" w14:textId="77777777" w:rsidR="003735C4" w:rsidRDefault="003735C4">
      <w:pPr>
        <w:spacing w:after="0" w:line="259" w:lineRule="auto"/>
        <w:ind w:left="0" w:firstLine="0"/>
      </w:pPr>
    </w:p>
    <w:p w14:paraId="087572C4" w14:textId="77777777" w:rsidR="003735C4" w:rsidRDefault="003735C4">
      <w:pPr>
        <w:spacing w:after="0" w:line="259" w:lineRule="auto"/>
        <w:ind w:left="0" w:firstLine="0"/>
      </w:pPr>
    </w:p>
    <w:p w14:paraId="1CC07D5B" w14:textId="77777777" w:rsidR="003735C4" w:rsidRDefault="003735C4">
      <w:pPr>
        <w:spacing w:after="0" w:line="259" w:lineRule="auto"/>
        <w:ind w:left="0" w:firstLine="0"/>
      </w:pPr>
    </w:p>
    <w:p w14:paraId="1F95CFB9" w14:textId="77777777" w:rsidR="003735C4" w:rsidRDefault="003735C4">
      <w:pPr>
        <w:spacing w:after="0" w:line="259" w:lineRule="auto"/>
        <w:ind w:left="0" w:firstLine="0"/>
      </w:pPr>
    </w:p>
    <w:p w14:paraId="514EA082" w14:textId="77777777" w:rsidR="003735C4" w:rsidRDefault="003735C4">
      <w:pPr>
        <w:spacing w:after="0" w:line="259" w:lineRule="auto"/>
        <w:ind w:left="0" w:firstLine="0"/>
      </w:pPr>
    </w:p>
    <w:p w14:paraId="50706CD3" w14:textId="77777777" w:rsidR="003735C4" w:rsidRDefault="003735C4">
      <w:pPr>
        <w:spacing w:after="0" w:line="259" w:lineRule="auto"/>
        <w:ind w:left="0" w:firstLine="0"/>
      </w:pPr>
    </w:p>
    <w:p w14:paraId="040BAD14" w14:textId="77777777" w:rsidR="003735C4" w:rsidRDefault="003735C4">
      <w:pPr>
        <w:spacing w:after="0" w:line="259" w:lineRule="auto"/>
        <w:ind w:left="0" w:firstLine="0"/>
      </w:pPr>
    </w:p>
    <w:p w14:paraId="4EFB843F" w14:textId="77777777" w:rsidR="00914CC1" w:rsidRDefault="001C6C2A">
      <w:pPr>
        <w:spacing w:after="0" w:line="259" w:lineRule="auto"/>
        <w:ind w:left="0" w:firstLine="0"/>
      </w:pPr>
      <w:r>
        <w:lastRenderedPageBreak/>
        <w:t xml:space="preserve"> </w:t>
      </w:r>
    </w:p>
    <w:p w14:paraId="220D56A1" w14:textId="77777777" w:rsidR="00914CC1" w:rsidRDefault="001C6C2A">
      <w:pPr>
        <w:spacing w:after="161" w:line="259" w:lineRule="auto"/>
        <w:ind w:left="98"/>
      </w:pPr>
      <w:r>
        <w:rPr>
          <w:sz w:val="22"/>
        </w:rPr>
        <w:t xml:space="preserve">Academic Year 2024-25 </w:t>
      </w:r>
    </w:p>
    <w:p w14:paraId="74C12DFC" w14:textId="77777777" w:rsidR="00914CC1" w:rsidRDefault="001C6C2A">
      <w:pPr>
        <w:spacing w:after="0" w:line="259" w:lineRule="auto"/>
        <w:ind w:left="0" w:right="29" w:firstLine="0"/>
        <w:jc w:val="right"/>
      </w:pPr>
      <w:r>
        <w:rPr>
          <w:noProof/>
        </w:rPr>
        <w:drawing>
          <wp:inline distT="0" distB="0" distL="0" distR="0" wp14:anchorId="61ACA054" wp14:editId="368F98E6">
            <wp:extent cx="5895467" cy="77089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5895467" cy="770890"/>
                    </a:xfrm>
                    <a:prstGeom prst="rect">
                      <a:avLst/>
                    </a:prstGeom>
                  </pic:spPr>
                </pic:pic>
              </a:graphicData>
            </a:graphic>
          </wp:inline>
        </w:drawing>
      </w:r>
      <w:r>
        <w:rPr>
          <w:rFonts w:ascii="Calibri" w:eastAsia="Calibri" w:hAnsi="Calibri" w:cs="Calibri"/>
          <w:sz w:val="22"/>
        </w:rPr>
        <w:t xml:space="preserve"> </w:t>
      </w:r>
    </w:p>
    <w:p w14:paraId="320E1209" w14:textId="77777777" w:rsidR="00914CC1" w:rsidRDefault="001C6C2A">
      <w:pPr>
        <w:spacing w:after="216" w:line="259" w:lineRule="auto"/>
        <w:ind w:left="0" w:firstLine="0"/>
      </w:pPr>
      <w:r>
        <w:t xml:space="preserve"> </w:t>
      </w:r>
    </w:p>
    <w:p w14:paraId="60D6B5EA" w14:textId="77777777" w:rsidR="00914CC1" w:rsidRDefault="001C6C2A">
      <w:pPr>
        <w:spacing w:after="218" w:line="259" w:lineRule="auto"/>
        <w:ind w:left="0" w:firstLine="0"/>
      </w:pPr>
      <w:r>
        <w:t xml:space="preserve"> </w:t>
      </w:r>
    </w:p>
    <w:p w14:paraId="280DB943" w14:textId="77777777" w:rsidR="00914CC1" w:rsidRDefault="001C6C2A">
      <w:pPr>
        <w:spacing w:after="211" w:line="266" w:lineRule="auto"/>
        <w:ind w:left="-5"/>
        <w:jc w:val="both"/>
      </w:pPr>
      <w:r>
        <w:rPr>
          <w:b/>
        </w:rPr>
        <w:t xml:space="preserve">Exercise 2: </w:t>
      </w:r>
    </w:p>
    <w:p w14:paraId="3188FE5B" w14:textId="77777777" w:rsidR="00914CC1" w:rsidRDefault="001C6C2A">
      <w:pPr>
        <w:tabs>
          <w:tab w:val="center" w:pos="289"/>
          <w:tab w:val="center" w:pos="2224"/>
        </w:tabs>
        <w:ind w:left="0" w:firstLine="0"/>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Preprocess the selected data set  </w:t>
      </w:r>
    </w:p>
    <w:p w14:paraId="6F92B9AE" w14:textId="77777777" w:rsidR="00A1776E" w:rsidRDefault="001C6C2A">
      <w:pPr>
        <w:numPr>
          <w:ilvl w:val="0"/>
          <w:numId w:val="2"/>
        </w:numPr>
        <w:ind w:right="624" w:hanging="360"/>
      </w:pPr>
      <w:r>
        <w:t xml:space="preserve">Remove missing values using any one suitable technique of the following:  </w:t>
      </w:r>
    </w:p>
    <w:p w14:paraId="6AEA3322" w14:textId="77777777" w:rsidR="003735C4" w:rsidRDefault="001C6C2A" w:rsidP="003735C4">
      <w:pPr>
        <w:pStyle w:val="ListParagraph"/>
        <w:numPr>
          <w:ilvl w:val="1"/>
          <w:numId w:val="2"/>
        </w:numPr>
        <w:ind w:right="624"/>
      </w:pPr>
      <w:r>
        <w:t xml:space="preserve">Ignore the tuple  </w:t>
      </w:r>
    </w:p>
    <w:p w14:paraId="35B880FC" w14:textId="77777777" w:rsidR="00914CC1" w:rsidRDefault="001C6C2A">
      <w:pPr>
        <w:numPr>
          <w:ilvl w:val="1"/>
          <w:numId w:val="2"/>
        </w:numPr>
        <w:ind w:hanging="312"/>
      </w:pPr>
      <w:r>
        <w:t xml:space="preserve">Fill in the missing value manually  </w:t>
      </w:r>
    </w:p>
    <w:p w14:paraId="0239111A" w14:textId="77777777" w:rsidR="003735C4" w:rsidRDefault="001C6C2A" w:rsidP="001C6C2A">
      <w:pPr>
        <w:numPr>
          <w:ilvl w:val="1"/>
          <w:numId w:val="2"/>
        </w:numPr>
        <w:ind w:hanging="312"/>
      </w:pPr>
      <w:r>
        <w:t xml:space="preserve">Use a global constant to fill in the missing value  </w:t>
      </w:r>
    </w:p>
    <w:p w14:paraId="6251C5D8" w14:textId="77777777" w:rsidR="00914CC1" w:rsidRDefault="001C6C2A">
      <w:pPr>
        <w:numPr>
          <w:ilvl w:val="1"/>
          <w:numId w:val="2"/>
        </w:numPr>
        <w:ind w:hanging="312"/>
      </w:pPr>
      <w:r>
        <w:t xml:space="preserve">Use a measure of central tendency for the attribute (e.g., the mean or median) to fill in the missing value  </w:t>
      </w:r>
    </w:p>
    <w:p w14:paraId="761FE089" w14:textId="77777777" w:rsidR="00914CC1" w:rsidRDefault="001C6C2A">
      <w:pPr>
        <w:numPr>
          <w:ilvl w:val="1"/>
          <w:numId w:val="2"/>
        </w:numPr>
        <w:ind w:hanging="312"/>
      </w:pPr>
      <w:r>
        <w:t xml:space="preserve">Use the attribute mean or median for all samples belonging to the same class as the given tuple  </w:t>
      </w:r>
    </w:p>
    <w:p w14:paraId="3FF5DC49" w14:textId="77777777" w:rsidR="00914CC1" w:rsidRDefault="001C6C2A">
      <w:pPr>
        <w:numPr>
          <w:ilvl w:val="1"/>
          <w:numId w:val="2"/>
        </w:numPr>
        <w:ind w:hanging="312"/>
      </w:pPr>
      <w:r>
        <w:t xml:space="preserve">Use the most probable value to fill in the missing value  </w:t>
      </w:r>
    </w:p>
    <w:p w14:paraId="5610A161" w14:textId="77777777" w:rsidR="001C6C2A" w:rsidRDefault="001C6C2A" w:rsidP="001C6C2A">
      <w:pPr>
        <w:ind w:left="1145" w:firstLine="0"/>
      </w:pPr>
      <w:r>
        <w:rPr>
          <w:noProof/>
        </w:rPr>
        <w:drawing>
          <wp:inline distT="0" distB="0" distL="0" distR="0" wp14:anchorId="3DE975FD" wp14:editId="40603ADC">
            <wp:extent cx="5946140" cy="1012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140" cy="1012190"/>
                    </a:xfrm>
                    <a:prstGeom prst="rect">
                      <a:avLst/>
                    </a:prstGeom>
                  </pic:spPr>
                </pic:pic>
              </a:graphicData>
            </a:graphic>
          </wp:inline>
        </w:drawing>
      </w:r>
    </w:p>
    <w:p w14:paraId="570BDD4E" w14:textId="77777777" w:rsidR="001C6C2A" w:rsidRDefault="001C6C2A" w:rsidP="001C6C2A">
      <w:pPr>
        <w:ind w:left="1145" w:firstLine="0"/>
      </w:pPr>
    </w:p>
    <w:p w14:paraId="7D35D5B8" w14:textId="77777777" w:rsidR="00914CC1" w:rsidRDefault="001C6C2A">
      <w:pPr>
        <w:spacing w:after="0" w:line="259" w:lineRule="auto"/>
        <w:ind w:left="0" w:firstLine="0"/>
      </w:pPr>
      <w:r>
        <w:t xml:space="preserve">  </w:t>
      </w:r>
    </w:p>
    <w:p w14:paraId="1554F2A0" w14:textId="77777777" w:rsidR="00914CC1" w:rsidRDefault="001C6C2A">
      <w:pPr>
        <w:numPr>
          <w:ilvl w:val="0"/>
          <w:numId w:val="2"/>
        </w:numPr>
        <w:ind w:right="624" w:hanging="360"/>
      </w:pPr>
      <w:r>
        <w:t xml:space="preserve">Remove noisy data if any.  </w:t>
      </w:r>
    </w:p>
    <w:p w14:paraId="76ECA47C" w14:textId="77777777" w:rsidR="00914CC1" w:rsidRDefault="001C6C2A">
      <w:pPr>
        <w:spacing w:after="0" w:line="259" w:lineRule="auto"/>
        <w:ind w:left="720" w:firstLine="0"/>
      </w:pPr>
      <w:r>
        <w:t xml:space="preserve"> </w:t>
      </w:r>
    </w:p>
    <w:p w14:paraId="6F6F2A5F" w14:textId="77777777" w:rsidR="00914CC1" w:rsidRDefault="001C6C2A">
      <w:pPr>
        <w:numPr>
          <w:ilvl w:val="0"/>
          <w:numId w:val="3"/>
        </w:numPr>
        <w:ind w:hanging="660"/>
      </w:pPr>
      <w:r>
        <w:t xml:space="preserve">Perform data binning on the selected data.   </w:t>
      </w:r>
    </w:p>
    <w:p w14:paraId="16B96C22" w14:textId="77777777" w:rsidR="00914CC1" w:rsidRDefault="001C6C2A">
      <w:pPr>
        <w:numPr>
          <w:ilvl w:val="0"/>
          <w:numId w:val="3"/>
        </w:numPr>
        <w:ind w:hanging="660"/>
      </w:pPr>
      <w:r>
        <w:t xml:space="preserve">Calculate Correlation between variables and create a correlation matrix.  </w:t>
      </w:r>
    </w:p>
    <w:p w14:paraId="6276244C" w14:textId="77777777" w:rsidR="001C6C2A" w:rsidRDefault="001C6C2A" w:rsidP="001C6C2A">
      <w:pPr>
        <w:ind w:left="760" w:firstLine="0"/>
      </w:pPr>
      <w:r>
        <w:rPr>
          <w:noProof/>
        </w:rPr>
        <w:lastRenderedPageBreak/>
        <w:drawing>
          <wp:inline distT="0" distB="0" distL="0" distR="0" wp14:anchorId="46BEDC7E" wp14:editId="231DAE0F">
            <wp:extent cx="5946140" cy="5128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40" cy="5128895"/>
                    </a:xfrm>
                    <a:prstGeom prst="rect">
                      <a:avLst/>
                    </a:prstGeom>
                  </pic:spPr>
                </pic:pic>
              </a:graphicData>
            </a:graphic>
          </wp:inline>
        </w:drawing>
      </w:r>
    </w:p>
    <w:p w14:paraId="695B708B" w14:textId="77777777" w:rsidR="001C6C2A" w:rsidRDefault="001C6C2A" w:rsidP="001C6C2A">
      <w:pPr>
        <w:ind w:left="760" w:firstLine="0"/>
      </w:pPr>
      <w:r>
        <w:rPr>
          <w:noProof/>
        </w:rPr>
        <w:lastRenderedPageBreak/>
        <w:drawing>
          <wp:inline distT="0" distB="0" distL="0" distR="0" wp14:anchorId="44AB3896" wp14:editId="77A6A2BD">
            <wp:extent cx="5946140" cy="4906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140" cy="4906645"/>
                    </a:xfrm>
                    <a:prstGeom prst="rect">
                      <a:avLst/>
                    </a:prstGeom>
                  </pic:spPr>
                </pic:pic>
              </a:graphicData>
            </a:graphic>
          </wp:inline>
        </w:drawing>
      </w:r>
    </w:p>
    <w:p w14:paraId="73F964C7" w14:textId="77777777" w:rsidR="00914CC1" w:rsidRDefault="001C6C2A">
      <w:pPr>
        <w:spacing w:after="218" w:line="259" w:lineRule="auto"/>
        <w:ind w:left="0" w:firstLine="0"/>
      </w:pPr>
      <w:r>
        <w:t xml:space="preserve"> </w:t>
      </w:r>
    </w:p>
    <w:p w14:paraId="419C0FCB" w14:textId="77777777" w:rsidR="00914CC1" w:rsidRDefault="001C6C2A">
      <w:pPr>
        <w:spacing w:after="211" w:line="266" w:lineRule="auto"/>
        <w:ind w:left="435"/>
        <w:jc w:val="both"/>
      </w:pPr>
      <w:r>
        <w:rPr>
          <w:b/>
        </w:rPr>
        <w:t xml:space="preserve">Note: You can use different data sets for each question as per the requirement and specify the links of the dataset used for each question or select an appropriate dataset that can work for all the above. </w:t>
      </w:r>
    </w:p>
    <w:sectPr w:rsidR="00914CC1">
      <w:pgSz w:w="12240" w:h="15840"/>
      <w:pgMar w:top="252" w:right="1436" w:bottom="1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935CD"/>
    <w:multiLevelType w:val="hybridMultilevel"/>
    <w:tmpl w:val="84BC83EE"/>
    <w:lvl w:ilvl="0" w:tplc="E5742C36">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4624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9CC8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825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E8D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AF3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C28D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E15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A0F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611D0C"/>
    <w:multiLevelType w:val="hybridMultilevel"/>
    <w:tmpl w:val="5636CC5C"/>
    <w:lvl w:ilvl="0" w:tplc="EEB0597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A251F4">
      <w:start w:val="1"/>
      <w:numFmt w:val="lowerRoman"/>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DE0BC6">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7ED044">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FE3D86">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2CBD7E">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70B438">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642E14">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363FC4">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801573"/>
    <w:multiLevelType w:val="hybridMultilevel"/>
    <w:tmpl w:val="23BAE4D0"/>
    <w:lvl w:ilvl="0" w:tplc="870E99F6">
      <w:start w:val="2"/>
      <w:numFmt w:val="upperRoman"/>
      <w:lvlText w:val="%1."/>
      <w:lvlJc w:val="left"/>
      <w:pPr>
        <w:ind w:left="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48516">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C82F7E">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60A860">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182428">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EE8714">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5E9C86">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D818CC">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04118">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2509086">
    <w:abstractNumId w:val="0"/>
  </w:num>
  <w:num w:numId="2" w16cid:durableId="1372344347">
    <w:abstractNumId w:val="1"/>
  </w:num>
  <w:num w:numId="3" w16cid:durableId="1306087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C1"/>
    <w:rsid w:val="001C6C2A"/>
    <w:rsid w:val="0026421B"/>
    <w:rsid w:val="00345881"/>
    <w:rsid w:val="003735C4"/>
    <w:rsid w:val="004207C6"/>
    <w:rsid w:val="00914CC1"/>
    <w:rsid w:val="00A1776E"/>
    <w:rsid w:val="00B52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A70C"/>
  <w15:docId w15:val="{F69F0D62-48F2-4A8C-B87F-5A8CA44A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8"/>
      <w:ind w:right="2"/>
      <w:jc w:val="center"/>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373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cp:lastPrinted>2024-09-30T12:40:00Z</cp:lastPrinted>
  <dcterms:created xsi:type="dcterms:W3CDTF">2024-09-30T13:29:00Z</dcterms:created>
  <dcterms:modified xsi:type="dcterms:W3CDTF">2024-09-30T13:29:00Z</dcterms:modified>
</cp:coreProperties>
</file>