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4B4DC" w14:textId="77777777" w:rsidR="00161386" w:rsidRPr="00A47B7C" w:rsidRDefault="00161386" w:rsidP="00764B4C">
      <w:pPr>
        <w:jc w:val="both"/>
        <w:rPr>
          <w:rFonts w:ascii="Times New Roman" w:eastAsia="Times New Roman" w:hAnsi="Times New Roman" w:cs="Times New Roman"/>
          <w:b/>
          <w:bCs/>
          <w:color w:val="000000" w:themeColor="text1"/>
          <w:sz w:val="24"/>
          <w:szCs w:val="24"/>
        </w:rPr>
      </w:pPr>
    </w:p>
    <w:p w14:paraId="01740579" w14:textId="6BFC56D0" w:rsidR="009B79FF" w:rsidRPr="00A47B7C" w:rsidRDefault="5C0E6770" w:rsidP="00764B4C">
      <w:pPr>
        <w:jc w:val="both"/>
        <w:rPr>
          <w:rFonts w:ascii="Times New Roman" w:eastAsia="Times New Roman" w:hAnsi="Times New Roman" w:cs="Times New Roman"/>
          <w:color w:val="000000" w:themeColor="text1"/>
          <w:sz w:val="24"/>
          <w:szCs w:val="24"/>
        </w:rPr>
      </w:pPr>
      <w:r w:rsidRPr="1A919BAD">
        <w:rPr>
          <w:rFonts w:ascii="Times New Roman" w:eastAsia="Times New Roman" w:hAnsi="Times New Roman" w:cs="Times New Roman"/>
          <w:b/>
          <w:bCs/>
          <w:color w:val="000000" w:themeColor="text1"/>
          <w:sz w:val="24"/>
          <w:szCs w:val="24"/>
        </w:rPr>
        <w:t xml:space="preserve">COURSE CODE: </w:t>
      </w:r>
      <w:r w:rsidR="00616158" w:rsidRPr="1A919BAD">
        <w:rPr>
          <w:rFonts w:ascii="Times New Roman" w:eastAsia="Times New Roman" w:hAnsi="Times New Roman" w:cs="Times New Roman"/>
          <w:color w:val="000000" w:themeColor="text1"/>
          <w:sz w:val="24"/>
          <w:szCs w:val="24"/>
        </w:rPr>
        <w:t>DJS22ITL6015</w:t>
      </w:r>
      <w:r w:rsidRPr="1A919BAD">
        <w:rPr>
          <w:rFonts w:ascii="Times New Roman" w:eastAsia="Times New Roman" w:hAnsi="Times New Roman" w:cs="Times New Roman"/>
          <w:b/>
          <w:bCs/>
          <w:color w:val="000000" w:themeColor="text1"/>
          <w:sz w:val="24"/>
          <w:szCs w:val="24"/>
        </w:rPr>
        <w:t xml:space="preserve">                                             </w:t>
      </w:r>
      <w:r w:rsidR="00616158" w:rsidRPr="1A919BAD">
        <w:rPr>
          <w:rFonts w:ascii="Times New Roman" w:eastAsia="Times New Roman" w:hAnsi="Times New Roman" w:cs="Times New Roman"/>
          <w:b/>
          <w:bCs/>
          <w:color w:val="000000" w:themeColor="text1"/>
          <w:sz w:val="24"/>
          <w:szCs w:val="24"/>
        </w:rPr>
        <w:t xml:space="preserve">  </w:t>
      </w:r>
      <w:r w:rsidRPr="1A919BAD">
        <w:rPr>
          <w:rFonts w:ascii="Times New Roman" w:eastAsia="Times New Roman" w:hAnsi="Times New Roman" w:cs="Times New Roman"/>
          <w:b/>
          <w:bCs/>
          <w:color w:val="000000" w:themeColor="text1"/>
          <w:sz w:val="24"/>
          <w:szCs w:val="24"/>
        </w:rPr>
        <w:t>DATE:</w:t>
      </w:r>
      <w:r w:rsidR="00CB41B8">
        <w:rPr>
          <w:rFonts w:ascii="Times New Roman" w:eastAsia="Times New Roman" w:hAnsi="Times New Roman" w:cs="Times New Roman"/>
          <w:b/>
          <w:bCs/>
          <w:color w:val="000000" w:themeColor="text1"/>
          <w:sz w:val="24"/>
          <w:szCs w:val="24"/>
        </w:rPr>
        <w:t>06</w:t>
      </w:r>
      <w:r w:rsidR="00105D03">
        <w:rPr>
          <w:rFonts w:ascii="Times New Roman" w:eastAsia="Times New Roman" w:hAnsi="Times New Roman" w:cs="Times New Roman"/>
          <w:b/>
          <w:bCs/>
          <w:color w:val="000000" w:themeColor="text1"/>
          <w:sz w:val="24"/>
          <w:szCs w:val="24"/>
        </w:rPr>
        <w:t>-0</w:t>
      </w:r>
      <w:r w:rsidR="00CB41B8">
        <w:rPr>
          <w:rFonts w:ascii="Times New Roman" w:eastAsia="Times New Roman" w:hAnsi="Times New Roman" w:cs="Times New Roman"/>
          <w:b/>
          <w:bCs/>
          <w:color w:val="000000" w:themeColor="text1"/>
          <w:sz w:val="24"/>
          <w:szCs w:val="24"/>
        </w:rPr>
        <w:t>5</w:t>
      </w:r>
      <w:r w:rsidR="00105D03">
        <w:rPr>
          <w:rFonts w:ascii="Times New Roman" w:eastAsia="Times New Roman" w:hAnsi="Times New Roman" w:cs="Times New Roman"/>
          <w:b/>
          <w:bCs/>
          <w:color w:val="000000" w:themeColor="text1"/>
          <w:sz w:val="24"/>
          <w:szCs w:val="24"/>
        </w:rPr>
        <w:t>-2025</w:t>
      </w:r>
    </w:p>
    <w:p w14:paraId="11D5F2EB" w14:textId="0E6ED46F" w:rsidR="009B79FF" w:rsidRDefault="5C0E6770" w:rsidP="00764B4C">
      <w:pPr>
        <w:jc w:val="both"/>
        <w:rPr>
          <w:rFonts w:ascii="Times New Roman" w:eastAsia="Times New Roman" w:hAnsi="Times New Roman" w:cs="Times New Roman"/>
          <w:b/>
          <w:bCs/>
          <w:color w:val="000000" w:themeColor="text1"/>
          <w:sz w:val="24"/>
          <w:szCs w:val="24"/>
        </w:rPr>
      </w:pPr>
      <w:r w:rsidRPr="1A919BAD">
        <w:rPr>
          <w:rFonts w:ascii="Times New Roman" w:eastAsia="Times New Roman" w:hAnsi="Times New Roman" w:cs="Times New Roman"/>
          <w:b/>
          <w:bCs/>
          <w:color w:val="000000" w:themeColor="text1"/>
          <w:sz w:val="24"/>
          <w:szCs w:val="24"/>
        </w:rPr>
        <w:t xml:space="preserve">COURSE NAME: </w:t>
      </w:r>
      <w:r w:rsidR="00616158" w:rsidRPr="1A919BAD">
        <w:rPr>
          <w:rFonts w:ascii="Times New Roman" w:eastAsia="Times New Roman" w:hAnsi="Times New Roman" w:cs="Times New Roman"/>
          <w:color w:val="000000" w:themeColor="text1"/>
          <w:sz w:val="24"/>
          <w:szCs w:val="24"/>
        </w:rPr>
        <w:t>ISIG Laboratory</w:t>
      </w:r>
      <w:r w:rsidRPr="1A919BAD">
        <w:rPr>
          <w:rFonts w:ascii="Times New Roman" w:eastAsia="Times New Roman" w:hAnsi="Times New Roman" w:cs="Times New Roman"/>
          <w:color w:val="000000" w:themeColor="text1"/>
          <w:sz w:val="24"/>
          <w:szCs w:val="24"/>
        </w:rPr>
        <w:t xml:space="preserve"> </w:t>
      </w:r>
      <w:r w:rsidR="00616158" w:rsidRPr="1A919BAD">
        <w:rPr>
          <w:rFonts w:ascii="Times New Roman" w:eastAsia="Times New Roman" w:hAnsi="Times New Roman" w:cs="Times New Roman"/>
          <w:b/>
          <w:bCs/>
          <w:color w:val="000000" w:themeColor="text1"/>
          <w:sz w:val="24"/>
          <w:szCs w:val="24"/>
        </w:rPr>
        <w:t xml:space="preserve">                                           C</w:t>
      </w:r>
      <w:r w:rsidRPr="1A919BAD">
        <w:rPr>
          <w:rFonts w:ascii="Times New Roman" w:eastAsia="Times New Roman" w:hAnsi="Times New Roman" w:cs="Times New Roman"/>
          <w:b/>
          <w:bCs/>
          <w:color w:val="000000" w:themeColor="text1"/>
          <w:sz w:val="24"/>
          <w:szCs w:val="24"/>
        </w:rPr>
        <w:t xml:space="preserve">LASS: </w:t>
      </w:r>
      <w:r w:rsidR="003C3D46" w:rsidRPr="1A919BAD">
        <w:rPr>
          <w:rFonts w:ascii="Times New Roman" w:eastAsia="Times New Roman" w:hAnsi="Times New Roman" w:cs="Times New Roman"/>
          <w:b/>
          <w:bCs/>
          <w:color w:val="000000" w:themeColor="text1"/>
          <w:sz w:val="24"/>
          <w:szCs w:val="24"/>
        </w:rPr>
        <w:t>T</w:t>
      </w:r>
      <w:r w:rsidRPr="1A919BAD">
        <w:rPr>
          <w:rFonts w:ascii="Times New Roman" w:eastAsia="Times New Roman" w:hAnsi="Times New Roman" w:cs="Times New Roman"/>
          <w:b/>
          <w:bCs/>
          <w:color w:val="000000" w:themeColor="text1"/>
          <w:sz w:val="24"/>
          <w:szCs w:val="24"/>
        </w:rPr>
        <w:t xml:space="preserve">. Y. </w:t>
      </w:r>
      <w:proofErr w:type="spellStart"/>
      <w:proofErr w:type="gramStart"/>
      <w:r w:rsidRPr="1A919BAD">
        <w:rPr>
          <w:rFonts w:ascii="Times New Roman" w:eastAsia="Times New Roman" w:hAnsi="Times New Roman" w:cs="Times New Roman"/>
          <w:b/>
          <w:bCs/>
          <w:color w:val="000000" w:themeColor="text1"/>
          <w:sz w:val="24"/>
          <w:szCs w:val="24"/>
        </w:rPr>
        <w:t>B.Tech</w:t>
      </w:r>
      <w:proofErr w:type="spellEnd"/>
      <w:proofErr w:type="gramEnd"/>
    </w:p>
    <w:p w14:paraId="482CFA7B" w14:textId="457E87C9" w:rsidR="00DD6F1F" w:rsidRPr="00A47B7C" w:rsidRDefault="00DD6F1F" w:rsidP="00764B4C">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Name:</w:t>
      </w:r>
      <w:r w:rsidR="00BC40E1">
        <w:rPr>
          <w:rFonts w:ascii="Times New Roman" w:eastAsia="Times New Roman" w:hAnsi="Times New Roman" w:cs="Times New Roman"/>
          <w:b/>
          <w:bCs/>
          <w:color w:val="000000" w:themeColor="text1"/>
          <w:sz w:val="24"/>
          <w:szCs w:val="24"/>
        </w:rPr>
        <w:t xml:space="preserve"> </w:t>
      </w:r>
      <w:r w:rsidR="00BC40E1" w:rsidRPr="00BC40E1">
        <w:rPr>
          <w:rFonts w:ascii="Times New Roman" w:eastAsia="Times New Roman" w:hAnsi="Times New Roman" w:cs="Times New Roman"/>
          <w:b/>
          <w:bCs/>
          <w:color w:val="000000" w:themeColor="text1"/>
          <w:sz w:val="24"/>
          <w:szCs w:val="24"/>
        </w:rPr>
        <w:t>Anish Sharma</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Roll: I0</w:t>
      </w:r>
      <w:r w:rsidR="00BC40E1">
        <w:rPr>
          <w:rFonts w:ascii="Times New Roman" w:eastAsia="Times New Roman" w:hAnsi="Times New Roman" w:cs="Times New Roman"/>
          <w:b/>
          <w:bCs/>
          <w:color w:val="000000" w:themeColor="text1"/>
          <w:sz w:val="24"/>
          <w:szCs w:val="24"/>
        </w:rPr>
        <w:t>11</w:t>
      </w:r>
      <w:r>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ab/>
        <w:t xml:space="preserve">       </w:t>
      </w:r>
    </w:p>
    <w:p w14:paraId="000266C5" w14:textId="5534BFA2" w:rsidR="1A0D18B2" w:rsidRDefault="1A0D18B2" w:rsidP="1A919BAD">
      <w:pPr>
        <w:spacing w:before="220"/>
        <w:ind w:left="1386" w:right="1388"/>
        <w:jc w:val="center"/>
        <w:rPr>
          <w:rFonts w:ascii="Times New Roman" w:eastAsia="Times New Roman" w:hAnsi="Times New Roman" w:cs="Times New Roman"/>
          <w:color w:val="000000" w:themeColor="text1"/>
          <w:sz w:val="24"/>
          <w:szCs w:val="24"/>
        </w:rPr>
      </w:pPr>
      <w:r w:rsidRPr="1CCE3F57">
        <w:rPr>
          <w:rFonts w:ascii="Times New Roman" w:eastAsia="Times New Roman" w:hAnsi="Times New Roman" w:cs="Times New Roman"/>
          <w:b/>
          <w:bCs/>
          <w:color w:val="000000" w:themeColor="text1"/>
          <w:sz w:val="24"/>
          <w:szCs w:val="24"/>
        </w:rPr>
        <w:t>Experiment No.</w:t>
      </w:r>
      <w:r w:rsidR="00CB41B8">
        <w:rPr>
          <w:rFonts w:ascii="Times New Roman" w:eastAsia="Times New Roman" w:hAnsi="Times New Roman" w:cs="Times New Roman"/>
          <w:b/>
          <w:bCs/>
          <w:color w:val="000000" w:themeColor="text1"/>
          <w:sz w:val="24"/>
          <w:szCs w:val="24"/>
        </w:rPr>
        <w:t>8</w:t>
      </w:r>
    </w:p>
    <w:p w14:paraId="3647BCFB" w14:textId="77777777" w:rsidR="00C02ABE" w:rsidRPr="00A47B7C" w:rsidRDefault="1A0D18B2" w:rsidP="00764B4C">
      <w:pPr>
        <w:spacing w:before="220"/>
        <w:ind w:left="90" w:right="4" w:hanging="90"/>
        <w:jc w:val="both"/>
        <w:rPr>
          <w:rFonts w:ascii="Times New Roman" w:eastAsia="Times New Roman" w:hAnsi="Times New Roman" w:cs="Times New Roman"/>
          <w:color w:val="000000" w:themeColor="text1"/>
          <w:sz w:val="24"/>
          <w:szCs w:val="24"/>
        </w:rPr>
      </w:pPr>
      <w:r w:rsidRPr="1A919BAD">
        <w:rPr>
          <w:rFonts w:ascii="Times New Roman" w:eastAsia="Times New Roman" w:hAnsi="Times New Roman" w:cs="Times New Roman"/>
          <w:b/>
          <w:bCs/>
          <w:color w:val="000000" w:themeColor="text1"/>
          <w:sz w:val="24"/>
          <w:szCs w:val="24"/>
        </w:rPr>
        <w:t>CO/LO:</w:t>
      </w:r>
      <w:r w:rsidR="035D0A55" w:rsidRPr="1A919BAD">
        <w:rPr>
          <w:rFonts w:ascii="Times New Roman" w:eastAsia="Times New Roman" w:hAnsi="Times New Roman" w:cs="Times New Roman"/>
          <w:color w:val="000000" w:themeColor="text1"/>
          <w:sz w:val="24"/>
          <w:szCs w:val="24"/>
        </w:rPr>
        <w:t xml:space="preserve"> </w:t>
      </w:r>
      <w:r w:rsidR="00616158" w:rsidRPr="1A919BAD">
        <w:rPr>
          <w:rFonts w:ascii="Times New Roman" w:eastAsia="Times New Roman" w:hAnsi="Times New Roman" w:cs="Times New Roman"/>
          <w:color w:val="000000" w:themeColor="text1"/>
          <w:sz w:val="24"/>
          <w:szCs w:val="24"/>
        </w:rPr>
        <w:t xml:space="preserve">Describe the types of support that an information system can provide to </w:t>
      </w:r>
      <w:r w:rsidR="00A822C9" w:rsidRPr="1A919BAD">
        <w:rPr>
          <w:rFonts w:ascii="Times New Roman" w:eastAsia="Times New Roman" w:hAnsi="Times New Roman" w:cs="Times New Roman"/>
          <w:color w:val="000000" w:themeColor="text1"/>
          <w:sz w:val="24"/>
          <w:szCs w:val="24"/>
        </w:rPr>
        <w:t>e</w:t>
      </w:r>
      <w:r w:rsidR="00616158" w:rsidRPr="1A919BAD">
        <w:rPr>
          <w:rFonts w:ascii="Times New Roman" w:eastAsia="Times New Roman" w:hAnsi="Times New Roman" w:cs="Times New Roman"/>
          <w:color w:val="000000" w:themeColor="text1"/>
          <w:sz w:val="24"/>
          <w:szCs w:val="24"/>
        </w:rPr>
        <w:t>ach funct</w:t>
      </w:r>
      <w:r w:rsidR="00C02ABE" w:rsidRPr="1A919BAD">
        <w:rPr>
          <w:rFonts w:ascii="Times New Roman" w:eastAsia="Times New Roman" w:hAnsi="Times New Roman" w:cs="Times New Roman"/>
          <w:color w:val="000000" w:themeColor="text1"/>
          <w:sz w:val="24"/>
          <w:szCs w:val="24"/>
        </w:rPr>
        <w:t>ional area of the organization.</w:t>
      </w:r>
    </w:p>
    <w:p w14:paraId="2810C535" w14:textId="0BF204C1" w:rsidR="00A822C9" w:rsidRPr="00CB41B8" w:rsidRDefault="1A0D18B2" w:rsidP="1A919BAD">
      <w:pPr>
        <w:spacing w:before="220"/>
        <w:ind w:left="90" w:right="4" w:hanging="90"/>
        <w:jc w:val="both"/>
        <w:rPr>
          <w:rFonts w:ascii="Times New Roman" w:eastAsia="Times New Roman" w:hAnsi="Times New Roman" w:cs="Times New Roman"/>
          <w:color w:val="000000" w:themeColor="text1"/>
          <w:sz w:val="24"/>
          <w:szCs w:val="24"/>
        </w:rPr>
      </w:pPr>
      <w:r w:rsidRPr="1CCE3F57">
        <w:rPr>
          <w:rFonts w:ascii="Times New Roman" w:eastAsia="Times New Roman" w:hAnsi="Times New Roman" w:cs="Times New Roman"/>
          <w:b/>
          <w:bCs/>
          <w:color w:val="000000" w:themeColor="text1"/>
          <w:sz w:val="24"/>
          <w:szCs w:val="24"/>
        </w:rPr>
        <w:t>AIM / OBJECTIVE:</w:t>
      </w:r>
      <w:r w:rsidR="00B2239E" w:rsidRPr="1CCE3F57">
        <w:rPr>
          <w:rFonts w:ascii="Times New Roman" w:eastAsia="Times New Roman" w:hAnsi="Times New Roman" w:cs="Times New Roman"/>
          <w:b/>
          <w:bCs/>
          <w:color w:val="000000" w:themeColor="text1"/>
          <w:sz w:val="24"/>
          <w:szCs w:val="24"/>
        </w:rPr>
        <w:t xml:space="preserve"> </w:t>
      </w:r>
      <w:r w:rsidR="00CB41B8" w:rsidRPr="00CB41B8">
        <w:rPr>
          <w:rFonts w:ascii="Times New Roman" w:eastAsia="Times New Roman" w:hAnsi="Times New Roman" w:cs="Times New Roman"/>
          <w:color w:val="000000" w:themeColor="text1"/>
          <w:sz w:val="24"/>
          <w:szCs w:val="24"/>
        </w:rPr>
        <w:t>To analyze the organization's IT investment portfolio by classifying IT assets into four key categories—Firm-Wide Infrastructure, Transactional Systems, Informational Systems, and Strategic Systems—and to evaluate each category’s contribution to organizational value, thereby guiding informed and optimal IT investment decisions.</w:t>
      </w:r>
    </w:p>
    <w:p w14:paraId="11BFF688" w14:textId="4E5A9D04" w:rsidR="1CCE3F57" w:rsidRDefault="00CB41B8" w:rsidP="1CCE3F57">
      <w:pPr>
        <w:spacing w:line="24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PROCEDURE:</w:t>
      </w:r>
    </w:p>
    <w:p w14:paraId="2EDF1190" w14:textId="77777777" w:rsidR="00CB41B8" w:rsidRDefault="00CB41B8" w:rsidP="1CCE3F57">
      <w:pPr>
        <w:spacing w:line="240" w:lineRule="auto"/>
        <w:jc w:val="both"/>
        <w:rPr>
          <w:rFonts w:ascii="Times New Roman" w:eastAsia="Times New Roman" w:hAnsi="Times New Roman" w:cs="Times New Roman"/>
          <w:b/>
          <w:bCs/>
          <w:color w:val="000000" w:themeColor="text1"/>
          <w:sz w:val="24"/>
          <w:szCs w:val="24"/>
        </w:rPr>
      </w:pPr>
    </w:p>
    <w:p w14:paraId="77ADF563" w14:textId="0035827D" w:rsidR="00CB41B8" w:rsidRDefault="00CB41B8" w:rsidP="1CCE3F57">
      <w:pPr>
        <w:spacing w:line="240" w:lineRule="auto"/>
        <w:jc w:val="both"/>
        <w:rPr>
          <w:rFonts w:ascii="Times New Roman" w:eastAsia="Times New Roman" w:hAnsi="Times New Roman" w:cs="Times New Roman"/>
          <w:color w:val="000000" w:themeColor="text1"/>
          <w:sz w:val="24"/>
          <w:szCs w:val="24"/>
        </w:rPr>
      </w:pPr>
      <w:r w:rsidRPr="00CB41B8">
        <w:rPr>
          <w:rFonts w:ascii="Times New Roman" w:eastAsia="Times New Roman" w:hAnsi="Times New Roman" w:cs="Times New Roman"/>
          <w:noProof/>
          <w:color w:val="000000" w:themeColor="text1"/>
          <w:sz w:val="24"/>
          <w:szCs w:val="24"/>
        </w:rPr>
        <w:drawing>
          <wp:inline distT="0" distB="0" distL="0" distR="0" wp14:anchorId="1FDB96FB" wp14:editId="7ACBBEE9">
            <wp:extent cx="5943600" cy="2251075"/>
            <wp:effectExtent l="0" t="0" r="0" b="0"/>
            <wp:docPr id="192528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80764" name=""/>
                    <pic:cNvPicPr/>
                  </pic:nvPicPr>
                  <pic:blipFill>
                    <a:blip r:embed="rId10"/>
                    <a:stretch>
                      <a:fillRect/>
                    </a:stretch>
                  </pic:blipFill>
                  <pic:spPr>
                    <a:xfrm>
                      <a:off x="0" y="0"/>
                      <a:ext cx="5943600" cy="2251075"/>
                    </a:xfrm>
                    <a:prstGeom prst="rect">
                      <a:avLst/>
                    </a:prstGeom>
                  </pic:spPr>
                </pic:pic>
              </a:graphicData>
            </a:graphic>
          </wp:inline>
        </w:drawing>
      </w:r>
    </w:p>
    <w:p w14:paraId="7D784501" w14:textId="77777777" w:rsidR="00CB41B8" w:rsidRPr="00CB41B8" w:rsidRDefault="00CB41B8" w:rsidP="00CB41B8">
      <w:pPr>
        <w:spacing w:line="240" w:lineRule="auto"/>
        <w:jc w:val="both"/>
        <w:rPr>
          <w:rFonts w:ascii="Times New Roman" w:eastAsia="Times New Roman" w:hAnsi="Times New Roman" w:cs="Times New Roman"/>
          <w:b/>
          <w:bCs/>
          <w:color w:val="000000" w:themeColor="text1"/>
          <w:sz w:val="24"/>
          <w:szCs w:val="24"/>
          <w:lang w:val="en-IN"/>
        </w:rPr>
      </w:pPr>
      <w:r w:rsidRPr="00CB41B8">
        <w:rPr>
          <w:rFonts w:ascii="Times New Roman" w:eastAsia="Times New Roman" w:hAnsi="Times New Roman" w:cs="Times New Roman"/>
          <w:b/>
          <w:bCs/>
          <w:color w:val="000000" w:themeColor="text1"/>
          <w:sz w:val="24"/>
          <w:szCs w:val="24"/>
          <w:lang w:val="en-IN"/>
        </w:rPr>
        <w:t>2. Inventory and Classify IT Assets</w:t>
      </w:r>
    </w:p>
    <w:p w14:paraId="09FC2DD4" w14:textId="77777777" w:rsidR="00CB41B8" w:rsidRPr="00CB41B8" w:rsidRDefault="00CB41B8" w:rsidP="00CB41B8">
      <w:pPr>
        <w:numPr>
          <w:ilvl w:val="0"/>
          <w:numId w:val="4"/>
        </w:num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b/>
          <w:bCs/>
          <w:color w:val="000000" w:themeColor="text1"/>
          <w:sz w:val="24"/>
          <w:szCs w:val="24"/>
          <w:lang w:val="en-IN"/>
        </w:rPr>
        <w:t>Step 1:</w:t>
      </w:r>
      <w:r w:rsidRPr="00CB41B8">
        <w:rPr>
          <w:rFonts w:ascii="Times New Roman" w:eastAsia="Times New Roman" w:hAnsi="Times New Roman" w:cs="Times New Roman"/>
          <w:color w:val="000000" w:themeColor="text1"/>
          <w:sz w:val="24"/>
          <w:szCs w:val="24"/>
          <w:lang w:val="en-IN"/>
        </w:rPr>
        <w:t xml:space="preserve"> Create a list of all IT assets and systems in the organization.</w:t>
      </w:r>
    </w:p>
    <w:p w14:paraId="2A76D83D" w14:textId="77777777" w:rsidR="00CB41B8" w:rsidRPr="00CB41B8" w:rsidRDefault="00CB41B8" w:rsidP="00CB41B8">
      <w:pPr>
        <w:numPr>
          <w:ilvl w:val="0"/>
          <w:numId w:val="4"/>
        </w:num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b/>
          <w:bCs/>
          <w:color w:val="000000" w:themeColor="text1"/>
          <w:sz w:val="24"/>
          <w:szCs w:val="24"/>
          <w:lang w:val="en-IN"/>
        </w:rPr>
        <w:t>Step 2:</w:t>
      </w:r>
      <w:r w:rsidRPr="00CB41B8">
        <w:rPr>
          <w:rFonts w:ascii="Times New Roman" w:eastAsia="Times New Roman" w:hAnsi="Times New Roman" w:cs="Times New Roman"/>
          <w:color w:val="000000" w:themeColor="text1"/>
          <w:sz w:val="24"/>
          <w:szCs w:val="24"/>
          <w:lang w:val="en-IN"/>
        </w:rPr>
        <w:t xml:space="preserve"> For each asset, identify:</w:t>
      </w:r>
    </w:p>
    <w:p w14:paraId="2C5254CF" w14:textId="77777777" w:rsidR="00CB41B8" w:rsidRPr="00CB41B8" w:rsidRDefault="00CB41B8" w:rsidP="00CB41B8">
      <w:pPr>
        <w:numPr>
          <w:ilvl w:val="1"/>
          <w:numId w:val="4"/>
        </w:num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color w:val="000000" w:themeColor="text1"/>
          <w:sz w:val="24"/>
          <w:szCs w:val="24"/>
          <w:lang w:val="en-IN"/>
        </w:rPr>
        <w:t>Purpose/functionality</w:t>
      </w:r>
    </w:p>
    <w:p w14:paraId="6D8C48F6" w14:textId="77777777" w:rsidR="00CB41B8" w:rsidRPr="00CB41B8" w:rsidRDefault="00CB41B8" w:rsidP="00CB41B8">
      <w:pPr>
        <w:numPr>
          <w:ilvl w:val="1"/>
          <w:numId w:val="4"/>
        </w:num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color w:val="000000" w:themeColor="text1"/>
          <w:sz w:val="24"/>
          <w:szCs w:val="24"/>
          <w:lang w:val="en-IN"/>
        </w:rPr>
        <w:t>Primary users</w:t>
      </w:r>
    </w:p>
    <w:p w14:paraId="39D7F550" w14:textId="77777777" w:rsidR="00CB41B8" w:rsidRPr="00CB41B8" w:rsidRDefault="00CB41B8" w:rsidP="00CB41B8">
      <w:pPr>
        <w:numPr>
          <w:ilvl w:val="1"/>
          <w:numId w:val="4"/>
        </w:num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color w:val="000000" w:themeColor="text1"/>
          <w:sz w:val="24"/>
          <w:szCs w:val="24"/>
          <w:lang w:val="en-IN"/>
        </w:rPr>
        <w:t>Dependencies and integrations</w:t>
      </w:r>
    </w:p>
    <w:p w14:paraId="2CEABFED" w14:textId="77777777" w:rsidR="00CB41B8" w:rsidRPr="00CB41B8" w:rsidRDefault="00CB41B8" w:rsidP="00CB41B8">
      <w:pPr>
        <w:numPr>
          <w:ilvl w:val="1"/>
          <w:numId w:val="4"/>
        </w:num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color w:val="000000" w:themeColor="text1"/>
          <w:sz w:val="24"/>
          <w:szCs w:val="24"/>
          <w:lang w:val="en-IN"/>
        </w:rPr>
        <w:lastRenderedPageBreak/>
        <w:t>Classification into one of the four categories above</w:t>
      </w:r>
    </w:p>
    <w:p w14:paraId="2DB81BCA" w14:textId="77777777" w:rsidR="00CB41B8" w:rsidRDefault="00CB41B8" w:rsidP="1CCE3F57">
      <w:pPr>
        <w:spacing w:line="240" w:lineRule="auto"/>
        <w:jc w:val="both"/>
        <w:rPr>
          <w:rFonts w:ascii="Times New Roman" w:eastAsia="Times New Roman" w:hAnsi="Times New Roman" w:cs="Times New Roman"/>
          <w:color w:val="000000" w:themeColor="text1"/>
          <w:sz w:val="24"/>
          <w:szCs w:val="24"/>
        </w:rPr>
      </w:pPr>
    </w:p>
    <w:p w14:paraId="72BEEC2F" w14:textId="77777777" w:rsidR="00CB41B8" w:rsidRPr="00CB41B8" w:rsidRDefault="00CB41B8" w:rsidP="00CB41B8">
      <w:pPr>
        <w:spacing w:line="240" w:lineRule="auto"/>
        <w:jc w:val="both"/>
        <w:rPr>
          <w:rFonts w:ascii="Times New Roman" w:eastAsia="Times New Roman" w:hAnsi="Times New Roman" w:cs="Times New Roman"/>
          <w:b/>
          <w:bCs/>
          <w:color w:val="000000" w:themeColor="text1"/>
          <w:sz w:val="24"/>
          <w:szCs w:val="24"/>
          <w:lang w:val="en-IN"/>
        </w:rPr>
      </w:pPr>
      <w:r w:rsidRPr="00CB41B8">
        <w:rPr>
          <w:rFonts w:ascii="Times New Roman" w:eastAsia="Times New Roman" w:hAnsi="Times New Roman" w:cs="Times New Roman"/>
          <w:b/>
          <w:bCs/>
          <w:color w:val="000000" w:themeColor="text1"/>
          <w:sz w:val="24"/>
          <w:szCs w:val="24"/>
          <w:lang w:val="en-IN"/>
        </w:rPr>
        <w:t>3. Evaluate Value Contribution</w:t>
      </w:r>
    </w:p>
    <w:p w14:paraId="2177CA47" w14:textId="77777777" w:rsidR="00CB41B8" w:rsidRPr="00CB41B8" w:rsidRDefault="00CB41B8" w:rsidP="00CB41B8">
      <w:p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color w:val="000000" w:themeColor="text1"/>
          <w:sz w:val="24"/>
          <w:szCs w:val="24"/>
          <w:lang w:val="en-IN"/>
        </w:rPr>
        <w:t xml:space="preserve">Use a </w:t>
      </w:r>
      <w:r w:rsidRPr="00CB41B8">
        <w:rPr>
          <w:rFonts w:ascii="Times New Roman" w:eastAsia="Times New Roman" w:hAnsi="Times New Roman" w:cs="Times New Roman"/>
          <w:b/>
          <w:bCs/>
          <w:color w:val="000000" w:themeColor="text1"/>
          <w:sz w:val="24"/>
          <w:szCs w:val="24"/>
          <w:lang w:val="en-IN"/>
        </w:rPr>
        <w:t>multi-criteria evaluation</w:t>
      </w:r>
      <w:r w:rsidRPr="00CB41B8">
        <w:rPr>
          <w:rFonts w:ascii="Times New Roman" w:eastAsia="Times New Roman" w:hAnsi="Times New Roman" w:cs="Times New Roman"/>
          <w:color w:val="000000" w:themeColor="text1"/>
          <w:sz w:val="24"/>
          <w:szCs w:val="24"/>
          <w:lang w:val="en-IN"/>
        </w:rPr>
        <w:t>, such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4274"/>
      </w:tblGrid>
      <w:tr w:rsidR="00CB41B8" w:rsidRPr="00CB41B8" w14:paraId="79BFF81C" w14:textId="77777777" w:rsidTr="00CB41B8">
        <w:trPr>
          <w:tblHeader/>
          <w:tblCellSpacing w:w="15" w:type="dxa"/>
        </w:trPr>
        <w:tc>
          <w:tcPr>
            <w:tcW w:w="0" w:type="auto"/>
            <w:vAlign w:val="center"/>
            <w:hideMark/>
          </w:tcPr>
          <w:p w14:paraId="50FE56A0" w14:textId="77777777" w:rsidR="00CB41B8" w:rsidRPr="00CB41B8" w:rsidRDefault="00CB41B8" w:rsidP="00CB41B8">
            <w:pPr>
              <w:spacing w:line="240" w:lineRule="auto"/>
              <w:jc w:val="both"/>
              <w:rPr>
                <w:rFonts w:ascii="Times New Roman" w:eastAsia="Times New Roman" w:hAnsi="Times New Roman" w:cs="Times New Roman"/>
                <w:b/>
                <w:bCs/>
                <w:color w:val="000000" w:themeColor="text1"/>
                <w:sz w:val="24"/>
                <w:szCs w:val="24"/>
                <w:lang w:val="en-IN"/>
              </w:rPr>
            </w:pPr>
            <w:r w:rsidRPr="00CB41B8">
              <w:rPr>
                <w:rFonts w:ascii="Times New Roman" w:eastAsia="Times New Roman" w:hAnsi="Times New Roman" w:cs="Times New Roman"/>
                <w:b/>
                <w:bCs/>
                <w:color w:val="000000" w:themeColor="text1"/>
                <w:sz w:val="24"/>
                <w:szCs w:val="24"/>
                <w:lang w:val="en-IN"/>
              </w:rPr>
              <w:t>Evaluation Criteria</w:t>
            </w:r>
          </w:p>
        </w:tc>
        <w:tc>
          <w:tcPr>
            <w:tcW w:w="0" w:type="auto"/>
            <w:vAlign w:val="center"/>
            <w:hideMark/>
          </w:tcPr>
          <w:p w14:paraId="484E2A77" w14:textId="77777777" w:rsidR="00CB41B8" w:rsidRPr="00CB41B8" w:rsidRDefault="00CB41B8" w:rsidP="00CB41B8">
            <w:pPr>
              <w:spacing w:line="240" w:lineRule="auto"/>
              <w:jc w:val="both"/>
              <w:rPr>
                <w:rFonts w:ascii="Times New Roman" w:eastAsia="Times New Roman" w:hAnsi="Times New Roman" w:cs="Times New Roman"/>
                <w:b/>
                <w:bCs/>
                <w:color w:val="000000" w:themeColor="text1"/>
                <w:sz w:val="24"/>
                <w:szCs w:val="24"/>
                <w:lang w:val="en-IN"/>
              </w:rPr>
            </w:pPr>
            <w:r w:rsidRPr="00CB41B8">
              <w:rPr>
                <w:rFonts w:ascii="Times New Roman" w:eastAsia="Times New Roman" w:hAnsi="Times New Roman" w:cs="Times New Roman"/>
                <w:b/>
                <w:bCs/>
                <w:color w:val="000000" w:themeColor="text1"/>
                <w:sz w:val="24"/>
                <w:szCs w:val="24"/>
                <w:lang w:val="en-IN"/>
              </w:rPr>
              <w:t>Description</w:t>
            </w:r>
          </w:p>
        </w:tc>
      </w:tr>
      <w:tr w:rsidR="00CB41B8" w:rsidRPr="00CB41B8" w14:paraId="6B1E7402" w14:textId="77777777" w:rsidTr="00CB41B8">
        <w:trPr>
          <w:tblCellSpacing w:w="15" w:type="dxa"/>
        </w:trPr>
        <w:tc>
          <w:tcPr>
            <w:tcW w:w="0" w:type="auto"/>
            <w:vAlign w:val="center"/>
            <w:hideMark/>
          </w:tcPr>
          <w:p w14:paraId="549E450E" w14:textId="77777777" w:rsidR="00CB41B8" w:rsidRPr="00CB41B8" w:rsidRDefault="00CB41B8" w:rsidP="00CB41B8">
            <w:p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b/>
                <w:bCs/>
                <w:color w:val="000000" w:themeColor="text1"/>
                <w:sz w:val="24"/>
                <w:szCs w:val="24"/>
                <w:lang w:val="en-IN"/>
              </w:rPr>
              <w:t>Cost Savings</w:t>
            </w:r>
          </w:p>
        </w:tc>
        <w:tc>
          <w:tcPr>
            <w:tcW w:w="0" w:type="auto"/>
            <w:vAlign w:val="center"/>
            <w:hideMark/>
          </w:tcPr>
          <w:p w14:paraId="56CBFFBA" w14:textId="77777777" w:rsidR="00CB41B8" w:rsidRPr="00CB41B8" w:rsidRDefault="00CB41B8" w:rsidP="00CB41B8">
            <w:p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color w:val="000000" w:themeColor="text1"/>
                <w:sz w:val="24"/>
                <w:szCs w:val="24"/>
                <w:lang w:val="en-IN"/>
              </w:rPr>
              <w:t>Operational cost reductions</w:t>
            </w:r>
          </w:p>
        </w:tc>
      </w:tr>
      <w:tr w:rsidR="00CB41B8" w:rsidRPr="00CB41B8" w14:paraId="4B6BA165" w14:textId="77777777" w:rsidTr="00CB41B8">
        <w:trPr>
          <w:tblCellSpacing w:w="15" w:type="dxa"/>
        </w:trPr>
        <w:tc>
          <w:tcPr>
            <w:tcW w:w="0" w:type="auto"/>
            <w:vAlign w:val="center"/>
            <w:hideMark/>
          </w:tcPr>
          <w:p w14:paraId="0A557115" w14:textId="77777777" w:rsidR="00CB41B8" w:rsidRPr="00CB41B8" w:rsidRDefault="00CB41B8" w:rsidP="00CB41B8">
            <w:p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b/>
                <w:bCs/>
                <w:color w:val="000000" w:themeColor="text1"/>
                <w:sz w:val="24"/>
                <w:szCs w:val="24"/>
                <w:lang w:val="en-IN"/>
              </w:rPr>
              <w:t>Revenue Enablement</w:t>
            </w:r>
          </w:p>
        </w:tc>
        <w:tc>
          <w:tcPr>
            <w:tcW w:w="0" w:type="auto"/>
            <w:vAlign w:val="center"/>
            <w:hideMark/>
          </w:tcPr>
          <w:p w14:paraId="0ADFEBF4" w14:textId="77777777" w:rsidR="00CB41B8" w:rsidRPr="00CB41B8" w:rsidRDefault="00CB41B8" w:rsidP="00CB41B8">
            <w:p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color w:val="000000" w:themeColor="text1"/>
                <w:sz w:val="24"/>
                <w:szCs w:val="24"/>
                <w:lang w:val="en-IN"/>
              </w:rPr>
              <w:t>Contribution to sales or service delivery</w:t>
            </w:r>
          </w:p>
        </w:tc>
      </w:tr>
      <w:tr w:rsidR="00CB41B8" w:rsidRPr="00CB41B8" w14:paraId="7495A6AB" w14:textId="77777777" w:rsidTr="00CB41B8">
        <w:trPr>
          <w:tblCellSpacing w:w="15" w:type="dxa"/>
        </w:trPr>
        <w:tc>
          <w:tcPr>
            <w:tcW w:w="0" w:type="auto"/>
            <w:vAlign w:val="center"/>
            <w:hideMark/>
          </w:tcPr>
          <w:p w14:paraId="7B1B6A8B" w14:textId="77777777" w:rsidR="00CB41B8" w:rsidRPr="00CB41B8" w:rsidRDefault="00CB41B8" w:rsidP="00CB41B8">
            <w:p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b/>
                <w:bCs/>
                <w:color w:val="000000" w:themeColor="text1"/>
                <w:sz w:val="24"/>
                <w:szCs w:val="24"/>
                <w:lang w:val="en-IN"/>
              </w:rPr>
              <w:t>Strategic Fit</w:t>
            </w:r>
          </w:p>
        </w:tc>
        <w:tc>
          <w:tcPr>
            <w:tcW w:w="0" w:type="auto"/>
            <w:vAlign w:val="center"/>
            <w:hideMark/>
          </w:tcPr>
          <w:p w14:paraId="65D341F1" w14:textId="77777777" w:rsidR="00CB41B8" w:rsidRPr="00CB41B8" w:rsidRDefault="00CB41B8" w:rsidP="00CB41B8">
            <w:p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color w:val="000000" w:themeColor="text1"/>
                <w:sz w:val="24"/>
                <w:szCs w:val="24"/>
                <w:lang w:val="en-IN"/>
              </w:rPr>
              <w:t>Alignment with long-term business goals</w:t>
            </w:r>
          </w:p>
        </w:tc>
      </w:tr>
      <w:tr w:rsidR="00CB41B8" w:rsidRPr="00CB41B8" w14:paraId="1C3572C6" w14:textId="77777777" w:rsidTr="00CB41B8">
        <w:trPr>
          <w:tblCellSpacing w:w="15" w:type="dxa"/>
        </w:trPr>
        <w:tc>
          <w:tcPr>
            <w:tcW w:w="0" w:type="auto"/>
            <w:vAlign w:val="center"/>
            <w:hideMark/>
          </w:tcPr>
          <w:p w14:paraId="2C27F272" w14:textId="77777777" w:rsidR="00CB41B8" w:rsidRPr="00CB41B8" w:rsidRDefault="00CB41B8" w:rsidP="00CB41B8">
            <w:p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b/>
                <w:bCs/>
                <w:color w:val="000000" w:themeColor="text1"/>
                <w:sz w:val="24"/>
                <w:szCs w:val="24"/>
                <w:lang w:val="en-IN"/>
              </w:rPr>
              <w:t>User Impact</w:t>
            </w:r>
          </w:p>
        </w:tc>
        <w:tc>
          <w:tcPr>
            <w:tcW w:w="0" w:type="auto"/>
            <w:vAlign w:val="center"/>
            <w:hideMark/>
          </w:tcPr>
          <w:p w14:paraId="138CD0DD" w14:textId="77777777" w:rsidR="00CB41B8" w:rsidRPr="00CB41B8" w:rsidRDefault="00CB41B8" w:rsidP="00CB41B8">
            <w:p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color w:val="000000" w:themeColor="text1"/>
                <w:sz w:val="24"/>
                <w:szCs w:val="24"/>
                <w:lang w:val="en-IN"/>
              </w:rPr>
              <w:t>Productivity or experience enhancement</w:t>
            </w:r>
          </w:p>
        </w:tc>
      </w:tr>
      <w:tr w:rsidR="00CB41B8" w:rsidRPr="00CB41B8" w14:paraId="3BFC9A70" w14:textId="77777777" w:rsidTr="00CB41B8">
        <w:trPr>
          <w:tblCellSpacing w:w="15" w:type="dxa"/>
        </w:trPr>
        <w:tc>
          <w:tcPr>
            <w:tcW w:w="0" w:type="auto"/>
            <w:vAlign w:val="center"/>
            <w:hideMark/>
          </w:tcPr>
          <w:p w14:paraId="4980CA28" w14:textId="77777777" w:rsidR="00CB41B8" w:rsidRPr="00CB41B8" w:rsidRDefault="00CB41B8" w:rsidP="00CB41B8">
            <w:p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b/>
                <w:bCs/>
                <w:color w:val="000000" w:themeColor="text1"/>
                <w:sz w:val="24"/>
                <w:szCs w:val="24"/>
                <w:lang w:val="en-IN"/>
              </w:rPr>
              <w:t>Risk Reduction</w:t>
            </w:r>
          </w:p>
        </w:tc>
        <w:tc>
          <w:tcPr>
            <w:tcW w:w="0" w:type="auto"/>
            <w:vAlign w:val="center"/>
            <w:hideMark/>
          </w:tcPr>
          <w:p w14:paraId="6CD82B28" w14:textId="77777777" w:rsidR="00CB41B8" w:rsidRPr="00CB41B8" w:rsidRDefault="00CB41B8" w:rsidP="00CB41B8">
            <w:p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color w:val="000000" w:themeColor="text1"/>
                <w:sz w:val="24"/>
                <w:szCs w:val="24"/>
                <w:lang w:val="en-IN"/>
              </w:rPr>
              <w:t>Security, compliance, or continuity benefits</w:t>
            </w:r>
          </w:p>
        </w:tc>
      </w:tr>
    </w:tbl>
    <w:p w14:paraId="51D4A1A7" w14:textId="77777777" w:rsidR="00CB41B8" w:rsidRDefault="00CB41B8" w:rsidP="1CCE3F57">
      <w:pPr>
        <w:spacing w:line="240" w:lineRule="auto"/>
        <w:jc w:val="both"/>
        <w:rPr>
          <w:rFonts w:ascii="Times New Roman" w:eastAsia="Times New Roman" w:hAnsi="Times New Roman" w:cs="Times New Roman"/>
          <w:color w:val="000000" w:themeColor="text1"/>
          <w:sz w:val="24"/>
          <w:szCs w:val="24"/>
        </w:rPr>
      </w:pPr>
    </w:p>
    <w:p w14:paraId="6904ADF1" w14:textId="77777777" w:rsidR="00CB41B8" w:rsidRPr="00CB41B8" w:rsidRDefault="00CB41B8" w:rsidP="00CB41B8">
      <w:pPr>
        <w:spacing w:line="240" w:lineRule="auto"/>
        <w:jc w:val="both"/>
        <w:rPr>
          <w:rFonts w:ascii="Times New Roman" w:eastAsia="Times New Roman" w:hAnsi="Times New Roman" w:cs="Times New Roman"/>
          <w:b/>
          <w:bCs/>
          <w:color w:val="000000" w:themeColor="text1"/>
          <w:sz w:val="24"/>
          <w:szCs w:val="24"/>
          <w:lang w:val="en-IN"/>
        </w:rPr>
      </w:pPr>
      <w:r w:rsidRPr="00CB41B8">
        <w:rPr>
          <w:rFonts w:ascii="Times New Roman" w:eastAsia="Times New Roman" w:hAnsi="Times New Roman" w:cs="Times New Roman"/>
          <w:b/>
          <w:bCs/>
          <w:color w:val="000000" w:themeColor="text1"/>
          <w:sz w:val="24"/>
          <w:szCs w:val="24"/>
          <w:lang w:val="en-IN"/>
        </w:rPr>
        <w:t>4. Create a Portfolio Map</w:t>
      </w:r>
    </w:p>
    <w:p w14:paraId="7391F148" w14:textId="77777777" w:rsidR="00CB41B8" w:rsidRPr="00CB41B8" w:rsidRDefault="00CB41B8" w:rsidP="00CB41B8">
      <w:p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color w:val="000000" w:themeColor="text1"/>
          <w:sz w:val="24"/>
          <w:szCs w:val="24"/>
          <w:lang w:val="en-IN"/>
        </w:rPr>
        <w:t xml:space="preserve">Visualize assets in a </w:t>
      </w:r>
      <w:r w:rsidRPr="00CB41B8">
        <w:rPr>
          <w:rFonts w:ascii="Times New Roman" w:eastAsia="Times New Roman" w:hAnsi="Times New Roman" w:cs="Times New Roman"/>
          <w:b/>
          <w:bCs/>
          <w:color w:val="000000" w:themeColor="text1"/>
          <w:sz w:val="24"/>
          <w:szCs w:val="24"/>
          <w:lang w:val="en-IN"/>
        </w:rPr>
        <w:t>2x2 matrix</w:t>
      </w:r>
      <w:r w:rsidRPr="00CB41B8">
        <w:rPr>
          <w:rFonts w:ascii="Times New Roman" w:eastAsia="Times New Roman" w:hAnsi="Times New Roman" w:cs="Times New Roman"/>
          <w:color w:val="000000" w:themeColor="text1"/>
          <w:sz w:val="24"/>
          <w:szCs w:val="24"/>
          <w:lang w:val="en-IN"/>
        </w:rPr>
        <w:t xml:space="preserve"> for </w:t>
      </w:r>
      <w:r w:rsidRPr="00CB41B8">
        <w:rPr>
          <w:rFonts w:ascii="Times New Roman" w:eastAsia="Times New Roman" w:hAnsi="Times New Roman" w:cs="Times New Roman"/>
          <w:b/>
          <w:bCs/>
          <w:color w:val="000000" w:themeColor="text1"/>
          <w:sz w:val="24"/>
          <w:szCs w:val="24"/>
          <w:lang w:val="en-IN"/>
        </w:rPr>
        <w:t>value vs. cost</w:t>
      </w:r>
      <w:r w:rsidRPr="00CB41B8">
        <w:rPr>
          <w:rFonts w:ascii="Times New Roman" w:eastAsia="Times New Roman" w:hAnsi="Times New Roman" w:cs="Times New Roman"/>
          <w:color w:val="000000" w:themeColor="text1"/>
          <w:sz w:val="24"/>
          <w:szCs w:val="24"/>
          <w:lang w:val="en-IN"/>
        </w:rPr>
        <w:t xml:space="preserve"> or </w:t>
      </w:r>
      <w:r w:rsidRPr="00CB41B8">
        <w:rPr>
          <w:rFonts w:ascii="Times New Roman" w:eastAsia="Times New Roman" w:hAnsi="Times New Roman" w:cs="Times New Roman"/>
          <w:b/>
          <w:bCs/>
          <w:color w:val="000000" w:themeColor="text1"/>
          <w:sz w:val="24"/>
          <w:szCs w:val="24"/>
          <w:lang w:val="en-IN"/>
        </w:rPr>
        <w:t>value vs. risk</w:t>
      </w:r>
      <w:r w:rsidRPr="00CB41B8">
        <w:rPr>
          <w:rFonts w:ascii="Times New Roman" w:eastAsia="Times New Roman" w:hAnsi="Times New Roman" w:cs="Times New Roman"/>
          <w:color w:val="000000" w:themeColor="text1"/>
          <w:sz w:val="24"/>
          <w:szCs w:val="24"/>
          <w:lang w:val="en-IN"/>
        </w:rPr>
        <w:t xml:space="preserve">. Another option is the </w:t>
      </w:r>
      <w:r w:rsidRPr="00CB41B8">
        <w:rPr>
          <w:rFonts w:ascii="Times New Roman" w:eastAsia="Times New Roman" w:hAnsi="Times New Roman" w:cs="Times New Roman"/>
          <w:b/>
          <w:bCs/>
          <w:color w:val="000000" w:themeColor="text1"/>
          <w:sz w:val="24"/>
          <w:szCs w:val="24"/>
          <w:lang w:val="en-IN"/>
        </w:rPr>
        <w:t>McFarlan Strategic Grid</w:t>
      </w:r>
      <w:r w:rsidRPr="00CB41B8">
        <w:rPr>
          <w:rFonts w:ascii="Times New Roman" w:eastAsia="Times New Roman" w:hAnsi="Times New Roman" w:cs="Times New Roman"/>
          <w:color w:val="000000" w:themeColor="text1"/>
          <w:sz w:val="24"/>
          <w:szCs w:val="24"/>
          <w:lang w:val="en-IN"/>
        </w:rPr>
        <w:t>:</w:t>
      </w:r>
    </w:p>
    <w:p w14:paraId="6565096E" w14:textId="5FB7AED6" w:rsidR="00CB41B8" w:rsidRDefault="00CB41B8" w:rsidP="1CCE3F57">
      <w:pPr>
        <w:spacing w:line="240" w:lineRule="auto"/>
        <w:jc w:val="both"/>
        <w:rPr>
          <w:rFonts w:ascii="Times New Roman" w:eastAsia="Times New Roman" w:hAnsi="Times New Roman" w:cs="Times New Roman"/>
          <w:color w:val="000000" w:themeColor="text1"/>
          <w:sz w:val="24"/>
          <w:szCs w:val="24"/>
        </w:rPr>
      </w:pPr>
      <w:r w:rsidRPr="00CB41B8">
        <w:rPr>
          <w:rFonts w:ascii="Times New Roman" w:eastAsia="Times New Roman" w:hAnsi="Times New Roman" w:cs="Times New Roman"/>
          <w:noProof/>
          <w:color w:val="000000" w:themeColor="text1"/>
          <w:sz w:val="24"/>
          <w:szCs w:val="24"/>
        </w:rPr>
        <w:drawing>
          <wp:inline distT="0" distB="0" distL="0" distR="0" wp14:anchorId="24BB2C13" wp14:editId="0B760EDA">
            <wp:extent cx="5943600" cy="1101725"/>
            <wp:effectExtent l="0" t="0" r="0" b="3175"/>
            <wp:docPr id="51313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35429" name=""/>
                    <pic:cNvPicPr/>
                  </pic:nvPicPr>
                  <pic:blipFill>
                    <a:blip r:embed="rId11"/>
                    <a:stretch>
                      <a:fillRect/>
                    </a:stretch>
                  </pic:blipFill>
                  <pic:spPr>
                    <a:xfrm>
                      <a:off x="0" y="0"/>
                      <a:ext cx="5943600" cy="1101725"/>
                    </a:xfrm>
                    <a:prstGeom prst="rect">
                      <a:avLst/>
                    </a:prstGeom>
                  </pic:spPr>
                </pic:pic>
              </a:graphicData>
            </a:graphic>
          </wp:inline>
        </w:drawing>
      </w:r>
    </w:p>
    <w:p w14:paraId="50BF3A9B" w14:textId="77777777" w:rsidR="00CB41B8" w:rsidRDefault="00CB41B8" w:rsidP="1CCE3F57">
      <w:pPr>
        <w:spacing w:line="240" w:lineRule="auto"/>
        <w:jc w:val="both"/>
        <w:rPr>
          <w:rFonts w:ascii="Times New Roman" w:eastAsia="Times New Roman" w:hAnsi="Times New Roman" w:cs="Times New Roman"/>
          <w:color w:val="000000" w:themeColor="text1"/>
          <w:sz w:val="24"/>
          <w:szCs w:val="24"/>
        </w:rPr>
      </w:pPr>
    </w:p>
    <w:p w14:paraId="70AF0642" w14:textId="77777777" w:rsidR="00CB41B8" w:rsidRPr="00CB41B8" w:rsidRDefault="00CB41B8" w:rsidP="00CB41B8">
      <w:pPr>
        <w:spacing w:line="240" w:lineRule="auto"/>
        <w:jc w:val="both"/>
        <w:rPr>
          <w:rFonts w:ascii="Times New Roman" w:eastAsia="Times New Roman" w:hAnsi="Times New Roman" w:cs="Times New Roman"/>
          <w:b/>
          <w:bCs/>
          <w:color w:val="000000" w:themeColor="text1"/>
          <w:sz w:val="24"/>
          <w:szCs w:val="24"/>
          <w:lang w:val="en-IN"/>
        </w:rPr>
      </w:pPr>
      <w:r w:rsidRPr="00CB41B8">
        <w:rPr>
          <w:rFonts w:ascii="Times New Roman" w:eastAsia="Times New Roman" w:hAnsi="Times New Roman" w:cs="Times New Roman"/>
          <w:b/>
          <w:bCs/>
          <w:color w:val="000000" w:themeColor="text1"/>
          <w:sz w:val="24"/>
          <w:szCs w:val="24"/>
          <w:lang w:val="en-IN"/>
        </w:rPr>
        <w:t>5. Guide Investment Decisions</w:t>
      </w:r>
    </w:p>
    <w:p w14:paraId="058FFFD3" w14:textId="77777777" w:rsidR="00CB41B8" w:rsidRPr="00CB41B8" w:rsidRDefault="00CB41B8" w:rsidP="00CB41B8">
      <w:p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color w:val="000000" w:themeColor="text1"/>
          <w:sz w:val="24"/>
          <w:szCs w:val="24"/>
          <w:lang w:val="en-IN"/>
        </w:rPr>
        <w:t>Based on the classification and evaluation:</w:t>
      </w:r>
    </w:p>
    <w:p w14:paraId="00560039" w14:textId="77777777" w:rsidR="00CB41B8" w:rsidRPr="00CB41B8" w:rsidRDefault="00CB41B8" w:rsidP="00CB41B8">
      <w:pPr>
        <w:numPr>
          <w:ilvl w:val="0"/>
          <w:numId w:val="5"/>
        </w:num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b/>
          <w:bCs/>
          <w:color w:val="000000" w:themeColor="text1"/>
          <w:sz w:val="24"/>
          <w:szCs w:val="24"/>
          <w:lang w:val="en-IN"/>
        </w:rPr>
        <w:t>Increase Investment</w:t>
      </w:r>
      <w:r w:rsidRPr="00CB41B8">
        <w:rPr>
          <w:rFonts w:ascii="Times New Roman" w:eastAsia="Times New Roman" w:hAnsi="Times New Roman" w:cs="Times New Roman"/>
          <w:color w:val="000000" w:themeColor="text1"/>
          <w:sz w:val="24"/>
          <w:szCs w:val="24"/>
          <w:lang w:val="en-IN"/>
        </w:rPr>
        <w:t xml:space="preserve"> in high-value Strategic and Informational systems.</w:t>
      </w:r>
    </w:p>
    <w:p w14:paraId="7E533184" w14:textId="77777777" w:rsidR="00CB41B8" w:rsidRPr="00CB41B8" w:rsidRDefault="00CB41B8" w:rsidP="00CB41B8">
      <w:pPr>
        <w:numPr>
          <w:ilvl w:val="0"/>
          <w:numId w:val="5"/>
        </w:num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b/>
          <w:bCs/>
          <w:color w:val="000000" w:themeColor="text1"/>
          <w:sz w:val="24"/>
          <w:szCs w:val="24"/>
          <w:lang w:val="en-IN"/>
        </w:rPr>
        <w:t>Optimize</w:t>
      </w:r>
      <w:r w:rsidRPr="00CB41B8">
        <w:rPr>
          <w:rFonts w:ascii="Times New Roman" w:eastAsia="Times New Roman" w:hAnsi="Times New Roman" w:cs="Times New Roman"/>
          <w:color w:val="000000" w:themeColor="text1"/>
          <w:sz w:val="24"/>
          <w:szCs w:val="24"/>
          <w:lang w:val="en-IN"/>
        </w:rPr>
        <w:t xml:space="preserve"> or </w:t>
      </w:r>
      <w:r w:rsidRPr="00CB41B8">
        <w:rPr>
          <w:rFonts w:ascii="Times New Roman" w:eastAsia="Times New Roman" w:hAnsi="Times New Roman" w:cs="Times New Roman"/>
          <w:b/>
          <w:bCs/>
          <w:color w:val="000000" w:themeColor="text1"/>
          <w:sz w:val="24"/>
          <w:szCs w:val="24"/>
          <w:lang w:val="en-IN"/>
        </w:rPr>
        <w:t>automate</w:t>
      </w:r>
      <w:r w:rsidRPr="00CB41B8">
        <w:rPr>
          <w:rFonts w:ascii="Times New Roman" w:eastAsia="Times New Roman" w:hAnsi="Times New Roman" w:cs="Times New Roman"/>
          <w:color w:val="000000" w:themeColor="text1"/>
          <w:sz w:val="24"/>
          <w:szCs w:val="24"/>
          <w:lang w:val="en-IN"/>
        </w:rPr>
        <w:t xml:space="preserve"> Transactional systems to reduce costs.</w:t>
      </w:r>
    </w:p>
    <w:p w14:paraId="589F989A" w14:textId="77777777" w:rsidR="00CB41B8" w:rsidRPr="00CB41B8" w:rsidRDefault="00CB41B8" w:rsidP="00CB41B8">
      <w:pPr>
        <w:numPr>
          <w:ilvl w:val="0"/>
          <w:numId w:val="5"/>
        </w:num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b/>
          <w:bCs/>
          <w:color w:val="000000" w:themeColor="text1"/>
          <w:sz w:val="24"/>
          <w:szCs w:val="24"/>
          <w:lang w:val="en-IN"/>
        </w:rPr>
        <w:t>Maintain and modernize</w:t>
      </w:r>
      <w:r w:rsidRPr="00CB41B8">
        <w:rPr>
          <w:rFonts w:ascii="Times New Roman" w:eastAsia="Times New Roman" w:hAnsi="Times New Roman" w:cs="Times New Roman"/>
          <w:color w:val="000000" w:themeColor="text1"/>
          <w:sz w:val="24"/>
          <w:szCs w:val="24"/>
          <w:lang w:val="en-IN"/>
        </w:rPr>
        <w:t xml:space="preserve"> Infrastructure for flexibility and support.</w:t>
      </w:r>
    </w:p>
    <w:p w14:paraId="7DAE39B6" w14:textId="77777777" w:rsidR="00CB41B8" w:rsidRPr="00CB41B8" w:rsidRDefault="00CB41B8" w:rsidP="00CB41B8">
      <w:pPr>
        <w:numPr>
          <w:ilvl w:val="0"/>
          <w:numId w:val="5"/>
        </w:numPr>
        <w:spacing w:line="240" w:lineRule="auto"/>
        <w:jc w:val="both"/>
        <w:rPr>
          <w:rFonts w:ascii="Times New Roman" w:eastAsia="Times New Roman" w:hAnsi="Times New Roman" w:cs="Times New Roman"/>
          <w:color w:val="000000" w:themeColor="text1"/>
          <w:sz w:val="24"/>
          <w:szCs w:val="24"/>
          <w:lang w:val="en-IN"/>
        </w:rPr>
      </w:pPr>
      <w:r w:rsidRPr="00CB41B8">
        <w:rPr>
          <w:rFonts w:ascii="Times New Roman" w:eastAsia="Times New Roman" w:hAnsi="Times New Roman" w:cs="Times New Roman"/>
          <w:b/>
          <w:bCs/>
          <w:color w:val="000000" w:themeColor="text1"/>
          <w:sz w:val="24"/>
          <w:szCs w:val="24"/>
          <w:lang w:val="en-IN"/>
        </w:rPr>
        <w:t>Reallocate resources</w:t>
      </w:r>
      <w:r w:rsidRPr="00CB41B8">
        <w:rPr>
          <w:rFonts w:ascii="Times New Roman" w:eastAsia="Times New Roman" w:hAnsi="Times New Roman" w:cs="Times New Roman"/>
          <w:color w:val="000000" w:themeColor="text1"/>
          <w:sz w:val="24"/>
          <w:szCs w:val="24"/>
          <w:lang w:val="en-IN"/>
        </w:rPr>
        <w:t xml:space="preserve"> from low-value or redundant systems.</w:t>
      </w:r>
    </w:p>
    <w:p w14:paraId="2A61A565" w14:textId="77777777" w:rsidR="00CB41B8" w:rsidRPr="00CB41B8" w:rsidRDefault="00CB41B8" w:rsidP="1CCE3F57">
      <w:pPr>
        <w:spacing w:line="240" w:lineRule="auto"/>
        <w:jc w:val="both"/>
        <w:rPr>
          <w:rFonts w:ascii="Times New Roman" w:eastAsia="Times New Roman" w:hAnsi="Times New Roman" w:cs="Times New Roman"/>
          <w:color w:val="000000" w:themeColor="text1"/>
          <w:sz w:val="24"/>
          <w:szCs w:val="24"/>
        </w:rPr>
      </w:pPr>
    </w:p>
    <w:p w14:paraId="712A92BB" w14:textId="77777777" w:rsidR="00207CB1" w:rsidRPr="00207CB1" w:rsidRDefault="00CB41B8" w:rsidP="00207CB1">
      <w:pPr>
        <w:spacing w:line="240" w:lineRule="auto"/>
        <w:jc w:val="both"/>
        <w:rPr>
          <w:rFonts w:ascii="Times New Roman" w:eastAsia="Times New Roman" w:hAnsi="Times New Roman" w:cs="Times New Roman"/>
          <w:b/>
          <w:bCs/>
          <w:color w:val="000000" w:themeColor="text1"/>
          <w:sz w:val="24"/>
          <w:szCs w:val="24"/>
          <w:lang w:val="en-IN"/>
        </w:rPr>
      </w:pPr>
      <w:r>
        <w:rPr>
          <w:rFonts w:ascii="Times New Roman" w:eastAsia="Times New Roman" w:hAnsi="Times New Roman" w:cs="Times New Roman"/>
          <w:b/>
          <w:bCs/>
          <w:color w:val="000000" w:themeColor="text1"/>
          <w:sz w:val="24"/>
          <w:szCs w:val="24"/>
        </w:rPr>
        <w:lastRenderedPageBreak/>
        <w:t>OUTPUT</w:t>
      </w:r>
      <w:r>
        <w:rPr>
          <w:rFonts w:ascii="Times New Roman" w:eastAsia="Times New Roman" w:hAnsi="Times New Roman" w:cs="Times New Roman"/>
          <w:b/>
          <w:bCs/>
          <w:color w:val="000000" w:themeColor="text1"/>
          <w:sz w:val="24"/>
          <w:szCs w:val="24"/>
        </w:rPr>
        <w:br/>
      </w:r>
      <w:r w:rsidR="00207CB1" w:rsidRPr="00207CB1">
        <w:rPr>
          <w:rFonts w:ascii="Times New Roman" w:eastAsia="Times New Roman" w:hAnsi="Times New Roman" w:cs="Times New Roman"/>
          <w:color w:val="000000" w:themeColor="text1"/>
          <w:sz w:val="24"/>
          <w:szCs w:val="24"/>
          <w:lang w:val="en-IN"/>
        </w:rPr>
        <w:t>To classify RetailNova's IT assets into four categories—Firm-Wide Infrastructure, Transactional, Informational, and Strategic Systems—and evaluate their contribution to organizational value to guide optimal investment decisions.</w:t>
      </w:r>
    </w:p>
    <w:p w14:paraId="144A0B46" w14:textId="6070B03B" w:rsidR="00CB41B8" w:rsidRDefault="00207CB1" w:rsidP="00CB41B8">
      <w:pPr>
        <w:spacing w:line="240" w:lineRule="auto"/>
        <w:jc w:val="both"/>
        <w:rPr>
          <w:rFonts w:ascii="Times New Roman" w:eastAsia="Times New Roman" w:hAnsi="Times New Roman" w:cs="Times New Roman"/>
          <w:b/>
          <w:bCs/>
          <w:color w:val="000000" w:themeColor="text1"/>
          <w:sz w:val="24"/>
          <w:szCs w:val="24"/>
        </w:rPr>
      </w:pPr>
      <w:r w:rsidRPr="00207CB1">
        <w:rPr>
          <w:rFonts w:ascii="Times New Roman" w:eastAsia="Times New Roman" w:hAnsi="Times New Roman" w:cs="Times New Roman"/>
          <w:b/>
          <w:bCs/>
          <w:color w:val="000000" w:themeColor="text1"/>
          <w:sz w:val="24"/>
          <w:szCs w:val="24"/>
        </w:rPr>
        <w:t xml:space="preserve">Step 1: </w:t>
      </w:r>
      <w:r w:rsidRPr="00207CB1">
        <w:rPr>
          <w:rFonts w:ascii="Times New Roman" w:eastAsia="Times New Roman" w:hAnsi="Times New Roman" w:cs="Times New Roman"/>
          <w:color w:val="000000" w:themeColor="text1"/>
          <w:sz w:val="24"/>
          <w:szCs w:val="24"/>
        </w:rPr>
        <w:t xml:space="preserve">List of IT Assets at </w:t>
      </w:r>
      <w:proofErr w:type="spellStart"/>
      <w:r w:rsidRPr="00207CB1">
        <w:rPr>
          <w:rFonts w:ascii="Times New Roman" w:eastAsia="Times New Roman" w:hAnsi="Times New Roman" w:cs="Times New Roman"/>
          <w:color w:val="000000" w:themeColor="text1"/>
          <w:sz w:val="24"/>
          <w:szCs w:val="24"/>
        </w:rPr>
        <w:t>RetailNova</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1"/>
        <w:gridCol w:w="5888"/>
      </w:tblGrid>
      <w:tr w:rsidR="00207CB1" w:rsidRPr="00207CB1" w14:paraId="308F44C8" w14:textId="77777777" w:rsidTr="00207CB1">
        <w:trPr>
          <w:tblHeader/>
          <w:tblCellSpacing w:w="15" w:type="dxa"/>
        </w:trPr>
        <w:tc>
          <w:tcPr>
            <w:tcW w:w="0" w:type="auto"/>
            <w:vAlign w:val="center"/>
            <w:hideMark/>
          </w:tcPr>
          <w:p w14:paraId="6D69534E" w14:textId="77777777" w:rsidR="00207CB1" w:rsidRPr="00207CB1" w:rsidRDefault="00207CB1" w:rsidP="00207CB1">
            <w:pPr>
              <w:spacing w:line="240" w:lineRule="auto"/>
              <w:jc w:val="both"/>
              <w:rPr>
                <w:rFonts w:ascii="Times New Roman" w:eastAsia="Times New Roman" w:hAnsi="Times New Roman" w:cs="Times New Roman"/>
                <w:b/>
                <w:bCs/>
                <w:color w:val="000000" w:themeColor="text1"/>
                <w:sz w:val="24"/>
                <w:szCs w:val="24"/>
                <w:lang w:val="en-IN"/>
              </w:rPr>
            </w:pPr>
            <w:r w:rsidRPr="00207CB1">
              <w:rPr>
                <w:rFonts w:ascii="Times New Roman" w:eastAsia="Times New Roman" w:hAnsi="Times New Roman" w:cs="Times New Roman"/>
                <w:b/>
                <w:bCs/>
                <w:color w:val="000000" w:themeColor="text1"/>
                <w:sz w:val="24"/>
                <w:szCs w:val="24"/>
                <w:lang w:val="en-IN"/>
              </w:rPr>
              <w:t>IT Asset</w:t>
            </w:r>
          </w:p>
        </w:tc>
        <w:tc>
          <w:tcPr>
            <w:tcW w:w="0" w:type="auto"/>
            <w:vAlign w:val="center"/>
            <w:hideMark/>
          </w:tcPr>
          <w:p w14:paraId="7CADBF42" w14:textId="77777777" w:rsidR="00207CB1" w:rsidRPr="00207CB1" w:rsidRDefault="00207CB1" w:rsidP="00207CB1">
            <w:pPr>
              <w:spacing w:line="240" w:lineRule="auto"/>
              <w:jc w:val="both"/>
              <w:rPr>
                <w:rFonts w:ascii="Times New Roman" w:eastAsia="Times New Roman" w:hAnsi="Times New Roman" w:cs="Times New Roman"/>
                <w:b/>
                <w:bCs/>
                <w:color w:val="000000" w:themeColor="text1"/>
                <w:sz w:val="24"/>
                <w:szCs w:val="24"/>
                <w:lang w:val="en-IN"/>
              </w:rPr>
            </w:pPr>
            <w:r w:rsidRPr="00207CB1">
              <w:rPr>
                <w:rFonts w:ascii="Times New Roman" w:eastAsia="Times New Roman" w:hAnsi="Times New Roman" w:cs="Times New Roman"/>
                <w:b/>
                <w:bCs/>
                <w:color w:val="000000" w:themeColor="text1"/>
                <w:sz w:val="24"/>
                <w:szCs w:val="24"/>
                <w:lang w:val="en-IN"/>
              </w:rPr>
              <w:t>Description</w:t>
            </w:r>
          </w:p>
        </w:tc>
      </w:tr>
      <w:tr w:rsidR="00207CB1" w:rsidRPr="00207CB1" w14:paraId="103BF2E8" w14:textId="77777777" w:rsidTr="00207CB1">
        <w:trPr>
          <w:tblCellSpacing w:w="15" w:type="dxa"/>
        </w:trPr>
        <w:tc>
          <w:tcPr>
            <w:tcW w:w="0" w:type="auto"/>
            <w:vAlign w:val="center"/>
            <w:hideMark/>
          </w:tcPr>
          <w:p w14:paraId="034E859A"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Cloud Storage &amp; Network</w:t>
            </w:r>
          </w:p>
        </w:tc>
        <w:tc>
          <w:tcPr>
            <w:tcW w:w="0" w:type="auto"/>
            <w:vAlign w:val="center"/>
            <w:hideMark/>
          </w:tcPr>
          <w:p w14:paraId="7668095C"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Centralized cloud infrastructure for all departments</w:t>
            </w:r>
          </w:p>
        </w:tc>
      </w:tr>
      <w:tr w:rsidR="00207CB1" w:rsidRPr="00207CB1" w14:paraId="1ACB9623" w14:textId="77777777" w:rsidTr="00207CB1">
        <w:trPr>
          <w:tblCellSpacing w:w="15" w:type="dxa"/>
        </w:trPr>
        <w:tc>
          <w:tcPr>
            <w:tcW w:w="0" w:type="auto"/>
            <w:vAlign w:val="center"/>
            <w:hideMark/>
          </w:tcPr>
          <w:p w14:paraId="66E268A6"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POS System</w:t>
            </w:r>
          </w:p>
        </w:tc>
        <w:tc>
          <w:tcPr>
            <w:tcW w:w="0" w:type="auto"/>
            <w:vAlign w:val="center"/>
            <w:hideMark/>
          </w:tcPr>
          <w:p w14:paraId="16D59541"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Used for billing at stores and inventory updates</w:t>
            </w:r>
          </w:p>
        </w:tc>
      </w:tr>
      <w:tr w:rsidR="00207CB1" w:rsidRPr="00207CB1" w14:paraId="1556F900" w14:textId="77777777" w:rsidTr="00207CB1">
        <w:trPr>
          <w:tblCellSpacing w:w="15" w:type="dxa"/>
        </w:trPr>
        <w:tc>
          <w:tcPr>
            <w:tcW w:w="0" w:type="auto"/>
            <w:vAlign w:val="center"/>
            <w:hideMark/>
          </w:tcPr>
          <w:p w14:paraId="0F4B870C"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CRM System</w:t>
            </w:r>
          </w:p>
        </w:tc>
        <w:tc>
          <w:tcPr>
            <w:tcW w:w="0" w:type="auto"/>
            <w:vAlign w:val="center"/>
            <w:hideMark/>
          </w:tcPr>
          <w:p w14:paraId="5F889207"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Customer relationship management platform</w:t>
            </w:r>
          </w:p>
        </w:tc>
      </w:tr>
      <w:tr w:rsidR="00207CB1" w:rsidRPr="00207CB1" w14:paraId="60BA84D5" w14:textId="77777777" w:rsidTr="00207CB1">
        <w:trPr>
          <w:tblCellSpacing w:w="15" w:type="dxa"/>
        </w:trPr>
        <w:tc>
          <w:tcPr>
            <w:tcW w:w="0" w:type="auto"/>
            <w:vAlign w:val="center"/>
            <w:hideMark/>
          </w:tcPr>
          <w:p w14:paraId="449B4267"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Sales Dashboard</w:t>
            </w:r>
          </w:p>
        </w:tc>
        <w:tc>
          <w:tcPr>
            <w:tcW w:w="0" w:type="auto"/>
            <w:vAlign w:val="center"/>
            <w:hideMark/>
          </w:tcPr>
          <w:p w14:paraId="134F3540"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Provides real-time and historical sales analytics</w:t>
            </w:r>
          </w:p>
        </w:tc>
      </w:tr>
      <w:tr w:rsidR="00207CB1" w:rsidRPr="00207CB1" w14:paraId="29DC73A8" w14:textId="77777777" w:rsidTr="00207CB1">
        <w:trPr>
          <w:tblCellSpacing w:w="15" w:type="dxa"/>
        </w:trPr>
        <w:tc>
          <w:tcPr>
            <w:tcW w:w="0" w:type="auto"/>
            <w:vAlign w:val="center"/>
            <w:hideMark/>
          </w:tcPr>
          <w:p w14:paraId="6E86BC23"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Personalized E-Commerce Engine</w:t>
            </w:r>
          </w:p>
        </w:tc>
        <w:tc>
          <w:tcPr>
            <w:tcW w:w="0" w:type="auto"/>
            <w:vAlign w:val="center"/>
            <w:hideMark/>
          </w:tcPr>
          <w:p w14:paraId="41EC85F9"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AI-based system recommending products to online shoppers</w:t>
            </w:r>
          </w:p>
        </w:tc>
      </w:tr>
    </w:tbl>
    <w:p w14:paraId="7CB1462B" w14:textId="77777777" w:rsidR="00207CB1" w:rsidRDefault="00207CB1" w:rsidP="00CB41B8">
      <w:pPr>
        <w:spacing w:line="240" w:lineRule="auto"/>
        <w:jc w:val="both"/>
        <w:rPr>
          <w:rFonts w:ascii="Times New Roman" w:eastAsia="Times New Roman" w:hAnsi="Times New Roman" w:cs="Times New Roman"/>
          <w:b/>
          <w:bCs/>
          <w:color w:val="000000" w:themeColor="text1"/>
          <w:sz w:val="24"/>
          <w:szCs w:val="24"/>
        </w:rPr>
      </w:pPr>
    </w:p>
    <w:p w14:paraId="47C34ED9" w14:textId="3822F8E5" w:rsidR="00CB41B8" w:rsidRDefault="00207CB1" w:rsidP="1CCE3F57">
      <w:pPr>
        <w:spacing w:line="240" w:lineRule="auto"/>
        <w:jc w:val="both"/>
        <w:rPr>
          <w:rFonts w:ascii="Times New Roman" w:eastAsia="Times New Roman" w:hAnsi="Times New Roman" w:cs="Times New Roman"/>
          <w:b/>
          <w:bCs/>
          <w:color w:val="000000" w:themeColor="text1"/>
          <w:sz w:val="24"/>
          <w:szCs w:val="24"/>
        </w:rPr>
      </w:pPr>
      <w:r w:rsidRPr="00207CB1">
        <w:rPr>
          <w:rFonts w:ascii="Times New Roman" w:eastAsia="Times New Roman" w:hAnsi="Times New Roman" w:cs="Times New Roman"/>
          <w:b/>
          <w:bCs/>
          <w:color w:val="000000" w:themeColor="text1"/>
          <w:sz w:val="24"/>
          <w:szCs w:val="24"/>
        </w:rPr>
        <w:t xml:space="preserve">Step 2: </w:t>
      </w:r>
      <w:r w:rsidRPr="00207CB1">
        <w:rPr>
          <w:rFonts w:ascii="Times New Roman" w:eastAsia="Times New Roman" w:hAnsi="Times New Roman" w:cs="Times New Roman"/>
          <w:color w:val="000000" w:themeColor="text1"/>
          <w:sz w:val="24"/>
          <w:szCs w:val="24"/>
        </w:rPr>
        <w:t>Classification into 4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4"/>
        <w:gridCol w:w="2508"/>
      </w:tblGrid>
      <w:tr w:rsidR="00207CB1" w:rsidRPr="00207CB1" w14:paraId="40C65649" w14:textId="77777777" w:rsidTr="00207CB1">
        <w:trPr>
          <w:tblHeader/>
          <w:tblCellSpacing w:w="15" w:type="dxa"/>
        </w:trPr>
        <w:tc>
          <w:tcPr>
            <w:tcW w:w="0" w:type="auto"/>
            <w:vAlign w:val="center"/>
            <w:hideMark/>
          </w:tcPr>
          <w:p w14:paraId="18C954E6" w14:textId="77777777" w:rsidR="00207CB1" w:rsidRPr="00207CB1" w:rsidRDefault="00207CB1" w:rsidP="00207CB1">
            <w:pPr>
              <w:spacing w:line="240" w:lineRule="auto"/>
              <w:jc w:val="both"/>
              <w:rPr>
                <w:rFonts w:ascii="Times New Roman" w:eastAsia="Times New Roman" w:hAnsi="Times New Roman" w:cs="Times New Roman"/>
                <w:b/>
                <w:bCs/>
                <w:color w:val="000000" w:themeColor="text1"/>
                <w:sz w:val="24"/>
                <w:szCs w:val="24"/>
                <w:lang w:val="en-IN"/>
              </w:rPr>
            </w:pPr>
            <w:r w:rsidRPr="00207CB1">
              <w:rPr>
                <w:rFonts w:ascii="Times New Roman" w:eastAsia="Times New Roman" w:hAnsi="Times New Roman" w:cs="Times New Roman"/>
                <w:b/>
                <w:bCs/>
                <w:color w:val="000000" w:themeColor="text1"/>
                <w:sz w:val="24"/>
                <w:szCs w:val="24"/>
                <w:lang w:val="en-IN"/>
              </w:rPr>
              <w:t>IT Asset</w:t>
            </w:r>
          </w:p>
        </w:tc>
        <w:tc>
          <w:tcPr>
            <w:tcW w:w="0" w:type="auto"/>
            <w:vAlign w:val="center"/>
            <w:hideMark/>
          </w:tcPr>
          <w:p w14:paraId="7ECAAFC7" w14:textId="77777777" w:rsidR="00207CB1" w:rsidRPr="00207CB1" w:rsidRDefault="00207CB1" w:rsidP="00207CB1">
            <w:pPr>
              <w:spacing w:line="240" w:lineRule="auto"/>
              <w:jc w:val="both"/>
              <w:rPr>
                <w:rFonts w:ascii="Times New Roman" w:eastAsia="Times New Roman" w:hAnsi="Times New Roman" w:cs="Times New Roman"/>
                <w:b/>
                <w:bCs/>
                <w:color w:val="000000" w:themeColor="text1"/>
                <w:sz w:val="24"/>
                <w:szCs w:val="24"/>
                <w:lang w:val="en-IN"/>
              </w:rPr>
            </w:pPr>
            <w:r w:rsidRPr="00207CB1">
              <w:rPr>
                <w:rFonts w:ascii="Times New Roman" w:eastAsia="Times New Roman" w:hAnsi="Times New Roman" w:cs="Times New Roman"/>
                <w:b/>
                <w:bCs/>
                <w:color w:val="000000" w:themeColor="text1"/>
                <w:sz w:val="24"/>
                <w:szCs w:val="24"/>
                <w:lang w:val="en-IN"/>
              </w:rPr>
              <w:t>Category</w:t>
            </w:r>
          </w:p>
        </w:tc>
      </w:tr>
      <w:tr w:rsidR="00207CB1" w:rsidRPr="00207CB1" w14:paraId="1781D5EC" w14:textId="77777777" w:rsidTr="00207CB1">
        <w:trPr>
          <w:tblCellSpacing w:w="15" w:type="dxa"/>
        </w:trPr>
        <w:tc>
          <w:tcPr>
            <w:tcW w:w="0" w:type="auto"/>
            <w:vAlign w:val="center"/>
            <w:hideMark/>
          </w:tcPr>
          <w:p w14:paraId="13E90511"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Cloud Storage &amp; Network</w:t>
            </w:r>
          </w:p>
        </w:tc>
        <w:tc>
          <w:tcPr>
            <w:tcW w:w="0" w:type="auto"/>
            <w:vAlign w:val="center"/>
            <w:hideMark/>
          </w:tcPr>
          <w:p w14:paraId="6D7408C8"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Firm-Wide Infrastructure</w:t>
            </w:r>
          </w:p>
        </w:tc>
      </w:tr>
      <w:tr w:rsidR="00207CB1" w:rsidRPr="00207CB1" w14:paraId="75772C2E" w14:textId="77777777" w:rsidTr="00207CB1">
        <w:trPr>
          <w:tblCellSpacing w:w="15" w:type="dxa"/>
        </w:trPr>
        <w:tc>
          <w:tcPr>
            <w:tcW w:w="0" w:type="auto"/>
            <w:vAlign w:val="center"/>
            <w:hideMark/>
          </w:tcPr>
          <w:p w14:paraId="6AF87C8C"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POS System</w:t>
            </w:r>
          </w:p>
        </w:tc>
        <w:tc>
          <w:tcPr>
            <w:tcW w:w="0" w:type="auto"/>
            <w:vAlign w:val="center"/>
            <w:hideMark/>
          </w:tcPr>
          <w:p w14:paraId="59CF0171"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Transactional System</w:t>
            </w:r>
          </w:p>
        </w:tc>
      </w:tr>
      <w:tr w:rsidR="00207CB1" w:rsidRPr="00207CB1" w14:paraId="371729E7" w14:textId="77777777" w:rsidTr="00207CB1">
        <w:trPr>
          <w:tblCellSpacing w:w="15" w:type="dxa"/>
        </w:trPr>
        <w:tc>
          <w:tcPr>
            <w:tcW w:w="0" w:type="auto"/>
            <w:vAlign w:val="center"/>
            <w:hideMark/>
          </w:tcPr>
          <w:p w14:paraId="77E6E2A2"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CRM System</w:t>
            </w:r>
          </w:p>
        </w:tc>
        <w:tc>
          <w:tcPr>
            <w:tcW w:w="0" w:type="auto"/>
            <w:vAlign w:val="center"/>
            <w:hideMark/>
          </w:tcPr>
          <w:p w14:paraId="6F915FDA"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Informational System</w:t>
            </w:r>
          </w:p>
        </w:tc>
      </w:tr>
      <w:tr w:rsidR="00207CB1" w:rsidRPr="00207CB1" w14:paraId="34567151" w14:textId="77777777" w:rsidTr="00207CB1">
        <w:trPr>
          <w:tblCellSpacing w:w="15" w:type="dxa"/>
        </w:trPr>
        <w:tc>
          <w:tcPr>
            <w:tcW w:w="0" w:type="auto"/>
            <w:vAlign w:val="center"/>
            <w:hideMark/>
          </w:tcPr>
          <w:p w14:paraId="0EAF5890"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Sales Dashboard</w:t>
            </w:r>
          </w:p>
        </w:tc>
        <w:tc>
          <w:tcPr>
            <w:tcW w:w="0" w:type="auto"/>
            <w:vAlign w:val="center"/>
            <w:hideMark/>
          </w:tcPr>
          <w:p w14:paraId="77E55763"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Informational System</w:t>
            </w:r>
          </w:p>
        </w:tc>
      </w:tr>
      <w:tr w:rsidR="00207CB1" w:rsidRPr="00207CB1" w14:paraId="239713BD" w14:textId="77777777" w:rsidTr="00207CB1">
        <w:trPr>
          <w:tblCellSpacing w:w="15" w:type="dxa"/>
        </w:trPr>
        <w:tc>
          <w:tcPr>
            <w:tcW w:w="0" w:type="auto"/>
            <w:vAlign w:val="center"/>
            <w:hideMark/>
          </w:tcPr>
          <w:p w14:paraId="7346101B"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E-Commerce Personalization Engine</w:t>
            </w:r>
          </w:p>
        </w:tc>
        <w:tc>
          <w:tcPr>
            <w:tcW w:w="0" w:type="auto"/>
            <w:vAlign w:val="center"/>
            <w:hideMark/>
          </w:tcPr>
          <w:p w14:paraId="61E4DA49"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Strategic System</w:t>
            </w:r>
          </w:p>
        </w:tc>
      </w:tr>
    </w:tbl>
    <w:p w14:paraId="63F5E5ED" w14:textId="77777777" w:rsidR="00CB41B8" w:rsidRDefault="00CB41B8" w:rsidP="00764B4C">
      <w:pPr>
        <w:spacing w:line="240" w:lineRule="auto"/>
        <w:jc w:val="both"/>
        <w:rPr>
          <w:rFonts w:ascii="Times New Roman" w:eastAsia="Times New Roman" w:hAnsi="Times New Roman" w:cs="Times New Roman"/>
          <w:b/>
          <w:bCs/>
          <w:color w:val="000000" w:themeColor="text1"/>
          <w:sz w:val="24"/>
          <w:szCs w:val="24"/>
        </w:rPr>
      </w:pPr>
    </w:p>
    <w:p w14:paraId="6131509C" w14:textId="6241B4C7" w:rsidR="00207CB1" w:rsidRDefault="00207CB1" w:rsidP="00764B4C">
      <w:pPr>
        <w:spacing w:line="240" w:lineRule="auto"/>
        <w:jc w:val="both"/>
        <w:rPr>
          <w:rFonts w:ascii="Times New Roman" w:eastAsia="Times New Roman" w:hAnsi="Times New Roman" w:cs="Times New Roman"/>
          <w:color w:val="000000" w:themeColor="text1"/>
          <w:sz w:val="24"/>
          <w:szCs w:val="24"/>
        </w:rPr>
      </w:pPr>
      <w:r w:rsidRPr="00207CB1">
        <w:rPr>
          <w:rFonts w:ascii="Times New Roman" w:eastAsia="Times New Roman" w:hAnsi="Times New Roman" w:cs="Times New Roman"/>
          <w:b/>
          <w:bCs/>
          <w:color w:val="000000" w:themeColor="text1"/>
          <w:sz w:val="24"/>
          <w:szCs w:val="24"/>
        </w:rPr>
        <w:t xml:space="preserve">Step 3: </w:t>
      </w:r>
      <w:r w:rsidRPr="00207CB1">
        <w:rPr>
          <w:rFonts w:ascii="Times New Roman" w:eastAsia="Times New Roman" w:hAnsi="Times New Roman" w:cs="Times New Roman"/>
          <w:color w:val="000000" w:themeColor="text1"/>
          <w:sz w:val="24"/>
          <w:szCs w:val="24"/>
        </w:rPr>
        <w:t>Value Evaluation (Scored out of 5)</w:t>
      </w:r>
    </w:p>
    <w:p w14:paraId="7C714872" w14:textId="23DB1AA5" w:rsidR="00207CB1" w:rsidRDefault="00207CB1" w:rsidP="00764B4C">
      <w:pPr>
        <w:spacing w:line="240" w:lineRule="auto"/>
        <w:jc w:val="both"/>
        <w:rPr>
          <w:rFonts w:ascii="Times New Roman" w:eastAsia="Times New Roman" w:hAnsi="Times New Roman" w:cs="Times New Roman"/>
          <w:b/>
          <w:bCs/>
          <w:color w:val="000000" w:themeColor="text1"/>
          <w:sz w:val="24"/>
          <w:szCs w:val="24"/>
        </w:rPr>
      </w:pPr>
      <w:r w:rsidRPr="00207CB1">
        <w:rPr>
          <w:rFonts w:ascii="Times New Roman" w:eastAsia="Times New Roman" w:hAnsi="Times New Roman" w:cs="Times New Roman"/>
          <w:b/>
          <w:bCs/>
          <w:noProof/>
          <w:color w:val="000000" w:themeColor="text1"/>
          <w:sz w:val="24"/>
          <w:szCs w:val="24"/>
        </w:rPr>
        <w:lastRenderedPageBreak/>
        <w:drawing>
          <wp:inline distT="0" distB="0" distL="0" distR="0" wp14:anchorId="2799E63D" wp14:editId="48F63E8D">
            <wp:extent cx="5943600" cy="2058035"/>
            <wp:effectExtent l="0" t="0" r="0" b="0"/>
            <wp:docPr id="149318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80425" name=""/>
                    <pic:cNvPicPr/>
                  </pic:nvPicPr>
                  <pic:blipFill>
                    <a:blip r:embed="rId12"/>
                    <a:stretch>
                      <a:fillRect/>
                    </a:stretch>
                  </pic:blipFill>
                  <pic:spPr>
                    <a:xfrm>
                      <a:off x="0" y="0"/>
                      <a:ext cx="5943600" cy="2058035"/>
                    </a:xfrm>
                    <a:prstGeom prst="rect">
                      <a:avLst/>
                    </a:prstGeom>
                  </pic:spPr>
                </pic:pic>
              </a:graphicData>
            </a:graphic>
          </wp:inline>
        </w:drawing>
      </w:r>
    </w:p>
    <w:p w14:paraId="5B04FA9E" w14:textId="77777777" w:rsidR="00207CB1" w:rsidRDefault="00207CB1" w:rsidP="00764B4C">
      <w:pPr>
        <w:spacing w:line="240" w:lineRule="auto"/>
        <w:jc w:val="both"/>
        <w:rPr>
          <w:rFonts w:ascii="Times New Roman" w:eastAsia="Times New Roman" w:hAnsi="Times New Roman" w:cs="Times New Roman"/>
          <w:b/>
          <w:bCs/>
          <w:color w:val="000000" w:themeColor="text1"/>
          <w:sz w:val="24"/>
          <w:szCs w:val="24"/>
        </w:rPr>
      </w:pPr>
    </w:p>
    <w:p w14:paraId="7B63A6C3" w14:textId="77777777" w:rsidR="00207CB1" w:rsidRPr="00207CB1" w:rsidRDefault="00207CB1" w:rsidP="00207CB1">
      <w:pPr>
        <w:spacing w:line="240" w:lineRule="auto"/>
        <w:jc w:val="both"/>
        <w:rPr>
          <w:rFonts w:ascii="Times New Roman" w:eastAsia="Times New Roman" w:hAnsi="Times New Roman" w:cs="Times New Roman"/>
          <w:b/>
          <w:bCs/>
          <w:color w:val="000000" w:themeColor="text1"/>
          <w:sz w:val="24"/>
          <w:szCs w:val="24"/>
          <w:lang w:val="en-IN"/>
        </w:rPr>
      </w:pPr>
      <w:r w:rsidRPr="00207CB1">
        <w:rPr>
          <w:rFonts w:ascii="Times New Roman" w:eastAsia="Times New Roman" w:hAnsi="Times New Roman" w:cs="Times New Roman"/>
          <w:b/>
          <w:bCs/>
          <w:color w:val="000000" w:themeColor="text1"/>
          <w:sz w:val="24"/>
          <w:szCs w:val="24"/>
          <w:lang w:val="en-IN"/>
        </w:rPr>
        <w:t xml:space="preserve">Step 4: </w:t>
      </w:r>
      <w:r w:rsidRPr="00207CB1">
        <w:rPr>
          <w:rFonts w:ascii="Times New Roman" w:eastAsia="Times New Roman" w:hAnsi="Times New Roman" w:cs="Times New Roman"/>
          <w:color w:val="000000" w:themeColor="text1"/>
          <w:sz w:val="24"/>
          <w:szCs w:val="24"/>
          <w:lang w:val="en-IN"/>
        </w:rPr>
        <w:t>Portfolio Map</w:t>
      </w:r>
    </w:p>
    <w:p w14:paraId="39017270" w14:textId="77777777" w:rsid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color w:val="000000" w:themeColor="text1"/>
          <w:sz w:val="24"/>
          <w:szCs w:val="24"/>
          <w:lang w:val="en-IN"/>
        </w:rPr>
        <w:t>You can visualize this on a 2x2 matrix:</w:t>
      </w:r>
    </w:p>
    <w:p w14:paraId="523B7AB3" w14:textId="2A90A3F9" w:rsid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noProof/>
          <w:color w:val="000000" w:themeColor="text1"/>
          <w:sz w:val="24"/>
          <w:szCs w:val="24"/>
          <w:lang w:val="en-IN"/>
        </w:rPr>
        <w:drawing>
          <wp:inline distT="0" distB="0" distL="0" distR="0" wp14:anchorId="09EF4FC4" wp14:editId="1B9BB042">
            <wp:extent cx="5943600" cy="1178560"/>
            <wp:effectExtent l="0" t="0" r="0" b="2540"/>
            <wp:docPr id="31805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55737" name=""/>
                    <pic:cNvPicPr/>
                  </pic:nvPicPr>
                  <pic:blipFill>
                    <a:blip r:embed="rId13"/>
                    <a:stretch>
                      <a:fillRect/>
                    </a:stretch>
                  </pic:blipFill>
                  <pic:spPr>
                    <a:xfrm>
                      <a:off x="0" y="0"/>
                      <a:ext cx="5943600" cy="1178560"/>
                    </a:xfrm>
                    <a:prstGeom prst="rect">
                      <a:avLst/>
                    </a:prstGeom>
                  </pic:spPr>
                </pic:pic>
              </a:graphicData>
            </a:graphic>
          </wp:inline>
        </w:drawing>
      </w:r>
    </w:p>
    <w:p w14:paraId="592A5D81" w14:textId="77777777" w:rsidR="00207CB1" w:rsidRPr="00207CB1" w:rsidRDefault="00207CB1" w:rsidP="00207CB1">
      <w:pPr>
        <w:spacing w:line="240" w:lineRule="auto"/>
        <w:jc w:val="both"/>
        <w:rPr>
          <w:rFonts w:ascii="Times New Roman" w:eastAsia="Times New Roman" w:hAnsi="Times New Roman" w:cs="Times New Roman"/>
          <w:b/>
          <w:bCs/>
          <w:color w:val="000000" w:themeColor="text1"/>
          <w:sz w:val="24"/>
          <w:szCs w:val="24"/>
          <w:lang w:val="en-IN"/>
        </w:rPr>
      </w:pPr>
      <w:r w:rsidRPr="00207CB1">
        <w:rPr>
          <w:rFonts w:ascii="Times New Roman" w:eastAsia="Times New Roman" w:hAnsi="Times New Roman" w:cs="Times New Roman"/>
          <w:b/>
          <w:bCs/>
          <w:color w:val="000000" w:themeColor="text1"/>
          <w:sz w:val="24"/>
          <w:szCs w:val="24"/>
          <w:lang w:val="en-IN"/>
        </w:rPr>
        <w:t>Step 5:</w:t>
      </w:r>
      <w:r w:rsidRPr="00207CB1">
        <w:rPr>
          <w:rFonts w:ascii="Times New Roman" w:eastAsia="Times New Roman" w:hAnsi="Times New Roman" w:cs="Times New Roman"/>
          <w:color w:val="000000" w:themeColor="text1"/>
          <w:sz w:val="24"/>
          <w:szCs w:val="24"/>
          <w:lang w:val="en-IN"/>
        </w:rPr>
        <w:t xml:space="preserve"> Recommendations</w:t>
      </w:r>
    </w:p>
    <w:p w14:paraId="495202F1" w14:textId="77777777" w:rsidR="00207CB1" w:rsidRPr="00207CB1" w:rsidRDefault="00207CB1" w:rsidP="00207CB1">
      <w:pPr>
        <w:numPr>
          <w:ilvl w:val="0"/>
          <w:numId w:val="6"/>
        </w:num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b/>
          <w:bCs/>
          <w:color w:val="000000" w:themeColor="text1"/>
          <w:sz w:val="24"/>
          <w:szCs w:val="24"/>
          <w:lang w:val="en-IN"/>
        </w:rPr>
        <w:t>Invest more</w:t>
      </w:r>
      <w:r w:rsidRPr="00207CB1">
        <w:rPr>
          <w:rFonts w:ascii="Times New Roman" w:eastAsia="Times New Roman" w:hAnsi="Times New Roman" w:cs="Times New Roman"/>
          <w:color w:val="000000" w:themeColor="text1"/>
          <w:sz w:val="24"/>
          <w:szCs w:val="24"/>
          <w:lang w:val="en-IN"/>
        </w:rPr>
        <w:t xml:space="preserve"> in the </w:t>
      </w:r>
      <w:r w:rsidRPr="00207CB1">
        <w:rPr>
          <w:rFonts w:ascii="Times New Roman" w:eastAsia="Times New Roman" w:hAnsi="Times New Roman" w:cs="Times New Roman"/>
          <w:b/>
          <w:bCs/>
          <w:color w:val="000000" w:themeColor="text1"/>
          <w:sz w:val="24"/>
          <w:szCs w:val="24"/>
          <w:lang w:val="en-IN"/>
        </w:rPr>
        <w:t>E-Commerce Personalization Engine</w:t>
      </w:r>
      <w:r w:rsidRPr="00207CB1">
        <w:rPr>
          <w:rFonts w:ascii="Times New Roman" w:eastAsia="Times New Roman" w:hAnsi="Times New Roman" w:cs="Times New Roman"/>
          <w:color w:val="000000" w:themeColor="text1"/>
          <w:sz w:val="24"/>
          <w:szCs w:val="24"/>
          <w:lang w:val="en-IN"/>
        </w:rPr>
        <w:t>: It offers high strategic value and revenue growth potential.</w:t>
      </w:r>
    </w:p>
    <w:p w14:paraId="6A47B2A9" w14:textId="77777777" w:rsidR="00207CB1" w:rsidRPr="00207CB1" w:rsidRDefault="00207CB1" w:rsidP="00207CB1">
      <w:pPr>
        <w:numPr>
          <w:ilvl w:val="0"/>
          <w:numId w:val="6"/>
        </w:num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b/>
          <w:bCs/>
          <w:color w:val="000000" w:themeColor="text1"/>
          <w:sz w:val="24"/>
          <w:szCs w:val="24"/>
          <w:lang w:val="en-IN"/>
        </w:rPr>
        <w:t>Maintain and optimize</w:t>
      </w:r>
      <w:r w:rsidRPr="00207CB1">
        <w:rPr>
          <w:rFonts w:ascii="Times New Roman" w:eastAsia="Times New Roman" w:hAnsi="Times New Roman" w:cs="Times New Roman"/>
          <w:color w:val="000000" w:themeColor="text1"/>
          <w:sz w:val="24"/>
          <w:szCs w:val="24"/>
          <w:lang w:val="en-IN"/>
        </w:rPr>
        <w:t xml:space="preserve"> CRM and POS systems as they offer consistent value with lower costs.</w:t>
      </w:r>
    </w:p>
    <w:p w14:paraId="5B9DF8CD" w14:textId="77777777" w:rsidR="00207CB1" w:rsidRPr="00207CB1" w:rsidRDefault="00207CB1" w:rsidP="00207CB1">
      <w:pPr>
        <w:numPr>
          <w:ilvl w:val="0"/>
          <w:numId w:val="6"/>
        </w:num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b/>
          <w:bCs/>
          <w:color w:val="000000" w:themeColor="text1"/>
          <w:sz w:val="24"/>
          <w:szCs w:val="24"/>
          <w:lang w:val="en-IN"/>
        </w:rPr>
        <w:t>Modernize or outsource</w:t>
      </w:r>
      <w:r w:rsidRPr="00207CB1">
        <w:rPr>
          <w:rFonts w:ascii="Times New Roman" w:eastAsia="Times New Roman" w:hAnsi="Times New Roman" w:cs="Times New Roman"/>
          <w:color w:val="000000" w:themeColor="text1"/>
          <w:sz w:val="24"/>
          <w:szCs w:val="24"/>
          <w:lang w:val="en-IN"/>
        </w:rPr>
        <w:t xml:space="preserve"> cloud infrastructure to improve ROI.</w:t>
      </w:r>
    </w:p>
    <w:p w14:paraId="565EB088" w14:textId="77777777" w:rsidR="00207CB1" w:rsidRPr="00207CB1" w:rsidRDefault="00207CB1" w:rsidP="00207CB1">
      <w:pPr>
        <w:numPr>
          <w:ilvl w:val="0"/>
          <w:numId w:val="6"/>
        </w:numPr>
        <w:spacing w:line="240" w:lineRule="auto"/>
        <w:jc w:val="both"/>
        <w:rPr>
          <w:rFonts w:ascii="Times New Roman" w:eastAsia="Times New Roman" w:hAnsi="Times New Roman" w:cs="Times New Roman"/>
          <w:color w:val="000000" w:themeColor="text1"/>
          <w:sz w:val="24"/>
          <w:szCs w:val="24"/>
          <w:lang w:val="en-IN"/>
        </w:rPr>
      </w:pPr>
      <w:r w:rsidRPr="00207CB1">
        <w:rPr>
          <w:rFonts w:ascii="Times New Roman" w:eastAsia="Times New Roman" w:hAnsi="Times New Roman" w:cs="Times New Roman"/>
          <w:b/>
          <w:bCs/>
          <w:color w:val="000000" w:themeColor="text1"/>
          <w:sz w:val="24"/>
          <w:szCs w:val="24"/>
          <w:lang w:val="en-IN"/>
        </w:rPr>
        <w:t>Use dashboards</w:t>
      </w:r>
      <w:r w:rsidRPr="00207CB1">
        <w:rPr>
          <w:rFonts w:ascii="Times New Roman" w:eastAsia="Times New Roman" w:hAnsi="Times New Roman" w:cs="Times New Roman"/>
          <w:color w:val="000000" w:themeColor="text1"/>
          <w:sz w:val="24"/>
          <w:szCs w:val="24"/>
          <w:lang w:val="en-IN"/>
        </w:rPr>
        <w:t xml:space="preserve"> more widely across departments to enhance decision-making.</w:t>
      </w:r>
    </w:p>
    <w:p w14:paraId="3F458CA2" w14:textId="77777777" w:rsidR="00207CB1" w:rsidRPr="00207CB1" w:rsidRDefault="00207CB1" w:rsidP="00207CB1">
      <w:pPr>
        <w:spacing w:line="240" w:lineRule="auto"/>
        <w:jc w:val="both"/>
        <w:rPr>
          <w:rFonts w:ascii="Times New Roman" w:eastAsia="Times New Roman" w:hAnsi="Times New Roman" w:cs="Times New Roman"/>
          <w:color w:val="000000" w:themeColor="text1"/>
          <w:sz w:val="24"/>
          <w:szCs w:val="24"/>
          <w:lang w:val="en-IN"/>
        </w:rPr>
      </w:pPr>
    </w:p>
    <w:p w14:paraId="0FC4E978" w14:textId="77777777" w:rsidR="00207CB1" w:rsidRDefault="00207CB1" w:rsidP="00764B4C">
      <w:pPr>
        <w:spacing w:line="240" w:lineRule="auto"/>
        <w:jc w:val="both"/>
        <w:rPr>
          <w:rFonts w:ascii="Times New Roman" w:eastAsia="Times New Roman" w:hAnsi="Times New Roman" w:cs="Times New Roman"/>
          <w:b/>
          <w:bCs/>
          <w:color w:val="000000" w:themeColor="text1"/>
          <w:sz w:val="24"/>
          <w:szCs w:val="24"/>
        </w:rPr>
      </w:pPr>
    </w:p>
    <w:p w14:paraId="0CC906CF" w14:textId="77777777" w:rsidR="00CB41B8" w:rsidRDefault="00CB41B8" w:rsidP="00764B4C">
      <w:pPr>
        <w:spacing w:line="240" w:lineRule="auto"/>
        <w:jc w:val="both"/>
        <w:rPr>
          <w:rFonts w:ascii="Times New Roman" w:eastAsia="Times New Roman" w:hAnsi="Times New Roman" w:cs="Times New Roman"/>
          <w:b/>
          <w:bCs/>
          <w:color w:val="000000" w:themeColor="text1"/>
          <w:sz w:val="24"/>
          <w:szCs w:val="24"/>
        </w:rPr>
      </w:pPr>
    </w:p>
    <w:p w14:paraId="64A7CC00" w14:textId="77777777" w:rsidR="00CB41B8" w:rsidRDefault="00CB41B8" w:rsidP="00764B4C">
      <w:pPr>
        <w:spacing w:line="240" w:lineRule="auto"/>
        <w:jc w:val="both"/>
        <w:rPr>
          <w:rFonts w:ascii="Times New Roman" w:eastAsia="Times New Roman" w:hAnsi="Times New Roman" w:cs="Times New Roman"/>
          <w:b/>
          <w:bCs/>
          <w:color w:val="000000" w:themeColor="text1"/>
          <w:sz w:val="24"/>
          <w:szCs w:val="24"/>
        </w:rPr>
      </w:pPr>
    </w:p>
    <w:p w14:paraId="5C62FBE3" w14:textId="1716E6FA" w:rsidR="009B79FF" w:rsidRDefault="00E43D55" w:rsidP="00764B4C">
      <w:pPr>
        <w:spacing w:line="240" w:lineRule="auto"/>
        <w:jc w:val="both"/>
        <w:rPr>
          <w:rFonts w:ascii="Times New Roman" w:eastAsia="Times New Roman" w:hAnsi="Times New Roman" w:cs="Times New Roman"/>
          <w:b/>
          <w:bCs/>
          <w:color w:val="000000" w:themeColor="text1"/>
          <w:sz w:val="24"/>
          <w:szCs w:val="24"/>
        </w:rPr>
      </w:pPr>
      <w:r w:rsidRPr="1A919BAD">
        <w:rPr>
          <w:rFonts w:ascii="Times New Roman" w:eastAsia="Times New Roman" w:hAnsi="Times New Roman" w:cs="Times New Roman"/>
          <w:b/>
          <w:bCs/>
          <w:color w:val="000000" w:themeColor="text1"/>
          <w:sz w:val="24"/>
          <w:szCs w:val="24"/>
        </w:rPr>
        <w:t>CONCLUSION</w:t>
      </w:r>
    </w:p>
    <w:p w14:paraId="7A922003" w14:textId="77777777" w:rsidR="00207CB1" w:rsidRDefault="00207CB1" w:rsidP="00764B4C">
      <w:pPr>
        <w:spacing w:line="240" w:lineRule="auto"/>
        <w:jc w:val="both"/>
        <w:rPr>
          <w:rFonts w:ascii="Times New Roman" w:eastAsia="Times New Roman" w:hAnsi="Times New Roman" w:cs="Times New Roman"/>
          <w:color w:val="000000" w:themeColor="text1"/>
          <w:sz w:val="24"/>
          <w:szCs w:val="24"/>
        </w:rPr>
      </w:pPr>
      <w:r w:rsidRPr="00207CB1">
        <w:rPr>
          <w:rFonts w:ascii="Times New Roman" w:eastAsia="Times New Roman" w:hAnsi="Times New Roman" w:cs="Times New Roman"/>
          <w:color w:val="000000" w:themeColor="text1"/>
          <w:sz w:val="24"/>
          <w:szCs w:val="24"/>
        </w:rPr>
        <w:lastRenderedPageBreak/>
        <w:t xml:space="preserve">Through this experiment, </w:t>
      </w:r>
      <w:proofErr w:type="spellStart"/>
      <w:r w:rsidRPr="00207CB1">
        <w:rPr>
          <w:rFonts w:ascii="Times New Roman" w:eastAsia="Times New Roman" w:hAnsi="Times New Roman" w:cs="Times New Roman"/>
          <w:color w:val="000000" w:themeColor="text1"/>
          <w:sz w:val="24"/>
          <w:szCs w:val="24"/>
        </w:rPr>
        <w:t>RetailNova</w:t>
      </w:r>
      <w:proofErr w:type="spellEnd"/>
      <w:r w:rsidRPr="00207CB1">
        <w:rPr>
          <w:rFonts w:ascii="Times New Roman" w:eastAsia="Times New Roman" w:hAnsi="Times New Roman" w:cs="Times New Roman"/>
          <w:color w:val="000000" w:themeColor="text1"/>
          <w:sz w:val="24"/>
          <w:szCs w:val="24"/>
        </w:rPr>
        <w:t xml:space="preserve"> gained clear insights into the strategic and operational value of its IT assets. Categorizing and evaluating systems helped in identifying which tools drive growth, which support daily operations, and where to allocate future investments. This methodology enables smarter budgeting and technology upgrades aligned with business goals.</w:t>
      </w:r>
    </w:p>
    <w:p w14:paraId="4D128BCE" w14:textId="6B24B71F" w:rsidR="0044550E" w:rsidRDefault="0044550E" w:rsidP="00764B4C">
      <w:pPr>
        <w:spacing w:line="240" w:lineRule="auto"/>
        <w:jc w:val="both"/>
        <w:rPr>
          <w:rFonts w:ascii="Times New Roman" w:eastAsia="Times New Roman" w:hAnsi="Times New Roman" w:cs="Times New Roman"/>
          <w:b/>
          <w:bCs/>
          <w:color w:val="000000" w:themeColor="text1"/>
          <w:sz w:val="24"/>
          <w:szCs w:val="24"/>
        </w:rPr>
      </w:pPr>
      <w:r w:rsidRPr="1CCE3F57">
        <w:rPr>
          <w:rFonts w:ascii="Times New Roman" w:eastAsia="Times New Roman" w:hAnsi="Times New Roman" w:cs="Times New Roman"/>
          <w:b/>
          <w:bCs/>
          <w:color w:val="000000" w:themeColor="text1"/>
          <w:sz w:val="24"/>
          <w:szCs w:val="24"/>
        </w:rPr>
        <w:t xml:space="preserve">QUESTIONS:  </w:t>
      </w:r>
    </w:p>
    <w:p w14:paraId="7859E77F" w14:textId="1291CDB9" w:rsidR="009B79FF" w:rsidRPr="00A47B7C" w:rsidRDefault="00B2239E" w:rsidP="1A919BAD">
      <w:pPr>
        <w:spacing w:line="240" w:lineRule="auto"/>
        <w:jc w:val="both"/>
        <w:rPr>
          <w:rFonts w:ascii="Times New Roman" w:eastAsia="Times New Roman" w:hAnsi="Times New Roman" w:cs="Times New Roman"/>
          <w:color w:val="000000" w:themeColor="text1"/>
          <w:sz w:val="24"/>
          <w:szCs w:val="24"/>
        </w:rPr>
      </w:pPr>
      <w:r w:rsidRPr="1CCE3F57">
        <w:rPr>
          <w:rFonts w:ascii="Times New Roman" w:eastAsia="Times New Roman" w:hAnsi="Times New Roman" w:cs="Times New Roman"/>
          <w:b/>
          <w:bCs/>
          <w:color w:val="000000" w:themeColor="text1"/>
          <w:sz w:val="24"/>
          <w:szCs w:val="24"/>
        </w:rPr>
        <w:t>REFERENCES</w:t>
      </w:r>
      <w:r w:rsidRPr="1CCE3F57">
        <w:rPr>
          <w:rFonts w:ascii="Times New Roman" w:eastAsia="Times New Roman" w:hAnsi="Times New Roman" w:cs="Times New Roman"/>
          <w:color w:val="000000" w:themeColor="text1"/>
          <w:sz w:val="24"/>
          <w:szCs w:val="24"/>
        </w:rPr>
        <w:t>:</w:t>
      </w:r>
    </w:p>
    <w:p w14:paraId="090FDD2A" w14:textId="77777777" w:rsidR="0044550E" w:rsidRPr="00A47B7C" w:rsidRDefault="0044550E" w:rsidP="00764B4C">
      <w:pPr>
        <w:pStyle w:val="ListParagraph"/>
        <w:spacing w:line="240" w:lineRule="auto"/>
        <w:jc w:val="both"/>
        <w:rPr>
          <w:rFonts w:ascii="Times New Roman" w:eastAsia="Times New Roman" w:hAnsi="Times New Roman" w:cs="Times New Roman"/>
          <w:color w:val="000000" w:themeColor="text1"/>
          <w:sz w:val="24"/>
          <w:szCs w:val="24"/>
        </w:rPr>
      </w:pPr>
    </w:p>
    <w:sectPr w:rsidR="0044550E" w:rsidRPr="00A47B7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54D40" w14:textId="77777777" w:rsidR="00242E60" w:rsidRDefault="00242E60">
      <w:pPr>
        <w:spacing w:after="0" w:line="240" w:lineRule="auto"/>
      </w:pPr>
      <w:r>
        <w:separator/>
      </w:r>
    </w:p>
  </w:endnote>
  <w:endnote w:type="continuationSeparator" w:id="0">
    <w:p w14:paraId="173BD272" w14:textId="77777777" w:rsidR="00242E60" w:rsidRDefault="00242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0921709"/>
      <w:docPartObj>
        <w:docPartGallery w:val="Page Numbers (Bottom of Page)"/>
        <w:docPartUnique/>
      </w:docPartObj>
    </w:sdtPr>
    <w:sdtContent>
      <w:sdt>
        <w:sdtPr>
          <w:id w:val="-1769616900"/>
          <w:docPartObj>
            <w:docPartGallery w:val="Page Numbers (Top of Page)"/>
            <w:docPartUnique/>
          </w:docPartObj>
        </w:sdtPr>
        <w:sdtContent>
          <w:p w14:paraId="1F98B645" w14:textId="52FF71E7" w:rsidR="006C1ED9" w:rsidRDefault="006C1ED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47B7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47B7C">
              <w:rPr>
                <w:b/>
                <w:bCs/>
                <w:noProof/>
              </w:rPr>
              <w:t>3</w:t>
            </w:r>
            <w:r>
              <w:rPr>
                <w:b/>
                <w:bCs/>
                <w:sz w:val="24"/>
                <w:szCs w:val="24"/>
              </w:rPr>
              <w:fldChar w:fldCharType="end"/>
            </w:r>
          </w:p>
        </w:sdtContent>
      </w:sdt>
    </w:sdtContent>
  </w:sdt>
  <w:p w14:paraId="0A35B432" w14:textId="6CE090F0" w:rsidR="275D1636" w:rsidRDefault="275D1636" w:rsidP="275D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EE7F1" w14:textId="77777777" w:rsidR="00242E60" w:rsidRDefault="00242E60">
      <w:pPr>
        <w:spacing w:after="0" w:line="240" w:lineRule="auto"/>
      </w:pPr>
      <w:r>
        <w:separator/>
      </w:r>
    </w:p>
  </w:footnote>
  <w:footnote w:type="continuationSeparator" w:id="0">
    <w:p w14:paraId="62017A29" w14:textId="77777777" w:rsidR="00242E60" w:rsidRDefault="00242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2A679" w14:textId="4FD0D62B" w:rsidR="275D1636" w:rsidRDefault="275D1636" w:rsidP="275D1636">
    <w:pPr>
      <w:tabs>
        <w:tab w:val="center" w:pos="8931"/>
      </w:tabs>
      <w:spacing w:after="0" w:line="240" w:lineRule="auto"/>
      <w:rPr>
        <w:rFonts w:ascii="Calibri" w:eastAsia="Calibri" w:hAnsi="Calibri" w:cs="Calibri"/>
        <w:color w:val="000000" w:themeColor="text1"/>
      </w:rPr>
    </w:pPr>
    <w:r w:rsidRPr="275D1636">
      <w:rPr>
        <w:rFonts w:ascii="Times New Roman" w:eastAsia="Times New Roman" w:hAnsi="Times New Roman" w:cs="Times New Roman"/>
        <w:color w:val="000000" w:themeColor="text1"/>
        <w:sz w:val="24"/>
        <w:szCs w:val="24"/>
      </w:rPr>
      <w:t>Academic Year: 202</w:t>
    </w:r>
    <w:r w:rsidR="00616158">
      <w:rPr>
        <w:rFonts w:ascii="Times New Roman" w:eastAsia="Times New Roman" w:hAnsi="Times New Roman" w:cs="Times New Roman"/>
        <w:color w:val="000000" w:themeColor="text1"/>
        <w:sz w:val="24"/>
        <w:szCs w:val="24"/>
      </w:rPr>
      <w:t>4</w:t>
    </w:r>
    <w:r w:rsidRPr="275D1636">
      <w:rPr>
        <w:rFonts w:ascii="Times New Roman" w:eastAsia="Times New Roman" w:hAnsi="Times New Roman" w:cs="Times New Roman"/>
        <w:color w:val="000000" w:themeColor="text1"/>
        <w:sz w:val="24"/>
        <w:szCs w:val="24"/>
      </w:rPr>
      <w:t>-2</w:t>
    </w:r>
    <w:r w:rsidR="00616158">
      <w:rPr>
        <w:rFonts w:ascii="Times New Roman" w:eastAsia="Times New Roman" w:hAnsi="Times New Roman" w:cs="Times New Roman"/>
        <w:color w:val="000000" w:themeColor="text1"/>
        <w:sz w:val="24"/>
        <w:szCs w:val="24"/>
      </w:rPr>
      <w:t>5</w:t>
    </w:r>
    <w:r w:rsidRPr="275D1636">
      <w:rPr>
        <w:rFonts w:ascii="Times New Roman" w:eastAsia="Times New Roman" w:hAnsi="Times New Roman" w:cs="Times New Roman"/>
        <w:color w:val="000000" w:themeColor="text1"/>
        <w:sz w:val="24"/>
        <w:szCs w:val="24"/>
      </w:rPr>
      <w:t xml:space="preserve">                                                                                   SapId:</w:t>
    </w:r>
    <w:r w:rsidR="00105D03">
      <w:rPr>
        <w:rFonts w:ascii="Times New Roman" w:eastAsia="Times New Roman" w:hAnsi="Times New Roman" w:cs="Times New Roman"/>
        <w:color w:val="000000" w:themeColor="text1"/>
        <w:sz w:val="24"/>
        <w:szCs w:val="24"/>
      </w:rPr>
      <w:t>60003220</w:t>
    </w:r>
    <w:r w:rsidR="00BC40E1">
      <w:rPr>
        <w:rFonts w:ascii="Times New Roman" w:eastAsia="Times New Roman" w:hAnsi="Times New Roman" w:cs="Times New Roman"/>
        <w:color w:val="000000" w:themeColor="text1"/>
        <w:sz w:val="24"/>
        <w:szCs w:val="24"/>
      </w:rPr>
      <w:t>045</w:t>
    </w:r>
    <w:r w:rsidRPr="275D1636">
      <w:rPr>
        <w:rFonts w:ascii="Times New Roman" w:eastAsia="Times New Roman" w:hAnsi="Times New Roman" w:cs="Times New Roman"/>
        <w:color w:val="000000" w:themeColor="text1"/>
        <w:sz w:val="24"/>
        <w:szCs w:val="24"/>
      </w:rPr>
      <w:t xml:space="preserve"> </w:t>
    </w:r>
    <w:r w:rsidRPr="275D1636">
      <w:rPr>
        <w:rFonts w:ascii="Calibri" w:eastAsia="Calibri" w:hAnsi="Calibri" w:cs="Calibri"/>
        <w:color w:val="000000" w:themeColor="text1"/>
      </w:rPr>
      <w:t xml:space="preserve"> </w:t>
    </w:r>
    <w:r>
      <w:rPr>
        <w:noProof/>
        <w:lang w:val="en-IN" w:eastAsia="en-IN"/>
      </w:rPr>
      <w:drawing>
        <wp:inline distT="0" distB="0" distL="0" distR="0" wp14:anchorId="71212E93" wp14:editId="2AE35507">
          <wp:extent cx="5829300" cy="819150"/>
          <wp:effectExtent l="0" t="0" r="0" b="0"/>
          <wp:docPr id="1156442379" name="Picture 115644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829300" cy="819150"/>
                  </a:xfrm>
                  <a:prstGeom prst="rect">
                    <a:avLst/>
                  </a:prstGeom>
                </pic:spPr>
              </pic:pic>
            </a:graphicData>
          </a:graphic>
        </wp:inline>
      </w:drawing>
    </w:r>
  </w:p>
  <w:p w14:paraId="748D4B8D" w14:textId="53260589" w:rsidR="275D1636" w:rsidRDefault="275D1636" w:rsidP="275D1636">
    <w:pPr>
      <w:pStyle w:val="Header"/>
      <w:jc w:val="center"/>
      <w:rPr>
        <w:rFonts w:ascii="Calibri" w:eastAsia="Calibri" w:hAnsi="Calibri" w:cs="Calibri"/>
        <w:color w:val="000000" w:themeColor="text1"/>
        <w:sz w:val="28"/>
        <w:szCs w:val="28"/>
      </w:rPr>
    </w:pPr>
    <w:r w:rsidRPr="275D1636">
      <w:rPr>
        <w:rFonts w:ascii="Calibri" w:eastAsia="Calibri" w:hAnsi="Calibri" w:cs="Calibri"/>
        <w:b/>
        <w:bCs/>
        <w:color w:val="000000" w:themeColor="text1"/>
        <w:sz w:val="28"/>
        <w:szCs w:val="28"/>
      </w:rPr>
      <w:t>Department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DDF98"/>
    <w:multiLevelType w:val="hybridMultilevel"/>
    <w:tmpl w:val="0576C374"/>
    <w:lvl w:ilvl="0" w:tplc="C98A66F0">
      <w:start w:val="1"/>
      <w:numFmt w:val="decimal"/>
      <w:lvlText w:val="%1."/>
      <w:lvlJc w:val="left"/>
      <w:pPr>
        <w:ind w:left="360" w:hanging="360"/>
      </w:pPr>
    </w:lvl>
    <w:lvl w:ilvl="1" w:tplc="8D741DF2">
      <w:start w:val="1"/>
      <w:numFmt w:val="lowerLetter"/>
      <w:lvlText w:val="%2."/>
      <w:lvlJc w:val="left"/>
      <w:pPr>
        <w:ind w:left="1080" w:hanging="360"/>
      </w:pPr>
    </w:lvl>
    <w:lvl w:ilvl="2" w:tplc="3A38E9BC">
      <w:start w:val="1"/>
      <w:numFmt w:val="lowerRoman"/>
      <w:lvlText w:val="%3."/>
      <w:lvlJc w:val="right"/>
      <w:pPr>
        <w:ind w:left="1800" w:hanging="180"/>
      </w:pPr>
    </w:lvl>
    <w:lvl w:ilvl="3" w:tplc="6576E78E">
      <w:start w:val="1"/>
      <w:numFmt w:val="decimal"/>
      <w:lvlText w:val="%4."/>
      <w:lvlJc w:val="left"/>
      <w:pPr>
        <w:ind w:left="2520" w:hanging="360"/>
      </w:pPr>
    </w:lvl>
    <w:lvl w:ilvl="4" w:tplc="D59418CE">
      <w:start w:val="1"/>
      <w:numFmt w:val="lowerLetter"/>
      <w:lvlText w:val="%5."/>
      <w:lvlJc w:val="left"/>
      <w:pPr>
        <w:ind w:left="3240" w:hanging="360"/>
      </w:pPr>
    </w:lvl>
    <w:lvl w:ilvl="5" w:tplc="14160C96">
      <w:start w:val="1"/>
      <w:numFmt w:val="lowerRoman"/>
      <w:lvlText w:val="%6."/>
      <w:lvlJc w:val="right"/>
      <w:pPr>
        <w:ind w:left="3960" w:hanging="180"/>
      </w:pPr>
    </w:lvl>
    <w:lvl w:ilvl="6" w:tplc="50B21CF8">
      <w:start w:val="1"/>
      <w:numFmt w:val="decimal"/>
      <w:lvlText w:val="%7."/>
      <w:lvlJc w:val="left"/>
      <w:pPr>
        <w:ind w:left="4680" w:hanging="360"/>
      </w:pPr>
    </w:lvl>
    <w:lvl w:ilvl="7" w:tplc="ABD21640">
      <w:start w:val="1"/>
      <w:numFmt w:val="lowerLetter"/>
      <w:lvlText w:val="%8."/>
      <w:lvlJc w:val="left"/>
      <w:pPr>
        <w:ind w:left="5400" w:hanging="360"/>
      </w:pPr>
    </w:lvl>
    <w:lvl w:ilvl="8" w:tplc="D674BE3E">
      <w:start w:val="1"/>
      <w:numFmt w:val="lowerRoman"/>
      <w:lvlText w:val="%9."/>
      <w:lvlJc w:val="right"/>
      <w:pPr>
        <w:ind w:left="6120" w:hanging="180"/>
      </w:pPr>
    </w:lvl>
  </w:abstractNum>
  <w:abstractNum w:abstractNumId="1" w15:restartNumberingAfterBreak="0">
    <w:nsid w:val="1F070BDC"/>
    <w:multiLevelType w:val="multilevel"/>
    <w:tmpl w:val="4F76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13509"/>
    <w:multiLevelType w:val="multilevel"/>
    <w:tmpl w:val="B6347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85EA7"/>
    <w:multiLevelType w:val="multilevel"/>
    <w:tmpl w:val="0422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31256"/>
    <w:multiLevelType w:val="hybridMultilevel"/>
    <w:tmpl w:val="72D4A2A2"/>
    <w:lvl w:ilvl="0" w:tplc="B370401A">
      <w:start w:val="1"/>
      <w:numFmt w:val="decimal"/>
      <w:lvlText w:val="%1."/>
      <w:lvlJc w:val="left"/>
      <w:pPr>
        <w:ind w:left="720" w:hanging="360"/>
      </w:pPr>
    </w:lvl>
    <w:lvl w:ilvl="1" w:tplc="75E663AA">
      <w:start w:val="1"/>
      <w:numFmt w:val="lowerLetter"/>
      <w:lvlText w:val="%2."/>
      <w:lvlJc w:val="left"/>
      <w:pPr>
        <w:ind w:left="1440" w:hanging="360"/>
      </w:pPr>
    </w:lvl>
    <w:lvl w:ilvl="2" w:tplc="E166BC16">
      <w:start w:val="1"/>
      <w:numFmt w:val="lowerRoman"/>
      <w:lvlText w:val="%3."/>
      <w:lvlJc w:val="right"/>
      <w:pPr>
        <w:ind w:left="2160" w:hanging="180"/>
      </w:pPr>
    </w:lvl>
    <w:lvl w:ilvl="3" w:tplc="52969DD4">
      <w:start w:val="1"/>
      <w:numFmt w:val="decimal"/>
      <w:lvlText w:val="%4."/>
      <w:lvlJc w:val="left"/>
      <w:pPr>
        <w:ind w:left="2880" w:hanging="360"/>
      </w:pPr>
    </w:lvl>
    <w:lvl w:ilvl="4" w:tplc="5D8AD29E">
      <w:start w:val="1"/>
      <w:numFmt w:val="lowerLetter"/>
      <w:lvlText w:val="%5."/>
      <w:lvlJc w:val="left"/>
      <w:pPr>
        <w:ind w:left="3600" w:hanging="360"/>
      </w:pPr>
    </w:lvl>
    <w:lvl w:ilvl="5" w:tplc="8FA67438">
      <w:start w:val="1"/>
      <w:numFmt w:val="lowerRoman"/>
      <w:lvlText w:val="%6."/>
      <w:lvlJc w:val="right"/>
      <w:pPr>
        <w:ind w:left="4320" w:hanging="180"/>
      </w:pPr>
    </w:lvl>
    <w:lvl w:ilvl="6" w:tplc="E72AE07C">
      <w:start w:val="1"/>
      <w:numFmt w:val="decimal"/>
      <w:lvlText w:val="%7."/>
      <w:lvlJc w:val="left"/>
      <w:pPr>
        <w:ind w:left="5040" w:hanging="360"/>
      </w:pPr>
    </w:lvl>
    <w:lvl w:ilvl="7" w:tplc="BA0E5A4C">
      <w:start w:val="1"/>
      <w:numFmt w:val="lowerLetter"/>
      <w:lvlText w:val="%8."/>
      <w:lvlJc w:val="left"/>
      <w:pPr>
        <w:ind w:left="5760" w:hanging="360"/>
      </w:pPr>
    </w:lvl>
    <w:lvl w:ilvl="8" w:tplc="70B697B2">
      <w:start w:val="1"/>
      <w:numFmt w:val="lowerRoman"/>
      <w:lvlText w:val="%9."/>
      <w:lvlJc w:val="right"/>
      <w:pPr>
        <w:ind w:left="6480" w:hanging="180"/>
      </w:pPr>
    </w:lvl>
  </w:abstractNum>
  <w:abstractNum w:abstractNumId="5" w15:restartNumberingAfterBreak="0">
    <w:nsid w:val="7FBE66E0"/>
    <w:multiLevelType w:val="hybridMultilevel"/>
    <w:tmpl w:val="D83295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5402806">
    <w:abstractNumId w:val="0"/>
  </w:num>
  <w:num w:numId="2" w16cid:durableId="773213657">
    <w:abstractNumId w:val="4"/>
  </w:num>
  <w:num w:numId="3" w16cid:durableId="1517646948">
    <w:abstractNumId w:val="5"/>
  </w:num>
  <w:num w:numId="4" w16cid:durableId="144856331">
    <w:abstractNumId w:val="2"/>
  </w:num>
  <w:num w:numId="5" w16cid:durableId="1152915179">
    <w:abstractNumId w:val="1"/>
  </w:num>
  <w:num w:numId="6" w16cid:durableId="180364865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267E90"/>
    <w:rsid w:val="00055A0B"/>
    <w:rsid w:val="00105D03"/>
    <w:rsid w:val="00161386"/>
    <w:rsid w:val="00171B95"/>
    <w:rsid w:val="00207CB1"/>
    <w:rsid w:val="00242E60"/>
    <w:rsid w:val="00243588"/>
    <w:rsid w:val="00314218"/>
    <w:rsid w:val="003C3D46"/>
    <w:rsid w:val="0044550E"/>
    <w:rsid w:val="004E58E5"/>
    <w:rsid w:val="00540946"/>
    <w:rsid w:val="00553F26"/>
    <w:rsid w:val="005E2354"/>
    <w:rsid w:val="0060250F"/>
    <w:rsid w:val="00616158"/>
    <w:rsid w:val="006C1ED9"/>
    <w:rsid w:val="00734533"/>
    <w:rsid w:val="00764B4C"/>
    <w:rsid w:val="007E0EE0"/>
    <w:rsid w:val="007E1FA8"/>
    <w:rsid w:val="0086716D"/>
    <w:rsid w:val="008D001B"/>
    <w:rsid w:val="00923A3B"/>
    <w:rsid w:val="009A6AB7"/>
    <w:rsid w:val="009B55F7"/>
    <w:rsid w:val="009B79FF"/>
    <w:rsid w:val="009C01B5"/>
    <w:rsid w:val="00A47B7C"/>
    <w:rsid w:val="00A65B82"/>
    <w:rsid w:val="00A822C9"/>
    <w:rsid w:val="00B2239E"/>
    <w:rsid w:val="00B53F72"/>
    <w:rsid w:val="00B916C9"/>
    <w:rsid w:val="00BA6D1A"/>
    <w:rsid w:val="00BC40E1"/>
    <w:rsid w:val="00BE1677"/>
    <w:rsid w:val="00C02ABE"/>
    <w:rsid w:val="00C95FBA"/>
    <w:rsid w:val="00CB41B8"/>
    <w:rsid w:val="00D35623"/>
    <w:rsid w:val="00DD6449"/>
    <w:rsid w:val="00DD6F1F"/>
    <w:rsid w:val="00DF6829"/>
    <w:rsid w:val="00E41C36"/>
    <w:rsid w:val="00E43D55"/>
    <w:rsid w:val="00EB6A14"/>
    <w:rsid w:val="013B834C"/>
    <w:rsid w:val="0265D7CD"/>
    <w:rsid w:val="03142A23"/>
    <w:rsid w:val="0338433A"/>
    <w:rsid w:val="035D0A55"/>
    <w:rsid w:val="041B7B25"/>
    <w:rsid w:val="070E1D89"/>
    <w:rsid w:val="09106702"/>
    <w:rsid w:val="0A35A9E6"/>
    <w:rsid w:val="0A46C304"/>
    <w:rsid w:val="0A94DC4C"/>
    <w:rsid w:val="0AAC3763"/>
    <w:rsid w:val="0B7C184F"/>
    <w:rsid w:val="0BE29365"/>
    <w:rsid w:val="0C4807C4"/>
    <w:rsid w:val="0DE3D825"/>
    <w:rsid w:val="0DFC955B"/>
    <w:rsid w:val="10259D41"/>
    <w:rsid w:val="1A0D18B2"/>
    <w:rsid w:val="1A919BAD"/>
    <w:rsid w:val="1B2C1810"/>
    <w:rsid w:val="1B75BC98"/>
    <w:rsid w:val="1B91FDBF"/>
    <w:rsid w:val="1CCE3F57"/>
    <w:rsid w:val="1FA61B33"/>
    <w:rsid w:val="21D0FDB6"/>
    <w:rsid w:val="22C82730"/>
    <w:rsid w:val="23CC2ED4"/>
    <w:rsid w:val="25F49C4B"/>
    <w:rsid w:val="275D1636"/>
    <w:rsid w:val="27906CAC"/>
    <w:rsid w:val="28A9CA0A"/>
    <w:rsid w:val="298895F1"/>
    <w:rsid w:val="2A244BE4"/>
    <w:rsid w:val="2B17D83D"/>
    <w:rsid w:val="2C44DB88"/>
    <w:rsid w:val="2DD8A4FB"/>
    <w:rsid w:val="2E57F408"/>
    <w:rsid w:val="2F248D68"/>
    <w:rsid w:val="2F4A4DD8"/>
    <w:rsid w:val="3254E873"/>
    <w:rsid w:val="380694F9"/>
    <w:rsid w:val="38CAF7FE"/>
    <w:rsid w:val="397E25D1"/>
    <w:rsid w:val="3B0FFB77"/>
    <w:rsid w:val="3BE94437"/>
    <w:rsid w:val="3F7EBF7C"/>
    <w:rsid w:val="3F80A596"/>
    <w:rsid w:val="40591FD4"/>
    <w:rsid w:val="40DAEC4C"/>
    <w:rsid w:val="411A82BF"/>
    <w:rsid w:val="4158D3D9"/>
    <w:rsid w:val="41A5C213"/>
    <w:rsid w:val="440C1690"/>
    <w:rsid w:val="4688D5E8"/>
    <w:rsid w:val="48EA8C3F"/>
    <w:rsid w:val="49A9B409"/>
    <w:rsid w:val="4A2FCF64"/>
    <w:rsid w:val="4A865CA0"/>
    <w:rsid w:val="4ADDBFBE"/>
    <w:rsid w:val="4BA2EDA9"/>
    <w:rsid w:val="4BCDA404"/>
    <w:rsid w:val="4F2776AB"/>
    <w:rsid w:val="4FA661C8"/>
    <w:rsid w:val="53267E90"/>
    <w:rsid w:val="548B61C2"/>
    <w:rsid w:val="56E08170"/>
    <w:rsid w:val="5A9569E5"/>
    <w:rsid w:val="5B496E4B"/>
    <w:rsid w:val="5BC8500E"/>
    <w:rsid w:val="5BF7D82D"/>
    <w:rsid w:val="5C026345"/>
    <w:rsid w:val="5C0E6770"/>
    <w:rsid w:val="5D2B2148"/>
    <w:rsid w:val="5E6FF3A0"/>
    <w:rsid w:val="5F930323"/>
    <w:rsid w:val="60061104"/>
    <w:rsid w:val="630AE7C6"/>
    <w:rsid w:val="64581750"/>
    <w:rsid w:val="648B4C74"/>
    <w:rsid w:val="6769C89B"/>
    <w:rsid w:val="6CF288B0"/>
    <w:rsid w:val="6DE5D139"/>
    <w:rsid w:val="6E862655"/>
    <w:rsid w:val="6F28771D"/>
    <w:rsid w:val="724DB770"/>
    <w:rsid w:val="725FCBEC"/>
    <w:rsid w:val="7332423F"/>
    <w:rsid w:val="7374E7D3"/>
    <w:rsid w:val="73F495DD"/>
    <w:rsid w:val="755EF852"/>
    <w:rsid w:val="762468A3"/>
    <w:rsid w:val="76D07A02"/>
    <w:rsid w:val="7ADA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67E90"/>
  <w15:chartTrackingRefBased/>
  <w15:docId w15:val="{EA20CADC-E1A8-41E9-931F-80C47B44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3D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rsid w:val="00055A0B"/>
    <w:pPr>
      <w:spacing w:after="0" w:line="240" w:lineRule="auto"/>
    </w:pPr>
  </w:style>
  <w:style w:type="character" w:customStyle="1" w:styleId="Heading3Char">
    <w:name w:val="Heading 3 Char"/>
    <w:basedOn w:val="DefaultParagraphFont"/>
    <w:link w:val="Heading3"/>
    <w:uiPriority w:val="9"/>
    <w:rsid w:val="00E43D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43D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43D55"/>
    <w:rPr>
      <w:b/>
      <w:bCs/>
    </w:rPr>
  </w:style>
  <w:style w:type="character" w:styleId="Hyperlink">
    <w:name w:val="Hyperlink"/>
    <w:basedOn w:val="DefaultParagraphFont"/>
    <w:uiPriority w:val="99"/>
    <w:semiHidden/>
    <w:unhideWhenUsed/>
    <w:rsid w:val="00A822C9"/>
    <w:rPr>
      <w:color w:val="0000FF"/>
      <w:u w:val="single"/>
    </w:rPr>
  </w:style>
  <w:style w:type="character" w:styleId="Emphasis">
    <w:name w:val="Emphasis"/>
    <w:basedOn w:val="DefaultParagraphFont"/>
    <w:uiPriority w:val="20"/>
    <w:qFormat/>
    <w:rsid w:val="00DF6829"/>
    <w:rPr>
      <w:i/>
      <w:iCs/>
    </w:rPr>
  </w:style>
  <w:style w:type="character" w:styleId="HTMLCode">
    <w:name w:val="HTML Code"/>
    <w:basedOn w:val="DefaultParagraphFont"/>
    <w:uiPriority w:val="99"/>
    <w:semiHidden/>
    <w:unhideWhenUsed/>
    <w:rsid w:val="00DF68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13944">
      <w:bodyDiv w:val="1"/>
      <w:marLeft w:val="0"/>
      <w:marRight w:val="0"/>
      <w:marTop w:val="0"/>
      <w:marBottom w:val="0"/>
      <w:divBdr>
        <w:top w:val="none" w:sz="0" w:space="0" w:color="auto"/>
        <w:left w:val="none" w:sz="0" w:space="0" w:color="auto"/>
        <w:bottom w:val="none" w:sz="0" w:space="0" w:color="auto"/>
        <w:right w:val="none" w:sz="0" w:space="0" w:color="auto"/>
      </w:divBdr>
    </w:div>
    <w:div w:id="97140835">
      <w:bodyDiv w:val="1"/>
      <w:marLeft w:val="0"/>
      <w:marRight w:val="0"/>
      <w:marTop w:val="0"/>
      <w:marBottom w:val="0"/>
      <w:divBdr>
        <w:top w:val="none" w:sz="0" w:space="0" w:color="auto"/>
        <w:left w:val="none" w:sz="0" w:space="0" w:color="auto"/>
        <w:bottom w:val="none" w:sz="0" w:space="0" w:color="auto"/>
        <w:right w:val="none" w:sz="0" w:space="0" w:color="auto"/>
      </w:divBdr>
    </w:div>
    <w:div w:id="215630947">
      <w:bodyDiv w:val="1"/>
      <w:marLeft w:val="0"/>
      <w:marRight w:val="0"/>
      <w:marTop w:val="0"/>
      <w:marBottom w:val="0"/>
      <w:divBdr>
        <w:top w:val="none" w:sz="0" w:space="0" w:color="auto"/>
        <w:left w:val="none" w:sz="0" w:space="0" w:color="auto"/>
        <w:bottom w:val="none" w:sz="0" w:space="0" w:color="auto"/>
        <w:right w:val="none" w:sz="0" w:space="0" w:color="auto"/>
      </w:divBdr>
    </w:div>
    <w:div w:id="273679496">
      <w:bodyDiv w:val="1"/>
      <w:marLeft w:val="0"/>
      <w:marRight w:val="0"/>
      <w:marTop w:val="0"/>
      <w:marBottom w:val="0"/>
      <w:divBdr>
        <w:top w:val="none" w:sz="0" w:space="0" w:color="auto"/>
        <w:left w:val="none" w:sz="0" w:space="0" w:color="auto"/>
        <w:bottom w:val="none" w:sz="0" w:space="0" w:color="auto"/>
        <w:right w:val="none" w:sz="0" w:space="0" w:color="auto"/>
      </w:divBdr>
    </w:div>
    <w:div w:id="380595845">
      <w:bodyDiv w:val="1"/>
      <w:marLeft w:val="0"/>
      <w:marRight w:val="0"/>
      <w:marTop w:val="0"/>
      <w:marBottom w:val="0"/>
      <w:divBdr>
        <w:top w:val="none" w:sz="0" w:space="0" w:color="auto"/>
        <w:left w:val="none" w:sz="0" w:space="0" w:color="auto"/>
        <w:bottom w:val="none" w:sz="0" w:space="0" w:color="auto"/>
        <w:right w:val="none" w:sz="0" w:space="0" w:color="auto"/>
      </w:divBdr>
    </w:div>
    <w:div w:id="426734947">
      <w:bodyDiv w:val="1"/>
      <w:marLeft w:val="0"/>
      <w:marRight w:val="0"/>
      <w:marTop w:val="0"/>
      <w:marBottom w:val="0"/>
      <w:divBdr>
        <w:top w:val="none" w:sz="0" w:space="0" w:color="auto"/>
        <w:left w:val="none" w:sz="0" w:space="0" w:color="auto"/>
        <w:bottom w:val="none" w:sz="0" w:space="0" w:color="auto"/>
        <w:right w:val="none" w:sz="0" w:space="0" w:color="auto"/>
      </w:divBdr>
    </w:div>
    <w:div w:id="456149071">
      <w:bodyDiv w:val="1"/>
      <w:marLeft w:val="0"/>
      <w:marRight w:val="0"/>
      <w:marTop w:val="0"/>
      <w:marBottom w:val="0"/>
      <w:divBdr>
        <w:top w:val="none" w:sz="0" w:space="0" w:color="auto"/>
        <w:left w:val="none" w:sz="0" w:space="0" w:color="auto"/>
        <w:bottom w:val="none" w:sz="0" w:space="0" w:color="auto"/>
        <w:right w:val="none" w:sz="0" w:space="0" w:color="auto"/>
      </w:divBdr>
    </w:div>
    <w:div w:id="551311274">
      <w:bodyDiv w:val="1"/>
      <w:marLeft w:val="0"/>
      <w:marRight w:val="0"/>
      <w:marTop w:val="0"/>
      <w:marBottom w:val="0"/>
      <w:divBdr>
        <w:top w:val="none" w:sz="0" w:space="0" w:color="auto"/>
        <w:left w:val="none" w:sz="0" w:space="0" w:color="auto"/>
        <w:bottom w:val="none" w:sz="0" w:space="0" w:color="auto"/>
        <w:right w:val="none" w:sz="0" w:space="0" w:color="auto"/>
      </w:divBdr>
    </w:div>
    <w:div w:id="577010686">
      <w:bodyDiv w:val="1"/>
      <w:marLeft w:val="0"/>
      <w:marRight w:val="0"/>
      <w:marTop w:val="0"/>
      <w:marBottom w:val="0"/>
      <w:divBdr>
        <w:top w:val="none" w:sz="0" w:space="0" w:color="auto"/>
        <w:left w:val="none" w:sz="0" w:space="0" w:color="auto"/>
        <w:bottom w:val="none" w:sz="0" w:space="0" w:color="auto"/>
        <w:right w:val="none" w:sz="0" w:space="0" w:color="auto"/>
      </w:divBdr>
    </w:div>
    <w:div w:id="607010308">
      <w:bodyDiv w:val="1"/>
      <w:marLeft w:val="0"/>
      <w:marRight w:val="0"/>
      <w:marTop w:val="0"/>
      <w:marBottom w:val="0"/>
      <w:divBdr>
        <w:top w:val="none" w:sz="0" w:space="0" w:color="auto"/>
        <w:left w:val="none" w:sz="0" w:space="0" w:color="auto"/>
        <w:bottom w:val="none" w:sz="0" w:space="0" w:color="auto"/>
        <w:right w:val="none" w:sz="0" w:space="0" w:color="auto"/>
      </w:divBdr>
    </w:div>
    <w:div w:id="641161303">
      <w:bodyDiv w:val="1"/>
      <w:marLeft w:val="0"/>
      <w:marRight w:val="0"/>
      <w:marTop w:val="0"/>
      <w:marBottom w:val="0"/>
      <w:divBdr>
        <w:top w:val="none" w:sz="0" w:space="0" w:color="auto"/>
        <w:left w:val="none" w:sz="0" w:space="0" w:color="auto"/>
        <w:bottom w:val="none" w:sz="0" w:space="0" w:color="auto"/>
        <w:right w:val="none" w:sz="0" w:space="0" w:color="auto"/>
      </w:divBdr>
    </w:div>
    <w:div w:id="669329311">
      <w:bodyDiv w:val="1"/>
      <w:marLeft w:val="0"/>
      <w:marRight w:val="0"/>
      <w:marTop w:val="0"/>
      <w:marBottom w:val="0"/>
      <w:divBdr>
        <w:top w:val="none" w:sz="0" w:space="0" w:color="auto"/>
        <w:left w:val="none" w:sz="0" w:space="0" w:color="auto"/>
        <w:bottom w:val="none" w:sz="0" w:space="0" w:color="auto"/>
        <w:right w:val="none" w:sz="0" w:space="0" w:color="auto"/>
      </w:divBdr>
    </w:div>
    <w:div w:id="672150143">
      <w:bodyDiv w:val="1"/>
      <w:marLeft w:val="0"/>
      <w:marRight w:val="0"/>
      <w:marTop w:val="0"/>
      <w:marBottom w:val="0"/>
      <w:divBdr>
        <w:top w:val="none" w:sz="0" w:space="0" w:color="auto"/>
        <w:left w:val="none" w:sz="0" w:space="0" w:color="auto"/>
        <w:bottom w:val="none" w:sz="0" w:space="0" w:color="auto"/>
        <w:right w:val="none" w:sz="0" w:space="0" w:color="auto"/>
      </w:divBdr>
    </w:div>
    <w:div w:id="680207462">
      <w:bodyDiv w:val="1"/>
      <w:marLeft w:val="0"/>
      <w:marRight w:val="0"/>
      <w:marTop w:val="0"/>
      <w:marBottom w:val="0"/>
      <w:divBdr>
        <w:top w:val="none" w:sz="0" w:space="0" w:color="auto"/>
        <w:left w:val="none" w:sz="0" w:space="0" w:color="auto"/>
        <w:bottom w:val="none" w:sz="0" w:space="0" w:color="auto"/>
        <w:right w:val="none" w:sz="0" w:space="0" w:color="auto"/>
      </w:divBdr>
    </w:div>
    <w:div w:id="686758470">
      <w:bodyDiv w:val="1"/>
      <w:marLeft w:val="0"/>
      <w:marRight w:val="0"/>
      <w:marTop w:val="0"/>
      <w:marBottom w:val="0"/>
      <w:divBdr>
        <w:top w:val="none" w:sz="0" w:space="0" w:color="auto"/>
        <w:left w:val="none" w:sz="0" w:space="0" w:color="auto"/>
        <w:bottom w:val="none" w:sz="0" w:space="0" w:color="auto"/>
        <w:right w:val="none" w:sz="0" w:space="0" w:color="auto"/>
      </w:divBdr>
    </w:div>
    <w:div w:id="754399959">
      <w:bodyDiv w:val="1"/>
      <w:marLeft w:val="0"/>
      <w:marRight w:val="0"/>
      <w:marTop w:val="0"/>
      <w:marBottom w:val="0"/>
      <w:divBdr>
        <w:top w:val="none" w:sz="0" w:space="0" w:color="auto"/>
        <w:left w:val="none" w:sz="0" w:space="0" w:color="auto"/>
        <w:bottom w:val="none" w:sz="0" w:space="0" w:color="auto"/>
        <w:right w:val="none" w:sz="0" w:space="0" w:color="auto"/>
      </w:divBdr>
    </w:div>
    <w:div w:id="799498721">
      <w:bodyDiv w:val="1"/>
      <w:marLeft w:val="0"/>
      <w:marRight w:val="0"/>
      <w:marTop w:val="0"/>
      <w:marBottom w:val="0"/>
      <w:divBdr>
        <w:top w:val="none" w:sz="0" w:space="0" w:color="auto"/>
        <w:left w:val="none" w:sz="0" w:space="0" w:color="auto"/>
        <w:bottom w:val="none" w:sz="0" w:space="0" w:color="auto"/>
        <w:right w:val="none" w:sz="0" w:space="0" w:color="auto"/>
      </w:divBdr>
    </w:div>
    <w:div w:id="801581973">
      <w:bodyDiv w:val="1"/>
      <w:marLeft w:val="0"/>
      <w:marRight w:val="0"/>
      <w:marTop w:val="0"/>
      <w:marBottom w:val="0"/>
      <w:divBdr>
        <w:top w:val="none" w:sz="0" w:space="0" w:color="auto"/>
        <w:left w:val="none" w:sz="0" w:space="0" w:color="auto"/>
        <w:bottom w:val="none" w:sz="0" w:space="0" w:color="auto"/>
        <w:right w:val="none" w:sz="0" w:space="0" w:color="auto"/>
      </w:divBdr>
    </w:div>
    <w:div w:id="868029411">
      <w:bodyDiv w:val="1"/>
      <w:marLeft w:val="0"/>
      <w:marRight w:val="0"/>
      <w:marTop w:val="0"/>
      <w:marBottom w:val="0"/>
      <w:divBdr>
        <w:top w:val="none" w:sz="0" w:space="0" w:color="auto"/>
        <w:left w:val="none" w:sz="0" w:space="0" w:color="auto"/>
        <w:bottom w:val="none" w:sz="0" w:space="0" w:color="auto"/>
        <w:right w:val="none" w:sz="0" w:space="0" w:color="auto"/>
      </w:divBdr>
    </w:div>
    <w:div w:id="908462475">
      <w:bodyDiv w:val="1"/>
      <w:marLeft w:val="0"/>
      <w:marRight w:val="0"/>
      <w:marTop w:val="0"/>
      <w:marBottom w:val="0"/>
      <w:divBdr>
        <w:top w:val="none" w:sz="0" w:space="0" w:color="auto"/>
        <w:left w:val="none" w:sz="0" w:space="0" w:color="auto"/>
        <w:bottom w:val="none" w:sz="0" w:space="0" w:color="auto"/>
        <w:right w:val="none" w:sz="0" w:space="0" w:color="auto"/>
      </w:divBdr>
    </w:div>
    <w:div w:id="1055154169">
      <w:bodyDiv w:val="1"/>
      <w:marLeft w:val="0"/>
      <w:marRight w:val="0"/>
      <w:marTop w:val="0"/>
      <w:marBottom w:val="0"/>
      <w:divBdr>
        <w:top w:val="none" w:sz="0" w:space="0" w:color="auto"/>
        <w:left w:val="none" w:sz="0" w:space="0" w:color="auto"/>
        <w:bottom w:val="none" w:sz="0" w:space="0" w:color="auto"/>
        <w:right w:val="none" w:sz="0" w:space="0" w:color="auto"/>
      </w:divBdr>
    </w:div>
    <w:div w:id="1056702880">
      <w:bodyDiv w:val="1"/>
      <w:marLeft w:val="0"/>
      <w:marRight w:val="0"/>
      <w:marTop w:val="0"/>
      <w:marBottom w:val="0"/>
      <w:divBdr>
        <w:top w:val="none" w:sz="0" w:space="0" w:color="auto"/>
        <w:left w:val="none" w:sz="0" w:space="0" w:color="auto"/>
        <w:bottom w:val="none" w:sz="0" w:space="0" w:color="auto"/>
        <w:right w:val="none" w:sz="0" w:space="0" w:color="auto"/>
      </w:divBdr>
    </w:div>
    <w:div w:id="1134104502">
      <w:bodyDiv w:val="1"/>
      <w:marLeft w:val="0"/>
      <w:marRight w:val="0"/>
      <w:marTop w:val="0"/>
      <w:marBottom w:val="0"/>
      <w:divBdr>
        <w:top w:val="none" w:sz="0" w:space="0" w:color="auto"/>
        <w:left w:val="none" w:sz="0" w:space="0" w:color="auto"/>
        <w:bottom w:val="none" w:sz="0" w:space="0" w:color="auto"/>
        <w:right w:val="none" w:sz="0" w:space="0" w:color="auto"/>
      </w:divBdr>
    </w:div>
    <w:div w:id="1256745442">
      <w:bodyDiv w:val="1"/>
      <w:marLeft w:val="0"/>
      <w:marRight w:val="0"/>
      <w:marTop w:val="0"/>
      <w:marBottom w:val="0"/>
      <w:divBdr>
        <w:top w:val="none" w:sz="0" w:space="0" w:color="auto"/>
        <w:left w:val="none" w:sz="0" w:space="0" w:color="auto"/>
        <w:bottom w:val="none" w:sz="0" w:space="0" w:color="auto"/>
        <w:right w:val="none" w:sz="0" w:space="0" w:color="auto"/>
      </w:divBdr>
    </w:div>
    <w:div w:id="1273517466">
      <w:bodyDiv w:val="1"/>
      <w:marLeft w:val="0"/>
      <w:marRight w:val="0"/>
      <w:marTop w:val="0"/>
      <w:marBottom w:val="0"/>
      <w:divBdr>
        <w:top w:val="none" w:sz="0" w:space="0" w:color="auto"/>
        <w:left w:val="none" w:sz="0" w:space="0" w:color="auto"/>
        <w:bottom w:val="none" w:sz="0" w:space="0" w:color="auto"/>
        <w:right w:val="none" w:sz="0" w:space="0" w:color="auto"/>
      </w:divBdr>
    </w:div>
    <w:div w:id="1414552368">
      <w:bodyDiv w:val="1"/>
      <w:marLeft w:val="0"/>
      <w:marRight w:val="0"/>
      <w:marTop w:val="0"/>
      <w:marBottom w:val="0"/>
      <w:divBdr>
        <w:top w:val="none" w:sz="0" w:space="0" w:color="auto"/>
        <w:left w:val="none" w:sz="0" w:space="0" w:color="auto"/>
        <w:bottom w:val="none" w:sz="0" w:space="0" w:color="auto"/>
        <w:right w:val="none" w:sz="0" w:space="0" w:color="auto"/>
      </w:divBdr>
    </w:div>
    <w:div w:id="1502699868">
      <w:bodyDiv w:val="1"/>
      <w:marLeft w:val="0"/>
      <w:marRight w:val="0"/>
      <w:marTop w:val="0"/>
      <w:marBottom w:val="0"/>
      <w:divBdr>
        <w:top w:val="none" w:sz="0" w:space="0" w:color="auto"/>
        <w:left w:val="none" w:sz="0" w:space="0" w:color="auto"/>
        <w:bottom w:val="none" w:sz="0" w:space="0" w:color="auto"/>
        <w:right w:val="none" w:sz="0" w:space="0" w:color="auto"/>
      </w:divBdr>
    </w:div>
    <w:div w:id="1540699450">
      <w:bodyDiv w:val="1"/>
      <w:marLeft w:val="0"/>
      <w:marRight w:val="0"/>
      <w:marTop w:val="0"/>
      <w:marBottom w:val="0"/>
      <w:divBdr>
        <w:top w:val="none" w:sz="0" w:space="0" w:color="auto"/>
        <w:left w:val="none" w:sz="0" w:space="0" w:color="auto"/>
        <w:bottom w:val="none" w:sz="0" w:space="0" w:color="auto"/>
        <w:right w:val="none" w:sz="0" w:space="0" w:color="auto"/>
      </w:divBdr>
    </w:div>
    <w:div w:id="1574923373">
      <w:bodyDiv w:val="1"/>
      <w:marLeft w:val="0"/>
      <w:marRight w:val="0"/>
      <w:marTop w:val="0"/>
      <w:marBottom w:val="0"/>
      <w:divBdr>
        <w:top w:val="none" w:sz="0" w:space="0" w:color="auto"/>
        <w:left w:val="none" w:sz="0" w:space="0" w:color="auto"/>
        <w:bottom w:val="none" w:sz="0" w:space="0" w:color="auto"/>
        <w:right w:val="none" w:sz="0" w:space="0" w:color="auto"/>
      </w:divBdr>
    </w:div>
    <w:div w:id="1580090811">
      <w:bodyDiv w:val="1"/>
      <w:marLeft w:val="0"/>
      <w:marRight w:val="0"/>
      <w:marTop w:val="0"/>
      <w:marBottom w:val="0"/>
      <w:divBdr>
        <w:top w:val="none" w:sz="0" w:space="0" w:color="auto"/>
        <w:left w:val="none" w:sz="0" w:space="0" w:color="auto"/>
        <w:bottom w:val="none" w:sz="0" w:space="0" w:color="auto"/>
        <w:right w:val="none" w:sz="0" w:space="0" w:color="auto"/>
      </w:divBdr>
    </w:div>
    <w:div w:id="1611234619">
      <w:bodyDiv w:val="1"/>
      <w:marLeft w:val="0"/>
      <w:marRight w:val="0"/>
      <w:marTop w:val="0"/>
      <w:marBottom w:val="0"/>
      <w:divBdr>
        <w:top w:val="none" w:sz="0" w:space="0" w:color="auto"/>
        <w:left w:val="none" w:sz="0" w:space="0" w:color="auto"/>
        <w:bottom w:val="none" w:sz="0" w:space="0" w:color="auto"/>
        <w:right w:val="none" w:sz="0" w:space="0" w:color="auto"/>
      </w:divBdr>
    </w:div>
    <w:div w:id="1612735873">
      <w:bodyDiv w:val="1"/>
      <w:marLeft w:val="0"/>
      <w:marRight w:val="0"/>
      <w:marTop w:val="0"/>
      <w:marBottom w:val="0"/>
      <w:divBdr>
        <w:top w:val="none" w:sz="0" w:space="0" w:color="auto"/>
        <w:left w:val="none" w:sz="0" w:space="0" w:color="auto"/>
        <w:bottom w:val="none" w:sz="0" w:space="0" w:color="auto"/>
        <w:right w:val="none" w:sz="0" w:space="0" w:color="auto"/>
      </w:divBdr>
    </w:div>
    <w:div w:id="1726368296">
      <w:bodyDiv w:val="1"/>
      <w:marLeft w:val="0"/>
      <w:marRight w:val="0"/>
      <w:marTop w:val="0"/>
      <w:marBottom w:val="0"/>
      <w:divBdr>
        <w:top w:val="none" w:sz="0" w:space="0" w:color="auto"/>
        <w:left w:val="none" w:sz="0" w:space="0" w:color="auto"/>
        <w:bottom w:val="none" w:sz="0" w:space="0" w:color="auto"/>
        <w:right w:val="none" w:sz="0" w:space="0" w:color="auto"/>
      </w:divBdr>
    </w:div>
    <w:div w:id="1783721592">
      <w:bodyDiv w:val="1"/>
      <w:marLeft w:val="0"/>
      <w:marRight w:val="0"/>
      <w:marTop w:val="0"/>
      <w:marBottom w:val="0"/>
      <w:divBdr>
        <w:top w:val="none" w:sz="0" w:space="0" w:color="auto"/>
        <w:left w:val="none" w:sz="0" w:space="0" w:color="auto"/>
        <w:bottom w:val="none" w:sz="0" w:space="0" w:color="auto"/>
        <w:right w:val="none" w:sz="0" w:space="0" w:color="auto"/>
      </w:divBdr>
    </w:div>
    <w:div w:id="1829595475">
      <w:bodyDiv w:val="1"/>
      <w:marLeft w:val="0"/>
      <w:marRight w:val="0"/>
      <w:marTop w:val="0"/>
      <w:marBottom w:val="0"/>
      <w:divBdr>
        <w:top w:val="none" w:sz="0" w:space="0" w:color="auto"/>
        <w:left w:val="none" w:sz="0" w:space="0" w:color="auto"/>
        <w:bottom w:val="none" w:sz="0" w:space="0" w:color="auto"/>
        <w:right w:val="none" w:sz="0" w:space="0" w:color="auto"/>
      </w:divBdr>
    </w:div>
    <w:div w:id="1850175512">
      <w:bodyDiv w:val="1"/>
      <w:marLeft w:val="0"/>
      <w:marRight w:val="0"/>
      <w:marTop w:val="0"/>
      <w:marBottom w:val="0"/>
      <w:divBdr>
        <w:top w:val="none" w:sz="0" w:space="0" w:color="auto"/>
        <w:left w:val="none" w:sz="0" w:space="0" w:color="auto"/>
        <w:bottom w:val="none" w:sz="0" w:space="0" w:color="auto"/>
        <w:right w:val="none" w:sz="0" w:space="0" w:color="auto"/>
      </w:divBdr>
    </w:div>
    <w:div w:id="1893416594">
      <w:bodyDiv w:val="1"/>
      <w:marLeft w:val="0"/>
      <w:marRight w:val="0"/>
      <w:marTop w:val="0"/>
      <w:marBottom w:val="0"/>
      <w:divBdr>
        <w:top w:val="none" w:sz="0" w:space="0" w:color="auto"/>
        <w:left w:val="none" w:sz="0" w:space="0" w:color="auto"/>
        <w:bottom w:val="none" w:sz="0" w:space="0" w:color="auto"/>
        <w:right w:val="none" w:sz="0" w:space="0" w:color="auto"/>
      </w:divBdr>
    </w:div>
    <w:div w:id="1919289848">
      <w:bodyDiv w:val="1"/>
      <w:marLeft w:val="0"/>
      <w:marRight w:val="0"/>
      <w:marTop w:val="0"/>
      <w:marBottom w:val="0"/>
      <w:divBdr>
        <w:top w:val="none" w:sz="0" w:space="0" w:color="auto"/>
        <w:left w:val="none" w:sz="0" w:space="0" w:color="auto"/>
        <w:bottom w:val="none" w:sz="0" w:space="0" w:color="auto"/>
        <w:right w:val="none" w:sz="0" w:space="0" w:color="auto"/>
      </w:divBdr>
    </w:div>
    <w:div w:id="1920484361">
      <w:bodyDiv w:val="1"/>
      <w:marLeft w:val="0"/>
      <w:marRight w:val="0"/>
      <w:marTop w:val="0"/>
      <w:marBottom w:val="0"/>
      <w:divBdr>
        <w:top w:val="none" w:sz="0" w:space="0" w:color="auto"/>
        <w:left w:val="none" w:sz="0" w:space="0" w:color="auto"/>
        <w:bottom w:val="none" w:sz="0" w:space="0" w:color="auto"/>
        <w:right w:val="none" w:sz="0" w:space="0" w:color="auto"/>
      </w:divBdr>
    </w:div>
    <w:div w:id="1966807182">
      <w:bodyDiv w:val="1"/>
      <w:marLeft w:val="0"/>
      <w:marRight w:val="0"/>
      <w:marTop w:val="0"/>
      <w:marBottom w:val="0"/>
      <w:divBdr>
        <w:top w:val="none" w:sz="0" w:space="0" w:color="auto"/>
        <w:left w:val="none" w:sz="0" w:space="0" w:color="auto"/>
        <w:bottom w:val="none" w:sz="0" w:space="0" w:color="auto"/>
        <w:right w:val="none" w:sz="0" w:space="0" w:color="auto"/>
      </w:divBdr>
    </w:div>
    <w:div w:id="2077387917">
      <w:bodyDiv w:val="1"/>
      <w:marLeft w:val="0"/>
      <w:marRight w:val="0"/>
      <w:marTop w:val="0"/>
      <w:marBottom w:val="0"/>
      <w:divBdr>
        <w:top w:val="none" w:sz="0" w:space="0" w:color="auto"/>
        <w:left w:val="none" w:sz="0" w:space="0" w:color="auto"/>
        <w:bottom w:val="none" w:sz="0" w:space="0" w:color="auto"/>
        <w:right w:val="none" w:sz="0" w:space="0" w:color="auto"/>
      </w:divBdr>
    </w:div>
    <w:div w:id="2092241485">
      <w:bodyDiv w:val="1"/>
      <w:marLeft w:val="0"/>
      <w:marRight w:val="0"/>
      <w:marTop w:val="0"/>
      <w:marBottom w:val="0"/>
      <w:divBdr>
        <w:top w:val="none" w:sz="0" w:space="0" w:color="auto"/>
        <w:left w:val="none" w:sz="0" w:space="0" w:color="auto"/>
        <w:bottom w:val="none" w:sz="0" w:space="0" w:color="auto"/>
        <w:right w:val="none" w:sz="0" w:space="0" w:color="auto"/>
      </w:divBdr>
    </w:div>
    <w:div w:id="2092774729">
      <w:bodyDiv w:val="1"/>
      <w:marLeft w:val="0"/>
      <w:marRight w:val="0"/>
      <w:marTop w:val="0"/>
      <w:marBottom w:val="0"/>
      <w:divBdr>
        <w:top w:val="none" w:sz="0" w:space="0" w:color="auto"/>
        <w:left w:val="none" w:sz="0" w:space="0" w:color="auto"/>
        <w:bottom w:val="none" w:sz="0" w:space="0" w:color="auto"/>
        <w:right w:val="none" w:sz="0" w:space="0" w:color="auto"/>
      </w:divBdr>
    </w:div>
    <w:div w:id="212094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8EBB8E6B0F9249B640C92597A7BB59" ma:contentTypeVersion="5" ma:contentTypeDescription="Create a new document." ma:contentTypeScope="" ma:versionID="c4663e784549e079cc29b6a5d0e72adb">
  <xsd:schema xmlns:xsd="http://www.w3.org/2001/XMLSchema" xmlns:xs="http://www.w3.org/2001/XMLSchema" xmlns:p="http://schemas.microsoft.com/office/2006/metadata/properties" xmlns:ns2="dc53e218-1832-4f7b-af6a-19f4b42ffc7a" targetNamespace="http://schemas.microsoft.com/office/2006/metadata/properties" ma:root="true" ma:fieldsID="6d87e0d9606068aa4d2876851172be29" ns2:_="">
    <xsd:import namespace="dc53e218-1832-4f7b-af6a-19f4b42ffc7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3e218-1832-4f7b-af6a-19f4b42ffc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c53e218-1832-4f7b-af6a-19f4b42ffc7a" xsi:nil="true"/>
  </documentManagement>
</p:properties>
</file>

<file path=customXml/itemProps1.xml><?xml version="1.0" encoding="utf-8"?>
<ds:datastoreItem xmlns:ds="http://schemas.openxmlformats.org/officeDocument/2006/customXml" ds:itemID="{C5D1A775-B69D-4B8C-B426-B808130B9F00}">
  <ds:schemaRefs>
    <ds:schemaRef ds:uri="http://schemas.microsoft.com/sharepoint/v3/contenttype/forms"/>
  </ds:schemaRefs>
</ds:datastoreItem>
</file>

<file path=customXml/itemProps2.xml><?xml version="1.0" encoding="utf-8"?>
<ds:datastoreItem xmlns:ds="http://schemas.openxmlformats.org/officeDocument/2006/customXml" ds:itemID="{C4F3A87E-1BA3-4D80-BAFF-D855DDB81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3e218-1832-4f7b-af6a-19f4b42ffc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4C5AE1-33B3-4E36-BC7F-770CFD79F8F4}">
  <ds:schemaRefs>
    <ds:schemaRef ds:uri="http://schemas.microsoft.com/office/2006/metadata/properties"/>
    <ds:schemaRef ds:uri="http://schemas.microsoft.com/office/infopath/2007/PartnerControls"/>
    <ds:schemaRef ds:uri="dc53e218-1832-4f7b-af6a-19f4b42ffc7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Sharma (DJSCE)</dc:creator>
  <cp:keywords/>
  <dc:description/>
  <cp:lastModifiedBy>Anish Sharma</cp:lastModifiedBy>
  <cp:revision>2</cp:revision>
  <cp:lastPrinted>2025-04-24T06:38:00Z</cp:lastPrinted>
  <dcterms:created xsi:type="dcterms:W3CDTF">2025-05-06T03:57:00Z</dcterms:created>
  <dcterms:modified xsi:type="dcterms:W3CDTF">2025-05-06T03:57:00Z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0x010100908EBB8E6B0F9249B640C92597A7BB59</vt:lpwstr>
  </property>
</Properties>
</file>