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C12" w:rsidRDefault="00E92C12" w:rsidP="00E92C12">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 xml:space="preserve">About </w:t>
      </w:r>
      <w:proofErr w:type="spellStart"/>
      <w:r>
        <w:rPr>
          <w:rFonts w:ascii="Arial" w:hAnsi="Arial" w:cs="Arial"/>
          <w:b w:val="0"/>
          <w:bCs w:val="0"/>
          <w:color w:val="FFD700"/>
        </w:rPr>
        <w:t>Eid</w:t>
      </w:r>
      <w:proofErr w:type="spellEnd"/>
      <w:r>
        <w:rPr>
          <w:rFonts w:ascii="Arial" w:hAnsi="Arial" w:cs="Arial"/>
          <w:b w:val="0"/>
          <w:bCs w:val="0"/>
          <w:color w:val="FFD700"/>
        </w:rPr>
        <w:t xml:space="preserve"> al-</w:t>
      </w:r>
      <w:proofErr w:type="spellStart"/>
      <w:r>
        <w:rPr>
          <w:rFonts w:ascii="Arial" w:hAnsi="Arial" w:cs="Arial"/>
          <w:b w:val="0"/>
          <w:bCs w:val="0"/>
          <w:color w:val="FFD700"/>
        </w:rPr>
        <w:t>Fitr</w:t>
      </w:r>
      <w:proofErr w:type="spellEnd"/>
    </w:p>
    <w:p w:rsidR="00E92C12" w:rsidRDefault="00E92C12" w:rsidP="00E92C12">
      <w:pPr>
        <w:pStyle w:val="NormalWeb"/>
        <w:spacing w:before="0" w:beforeAutospacing="0" w:after="0" w:afterAutospacing="0"/>
        <w:jc w:val="center"/>
        <w:rPr>
          <w:rFonts w:ascii="Arial" w:hAnsi="Arial" w:cs="Arial"/>
          <w:sz w:val="27"/>
          <w:szCs w:val="27"/>
        </w:rPr>
      </w:pPr>
      <w:proofErr w:type="spellStart"/>
      <w:r w:rsidRPr="00E92C12">
        <w:rPr>
          <w:rFonts w:ascii="Arial" w:hAnsi="Arial" w:cs="Arial"/>
          <w:sz w:val="27"/>
          <w:szCs w:val="27"/>
        </w:rPr>
        <w:t>Eid</w:t>
      </w:r>
      <w:proofErr w:type="spellEnd"/>
      <w:r w:rsidRPr="00E92C12">
        <w:rPr>
          <w:rFonts w:ascii="Arial" w:hAnsi="Arial" w:cs="Arial"/>
          <w:sz w:val="27"/>
          <w:szCs w:val="27"/>
        </w:rPr>
        <w:t xml:space="preserve"> al-</w:t>
      </w:r>
      <w:proofErr w:type="spellStart"/>
      <w:r w:rsidRPr="00E92C12">
        <w:rPr>
          <w:rFonts w:ascii="Arial" w:hAnsi="Arial" w:cs="Arial"/>
          <w:sz w:val="27"/>
          <w:szCs w:val="27"/>
        </w:rPr>
        <w:t>Fitr</w:t>
      </w:r>
      <w:proofErr w:type="spellEnd"/>
      <w:r w:rsidRPr="00E92C12">
        <w:rPr>
          <w:rFonts w:ascii="Arial" w:hAnsi="Arial" w:cs="Arial"/>
          <w:sz w:val="27"/>
          <w:szCs w:val="27"/>
        </w:rPr>
        <w:t>, also known as the "Festival of Breaking the Fast," marks the end of Ramadan, the holy month of fasting. It is a day of joy, gratitude, and celebration, where Muslims come together with family and friends to break their fast and share festive meals. The day is also an occasion for acts of charity and kindness, as Muslims express their gratitude for the blessings they have received during Ramadan.</w:t>
      </w:r>
    </w:p>
    <w:p w:rsidR="00E92C12" w:rsidRDefault="00E92C12" w:rsidP="00E92C12">
      <w:pPr>
        <w:pStyle w:val="NormalWeb"/>
        <w:spacing w:before="0" w:beforeAutospacing="0" w:after="0" w:afterAutospacing="0"/>
        <w:jc w:val="center"/>
        <w:rPr>
          <w:rFonts w:ascii="Arial" w:hAnsi="Arial" w:cs="Arial"/>
          <w:sz w:val="27"/>
          <w:szCs w:val="27"/>
        </w:rPr>
      </w:pPr>
    </w:p>
    <w:p w:rsidR="00E92C12" w:rsidRDefault="00E92C12" w:rsidP="00E92C12">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Celebrations and Traditions</w:t>
      </w:r>
    </w:p>
    <w:p w:rsidR="00E92C12" w:rsidRDefault="00E92C12" w:rsidP="00E92C12">
      <w:pPr>
        <w:pStyle w:val="NormalWeb"/>
        <w:spacing w:before="0" w:beforeAutospacing="0" w:after="0" w:afterAutospacing="0"/>
        <w:jc w:val="center"/>
        <w:rPr>
          <w:rFonts w:ascii="Arial" w:hAnsi="Arial" w:cs="Arial"/>
          <w:sz w:val="27"/>
          <w:szCs w:val="27"/>
        </w:rPr>
      </w:pPr>
      <w:r w:rsidRPr="00E92C12">
        <w:rPr>
          <w:rFonts w:ascii="Arial" w:hAnsi="Arial" w:cs="Arial"/>
          <w:sz w:val="27"/>
          <w:szCs w:val="27"/>
        </w:rPr>
        <w:t xml:space="preserve">Join us in the </w:t>
      </w:r>
      <w:proofErr w:type="spellStart"/>
      <w:r w:rsidRPr="00E92C12">
        <w:rPr>
          <w:rFonts w:ascii="Arial" w:hAnsi="Arial" w:cs="Arial"/>
          <w:sz w:val="27"/>
          <w:szCs w:val="27"/>
        </w:rPr>
        <w:t>Eid</w:t>
      </w:r>
      <w:proofErr w:type="spellEnd"/>
      <w:r w:rsidRPr="00E92C12">
        <w:rPr>
          <w:rFonts w:ascii="Arial" w:hAnsi="Arial" w:cs="Arial"/>
          <w:sz w:val="27"/>
          <w:szCs w:val="27"/>
        </w:rPr>
        <w:t xml:space="preserve"> al-</w:t>
      </w:r>
      <w:proofErr w:type="spellStart"/>
      <w:r w:rsidRPr="00E92C12">
        <w:rPr>
          <w:rFonts w:ascii="Arial" w:hAnsi="Arial" w:cs="Arial"/>
          <w:sz w:val="27"/>
          <w:szCs w:val="27"/>
        </w:rPr>
        <w:t>Fitr</w:t>
      </w:r>
      <w:proofErr w:type="spellEnd"/>
      <w:r w:rsidRPr="00E92C12">
        <w:rPr>
          <w:rFonts w:ascii="Arial" w:hAnsi="Arial" w:cs="Arial"/>
          <w:sz w:val="27"/>
          <w:szCs w:val="27"/>
        </w:rPr>
        <w:t xml:space="preserve"> celebrations! Participate in communal prayers, share festive meals with loved ones, and engage in acts of charity. The day is marked by the spirit of generosity, forgiveness, and spreading joy to others. Explore the rich traditions and customs associated with </w:t>
      </w:r>
      <w:proofErr w:type="spellStart"/>
      <w:r w:rsidRPr="00E92C12">
        <w:rPr>
          <w:rFonts w:ascii="Arial" w:hAnsi="Arial" w:cs="Arial"/>
          <w:sz w:val="27"/>
          <w:szCs w:val="27"/>
        </w:rPr>
        <w:t>Eid</w:t>
      </w:r>
      <w:proofErr w:type="spellEnd"/>
      <w:r w:rsidRPr="00E92C12">
        <w:rPr>
          <w:rFonts w:ascii="Arial" w:hAnsi="Arial" w:cs="Arial"/>
          <w:sz w:val="27"/>
          <w:szCs w:val="27"/>
        </w:rPr>
        <w:t xml:space="preserve"> al-</w:t>
      </w:r>
      <w:proofErr w:type="spellStart"/>
      <w:r w:rsidRPr="00E92C12">
        <w:rPr>
          <w:rFonts w:ascii="Arial" w:hAnsi="Arial" w:cs="Arial"/>
          <w:sz w:val="27"/>
          <w:szCs w:val="27"/>
        </w:rPr>
        <w:t>Fitr</w:t>
      </w:r>
      <w:proofErr w:type="spellEnd"/>
      <w:r w:rsidRPr="00E92C12">
        <w:rPr>
          <w:rFonts w:ascii="Arial" w:hAnsi="Arial" w:cs="Arial"/>
          <w:sz w:val="27"/>
          <w:szCs w:val="27"/>
        </w:rPr>
        <w:t>.</w:t>
      </w:r>
    </w:p>
    <w:p w:rsidR="00E92C12" w:rsidRDefault="00E92C12" w:rsidP="00E92C12">
      <w:pPr>
        <w:pStyle w:val="NormalWeb"/>
        <w:spacing w:before="0" w:beforeAutospacing="0" w:after="0" w:afterAutospacing="0"/>
        <w:jc w:val="center"/>
        <w:rPr>
          <w:rFonts w:ascii="Arial" w:hAnsi="Arial" w:cs="Arial"/>
          <w:sz w:val="27"/>
          <w:szCs w:val="27"/>
        </w:rPr>
      </w:pPr>
    </w:p>
    <w:p w:rsidR="00E92C12" w:rsidRDefault="00E92C12" w:rsidP="00E92C12">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E92C12" w:rsidRPr="00E92C12" w:rsidRDefault="00E92C12" w:rsidP="00E92C12">
      <w:pPr>
        <w:pStyle w:val="NormalWeb"/>
        <w:spacing w:before="0" w:beforeAutospacing="0" w:after="0" w:afterAutospacing="0"/>
        <w:jc w:val="center"/>
        <w:rPr>
          <w:rFonts w:ascii="Arial" w:hAnsi="Arial" w:cs="Arial"/>
          <w:sz w:val="27"/>
          <w:szCs w:val="27"/>
        </w:rPr>
      </w:pPr>
      <w:bookmarkStart w:id="0" w:name="_GoBack"/>
      <w:r w:rsidRPr="00E92C12">
        <w:rPr>
          <w:rFonts w:ascii="Arial" w:hAnsi="Arial" w:cs="Arial"/>
          <w:sz w:val="27"/>
          <w:szCs w:val="27"/>
        </w:rPr>
        <w:t xml:space="preserve">Relive the vibrant moments from our past </w:t>
      </w:r>
      <w:proofErr w:type="spellStart"/>
      <w:r w:rsidRPr="00E92C12">
        <w:rPr>
          <w:rFonts w:ascii="Arial" w:hAnsi="Arial" w:cs="Arial"/>
          <w:sz w:val="27"/>
          <w:szCs w:val="27"/>
        </w:rPr>
        <w:t>Eid</w:t>
      </w:r>
      <w:proofErr w:type="spellEnd"/>
      <w:r w:rsidRPr="00E92C12">
        <w:rPr>
          <w:rFonts w:ascii="Arial" w:hAnsi="Arial" w:cs="Arial"/>
          <w:sz w:val="27"/>
          <w:szCs w:val="27"/>
        </w:rPr>
        <w:t xml:space="preserve"> al-</w:t>
      </w:r>
      <w:proofErr w:type="spellStart"/>
      <w:r w:rsidRPr="00E92C12">
        <w:rPr>
          <w:rFonts w:ascii="Arial" w:hAnsi="Arial" w:cs="Arial"/>
          <w:sz w:val="27"/>
          <w:szCs w:val="27"/>
        </w:rPr>
        <w:t>Fitr</w:t>
      </w:r>
      <w:proofErr w:type="spellEnd"/>
      <w:r w:rsidRPr="00E92C12">
        <w:rPr>
          <w:rFonts w:ascii="Arial" w:hAnsi="Arial" w:cs="Arial"/>
          <w:sz w:val="27"/>
          <w:szCs w:val="27"/>
        </w:rPr>
        <w:t xml:space="preserve"> celebrations in our photo gallery. Experience the joy, unity, and cultural richness of this special day through these captivating images.</w:t>
      </w:r>
    </w:p>
    <w:p w:rsidR="00E92C12" w:rsidRPr="00E92C12" w:rsidRDefault="00E92C12" w:rsidP="00E92C12">
      <w:pPr>
        <w:pStyle w:val="NormalWeb"/>
        <w:spacing w:before="0" w:beforeAutospacing="0" w:after="0" w:afterAutospacing="0"/>
        <w:jc w:val="center"/>
        <w:rPr>
          <w:rFonts w:ascii="Arial" w:hAnsi="Arial" w:cs="Arial"/>
          <w:sz w:val="27"/>
          <w:szCs w:val="27"/>
        </w:rPr>
      </w:pPr>
    </w:p>
    <w:bookmarkEnd w:id="0"/>
    <w:p w:rsidR="00E92C12" w:rsidRPr="00E92C12" w:rsidRDefault="00E92C12" w:rsidP="00E92C12">
      <w:pPr>
        <w:pStyle w:val="NormalWeb"/>
        <w:spacing w:before="0" w:beforeAutospacing="0" w:after="0" w:afterAutospacing="0"/>
        <w:jc w:val="center"/>
        <w:rPr>
          <w:rFonts w:ascii="Arial" w:hAnsi="Arial" w:cs="Arial"/>
          <w:sz w:val="27"/>
          <w:szCs w:val="27"/>
        </w:rPr>
      </w:pPr>
    </w:p>
    <w:p w:rsidR="00D64E4E" w:rsidRPr="00D64E4E" w:rsidRDefault="00D64E4E" w:rsidP="00D64E4E">
      <w:pPr>
        <w:spacing w:after="0" w:line="240" w:lineRule="auto"/>
        <w:jc w:val="center"/>
        <w:rPr>
          <w:rFonts w:ascii="Arial" w:eastAsia="Times New Roman" w:hAnsi="Arial" w:cs="Arial"/>
          <w:sz w:val="27"/>
          <w:szCs w:val="27"/>
        </w:rPr>
      </w:pPr>
      <w:r w:rsidRPr="00CC10DA">
        <w:rPr>
          <w:noProof/>
        </w:rPr>
        <mc:AlternateContent>
          <mc:Choice Requires="wps">
            <w:drawing>
              <wp:inline distT="0" distB="0" distL="0" distR="0" wp14:anchorId="73654642" wp14:editId="0F455687">
                <wp:extent cx="304800" cy="304800"/>
                <wp:effectExtent l="0" t="0" r="0" b="0"/>
                <wp:docPr id="4" name="Rectangle 4"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59F36" id="Rectangle 4"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9m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WEv2b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CC10DA">
        <w:rPr>
          <w:rFonts w:ascii="Arial" w:eastAsia="Times New Roman" w:hAnsi="Arial" w:cs="Arial"/>
          <w:sz w:val="27"/>
          <w:szCs w:val="27"/>
        </w:rPr>
        <mc:AlternateContent>
          <mc:Choice Requires="wps">
            <w:drawing>
              <wp:inline distT="0" distB="0" distL="0" distR="0" wp14:anchorId="721538F4" wp14:editId="3336E685">
                <wp:extent cx="304800" cy="304800"/>
                <wp:effectExtent l="0" t="0" r="0" b="0"/>
                <wp:docPr id="7" name="Rectangle 7"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70AFA" id="Rectangle 7"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3Y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hUjdj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64E4E" w:rsidRPr="00CC10DA" w:rsidRDefault="00D64E4E" w:rsidP="00D64E4E">
      <w:pPr>
        <w:pStyle w:val="NormalWeb"/>
        <w:spacing w:before="0" w:beforeAutospacing="0" w:after="0" w:afterAutospacing="0"/>
        <w:jc w:val="center"/>
        <w:rPr>
          <w:rFonts w:ascii="Arial" w:hAnsi="Arial" w:cs="Arial"/>
          <w:sz w:val="27"/>
          <w:szCs w:val="27"/>
        </w:rPr>
      </w:pPr>
    </w:p>
    <w:p w:rsidR="00F5653F" w:rsidRPr="00CC10DA" w:rsidRDefault="00F5653F"/>
    <w:sectPr w:rsidR="00F5653F" w:rsidRPr="00CC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4D2415"/>
    <w:rsid w:val="00CC10DA"/>
    <w:rsid w:val="00D64E4E"/>
    <w:rsid w:val="00E92C12"/>
    <w:rsid w:val="00F5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2024-01-25T11:42:00Z</dcterms:created>
  <dcterms:modified xsi:type="dcterms:W3CDTF">2024-01-25T11:44:00Z</dcterms:modified>
</cp:coreProperties>
</file>