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46C5C0E6" w:rsidR="003819CA" w:rsidRDefault="00C262DB">
      <w:pPr>
        <w:pStyle w:val="Abstract"/>
      </w:pPr>
      <w:bookmarkStart w:id="3" w:name="_Toc82705744"/>
      <w:r>
        <w:lastRenderedPageBreak/>
        <w:t>ABSTRACT</w:t>
      </w:r>
      <w:r w:rsidR="009816F8">
        <w:t xml:space="preserve"> -</w:t>
      </w:r>
      <w:r w:rsidR="00932C39">
        <w:t xml:space="preserve"> </w:t>
      </w:r>
      <w:r w:rsidR="009816F8">
        <w:t>150 words</w:t>
      </w:r>
      <w:bookmarkEnd w:id="3"/>
    </w:p>
    <w:p w14:paraId="1223D637" w14:textId="45565339" w:rsidR="008F5F2A" w:rsidRDefault="008F5F2A" w:rsidP="00DE57EF">
      <w:pPr>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Forecasting load has been done using statistical and machine learning (ML) techniques</w:t>
      </w:r>
      <w:r w:rsidR="006826B9">
        <w:t>,</w:t>
      </w:r>
      <w:r>
        <w:t xml:space="preserve">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fldChar w:fldCharType="begin" w:fldLock="1"/>
      </w:r>
      <w:r w:rsidR="00287359">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8F5F2A">
        <w:rPr>
          <w:noProof/>
        </w:rPr>
        <w:t>[10]</w:t>
      </w:r>
      <w:r>
        <w:fldChar w:fldCharType="end"/>
      </w:r>
      <w:r>
        <w:t xml:space="preserve">. Deep learning approaches like recurrent neural networks (RNN) </w:t>
      </w:r>
      <w:r>
        <w:fldChar w:fldCharType="begin" w:fldLock="1"/>
      </w:r>
      <w:r w:rsidR="00287359">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8F5F2A">
        <w:rPr>
          <w:noProof/>
        </w:rPr>
        <w:t>[11]</w:t>
      </w:r>
      <w:r>
        <w:fldChar w:fldCharType="end"/>
      </w:r>
      <w:r>
        <w:t xml:space="preserve">, long-short-term memory networks (LSTM) </w:t>
      </w:r>
      <w:r>
        <w:fldChar w:fldCharType="begin" w:fldLock="1"/>
      </w:r>
      <w:r w:rsidR="00287359">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8F5F2A">
        <w:rPr>
          <w:noProof/>
        </w:rPr>
        <w:t>[12]</w:t>
      </w:r>
      <w:r>
        <w:fldChar w:fldCharType="end"/>
      </w:r>
      <w:r>
        <w:t xml:space="preserve">, and 1-D convolution neural networks (CNN) </w:t>
      </w:r>
      <w:r>
        <w:fldChar w:fldCharType="begin" w:fldLock="1"/>
      </w:r>
      <w:r w:rsidR="00287359">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8F5F2A">
        <w:rPr>
          <w:noProof/>
        </w:rPr>
        <w:t>[3], [7]</w:t>
      </w:r>
      <w: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2705745"/>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2705746"/>
      <w:r>
        <w:lastRenderedPageBreak/>
        <w:t>ACKNOWLEDGEMENTS</w:t>
      </w:r>
      <w:bookmarkEnd w:id="5"/>
      <w:r>
        <w:t xml:space="preserve"> </w:t>
      </w:r>
    </w:p>
    <w:p w14:paraId="53D6FA61" w14:textId="163B2146" w:rsidR="00692ECD" w:rsidRDefault="001B672D" w:rsidP="00DE57EF">
      <w:pPr>
        <w:ind w:firstLine="288"/>
      </w:pPr>
      <w:r w:rsidRPr="001B672D">
        <w:t xml:space="preserve">Without a doubt, this is one of the most </w:t>
      </w:r>
      <w:r w:rsidR="00242D30">
        <w:t>challenging</w:t>
      </w:r>
      <w:r w:rsidRPr="001B672D">
        <w:t xml:space="preserve"> journeys I have ever completed. It has shown me how much I </w:t>
      </w:r>
      <w:r w:rsidR="00242D30">
        <w:t>can grow and do</w:t>
      </w:r>
      <w:r w:rsidRPr="001B672D">
        <w:t xml:space="preserve"> when I believe in myself and put in the work. It was </w:t>
      </w:r>
      <w:r w:rsidR="00242D30">
        <w:t>indeed</w:t>
      </w:r>
      <w:r w:rsidRPr="001B672D">
        <w:t xml:space="preserve"> a learning experience, and I am grateful that I did not give up but instead persisted in my efforts to cross the finish line.</w:t>
      </w:r>
      <w:r w:rsidR="00E279DB">
        <w:t xml:space="preserve"> </w:t>
      </w:r>
      <w:r w:rsidR="00CB319A">
        <w:t xml:space="preserve">When I first arrived </w:t>
      </w:r>
      <w:r w:rsidR="00914772">
        <w:t>at</w:t>
      </w:r>
      <w:r w:rsidR="00CB319A">
        <w:t xml:space="preserve"> UNB and saw what my colleagues in the lab were working on, I honestly wondered what I had gotten myself into. In addition to what I had heard from other students about taking a thesis-based master</w:t>
      </w:r>
      <w:r w:rsidR="006826B9">
        <w:t>’</w:t>
      </w:r>
      <w:r w:rsidR="00CB319A">
        <w:t xml:space="preserve">s degree. </w:t>
      </w:r>
      <w:r w:rsidR="00E279DB" w:rsidRPr="00E279DB">
        <w:t>I began to doubt my ability and became concerned that I might be unable to complete</w:t>
      </w:r>
      <w:r w:rsidR="00E279DB">
        <w:t xml:space="preserve"> it</w:t>
      </w:r>
      <w:r w:rsidR="00E279DB" w:rsidRPr="00E279DB">
        <w:t>.</w:t>
      </w:r>
    </w:p>
    <w:p w14:paraId="649B75AA" w14:textId="3062AB29" w:rsidR="00CB319A" w:rsidRDefault="00E279DB" w:rsidP="00DE57EF">
      <w:pPr>
        <w:ind w:firstLine="288"/>
      </w:pPr>
      <w:r w:rsidRPr="00E279DB">
        <w:t>I w</w:t>
      </w:r>
      <w:r w:rsidR="00242D30">
        <w:t>ant</w:t>
      </w:r>
      <w:r w:rsidRPr="00E279DB">
        <w:t xml:space="preserve"> to express my gratitude to my supervisors, Dr. Dawn </w:t>
      </w:r>
      <w:proofErr w:type="gramStart"/>
      <w:r w:rsidR="00CD7B97" w:rsidRPr="00E279DB">
        <w:t>MacIsaac</w:t>
      </w:r>
      <w:proofErr w:type="gramEnd"/>
      <w:r w:rsidRPr="00E279DB">
        <w:t xml:space="preserve"> and Dr. Julian Cardenas; </w:t>
      </w:r>
      <w:r w:rsidR="00B52EDA">
        <w:t>I would not have completed this program without the</w:t>
      </w:r>
      <w:r w:rsidRPr="00E279DB">
        <w:t>m. I appreciate your patience and words of encouragement, which reminded me that everything is possible and that all I need to do is keep going. I</w:t>
      </w:r>
      <w:r w:rsidR="00B746AF">
        <w:t xml:space="preserve"> woul</w:t>
      </w:r>
      <w:r w:rsidRPr="00E279DB">
        <w:t>d also like to express my gratitude to my family for standing by my side and constantly motivating me to complete th</w:t>
      </w:r>
      <w:r w:rsidR="0022046D">
        <w:t>is</w:t>
      </w:r>
      <w:r w:rsidRPr="00E279DB">
        <w:t xml:space="preserve"> program.</w:t>
      </w:r>
    </w:p>
    <w:p w14:paraId="657F84D3" w14:textId="11379023" w:rsidR="00CB319A" w:rsidRPr="00E279DB" w:rsidRDefault="00E279DB" w:rsidP="00DE57EF">
      <w:pPr>
        <w:ind w:firstLine="288"/>
      </w:pPr>
      <w:r w:rsidRPr="00E279DB">
        <w:t>If I</w:t>
      </w:r>
      <w:r w:rsidR="00242D30">
        <w:t xml:space="preserve"> a</w:t>
      </w:r>
      <w:r w:rsidRPr="00E279DB">
        <w:t xml:space="preserve">m </w:t>
      </w:r>
      <w:r w:rsidR="00242D30">
        <w:t>entir</w:t>
      </w:r>
      <w:r w:rsidRPr="00E279DB">
        <w:t xml:space="preserve">ely truthful, the individual who entered the lab for the first time in December 2018 will be unable to complete this degree. To complete, I needed to improve on both a personal and intellectual level. </w:t>
      </w:r>
      <w:r w:rsidR="00EB2CE7" w:rsidRPr="00EB2CE7">
        <w:t>I want to applaud myself for not throwing in the towel and giving up; I want to commend myself for persevering through difficult times and even when the going became tougher</w:t>
      </w:r>
      <w:r w:rsidRPr="00E279DB">
        <w:t>. In short, this has been an educational experience a</w:t>
      </w:r>
      <w:r w:rsidR="00242D30">
        <w:t>nd</w:t>
      </w:r>
      <w:r w:rsidRPr="00E279DB">
        <w:t xml:space="preserve"> a game of physical and cognitive development. If I have to go through it all over again, I will because</w:t>
      </w:r>
      <w:r w:rsidR="00BD37AA">
        <w:t xml:space="preserve"> </w:t>
      </w:r>
      <w:r w:rsidR="00242D30">
        <w:t xml:space="preserve">I would not be the </w:t>
      </w:r>
      <w:proofErr w:type="gramStart"/>
      <w:r w:rsidR="00242D30">
        <w:t>man</w:t>
      </w:r>
      <w:proofErr w:type="gramEnd"/>
      <w:r w:rsidR="00242D30">
        <w:t xml:space="preserve"> I am today without it</w:t>
      </w:r>
      <w:r w:rsidRPr="00E279DB">
        <w:t>. 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2705747"/>
      <w:r>
        <w:lastRenderedPageBreak/>
        <w:t>Table of Contents</w:t>
      </w:r>
      <w:bookmarkEnd w:id="6"/>
    </w:p>
    <w:p w14:paraId="13775AE2" w14:textId="57E892F2" w:rsidR="007203DF" w:rsidRDefault="00AF2700">
      <w:pPr>
        <w:pStyle w:val="TOC1"/>
        <w:rPr>
          <w:rFonts w:asciiTheme="minorHAnsi" w:eastAsiaTheme="minorEastAsia" w:hAnsiTheme="minorHAnsi" w:cstheme="minorBidi"/>
          <w:noProof/>
          <w:sz w:val="22"/>
          <w:szCs w:val="22"/>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2705744" w:history="1">
        <w:r w:rsidR="007203DF" w:rsidRPr="00684A4A">
          <w:rPr>
            <w:rStyle w:val="Hyperlink"/>
            <w:noProof/>
          </w:rPr>
          <w:t>ABSTRACT - 150 words</w:t>
        </w:r>
        <w:r w:rsidR="007203DF">
          <w:rPr>
            <w:noProof/>
            <w:webHidden/>
          </w:rPr>
          <w:tab/>
        </w:r>
        <w:r w:rsidR="007203DF">
          <w:rPr>
            <w:noProof/>
            <w:webHidden/>
          </w:rPr>
          <w:fldChar w:fldCharType="begin"/>
        </w:r>
        <w:r w:rsidR="007203DF">
          <w:rPr>
            <w:noProof/>
            <w:webHidden/>
          </w:rPr>
          <w:instrText xml:space="preserve"> PAGEREF _Toc82705744 \h </w:instrText>
        </w:r>
        <w:r w:rsidR="007203DF">
          <w:rPr>
            <w:noProof/>
            <w:webHidden/>
          </w:rPr>
        </w:r>
        <w:r w:rsidR="007203DF">
          <w:rPr>
            <w:noProof/>
            <w:webHidden/>
          </w:rPr>
          <w:fldChar w:fldCharType="separate"/>
        </w:r>
        <w:r w:rsidR="007203DF">
          <w:rPr>
            <w:noProof/>
            <w:webHidden/>
          </w:rPr>
          <w:t>ii</w:t>
        </w:r>
        <w:r w:rsidR="007203DF">
          <w:rPr>
            <w:noProof/>
            <w:webHidden/>
          </w:rPr>
          <w:fldChar w:fldCharType="end"/>
        </w:r>
      </w:hyperlink>
    </w:p>
    <w:p w14:paraId="64E65722" w14:textId="67335DE0" w:rsidR="007203DF" w:rsidRDefault="007203DF">
      <w:pPr>
        <w:pStyle w:val="TOC1"/>
        <w:rPr>
          <w:rFonts w:asciiTheme="minorHAnsi" w:eastAsiaTheme="minorEastAsia" w:hAnsiTheme="minorHAnsi" w:cstheme="minorBidi"/>
          <w:noProof/>
          <w:sz w:val="22"/>
          <w:szCs w:val="22"/>
        </w:rPr>
      </w:pPr>
      <w:hyperlink w:anchor="_Toc82705745" w:history="1">
        <w:r w:rsidRPr="00684A4A">
          <w:rPr>
            <w:rStyle w:val="Hyperlink"/>
            <w:noProof/>
          </w:rPr>
          <w:t>DEDICATION</w:t>
        </w:r>
        <w:r>
          <w:rPr>
            <w:noProof/>
            <w:webHidden/>
          </w:rPr>
          <w:tab/>
        </w:r>
        <w:r>
          <w:rPr>
            <w:noProof/>
            <w:webHidden/>
          </w:rPr>
          <w:fldChar w:fldCharType="begin"/>
        </w:r>
        <w:r>
          <w:rPr>
            <w:noProof/>
            <w:webHidden/>
          </w:rPr>
          <w:instrText xml:space="preserve"> PAGEREF _Toc82705745 \h </w:instrText>
        </w:r>
        <w:r>
          <w:rPr>
            <w:noProof/>
            <w:webHidden/>
          </w:rPr>
        </w:r>
        <w:r>
          <w:rPr>
            <w:noProof/>
            <w:webHidden/>
          </w:rPr>
          <w:fldChar w:fldCharType="separate"/>
        </w:r>
        <w:r>
          <w:rPr>
            <w:noProof/>
            <w:webHidden/>
          </w:rPr>
          <w:t>iii</w:t>
        </w:r>
        <w:r>
          <w:rPr>
            <w:noProof/>
            <w:webHidden/>
          </w:rPr>
          <w:fldChar w:fldCharType="end"/>
        </w:r>
      </w:hyperlink>
    </w:p>
    <w:p w14:paraId="73A994AE" w14:textId="4EF17C04" w:rsidR="007203DF" w:rsidRDefault="007203DF">
      <w:pPr>
        <w:pStyle w:val="TOC1"/>
        <w:rPr>
          <w:rFonts w:asciiTheme="minorHAnsi" w:eastAsiaTheme="minorEastAsia" w:hAnsiTheme="minorHAnsi" w:cstheme="minorBidi"/>
          <w:noProof/>
          <w:sz w:val="22"/>
          <w:szCs w:val="22"/>
        </w:rPr>
      </w:pPr>
      <w:hyperlink w:anchor="_Toc82705746" w:history="1">
        <w:r w:rsidRPr="00684A4A">
          <w:rPr>
            <w:rStyle w:val="Hyperlink"/>
            <w:noProof/>
          </w:rPr>
          <w:t>ACKNOWLEDGEMENTS</w:t>
        </w:r>
        <w:r>
          <w:rPr>
            <w:noProof/>
            <w:webHidden/>
          </w:rPr>
          <w:tab/>
        </w:r>
        <w:r>
          <w:rPr>
            <w:noProof/>
            <w:webHidden/>
          </w:rPr>
          <w:fldChar w:fldCharType="begin"/>
        </w:r>
        <w:r>
          <w:rPr>
            <w:noProof/>
            <w:webHidden/>
          </w:rPr>
          <w:instrText xml:space="preserve"> PAGEREF _Toc82705746 \h </w:instrText>
        </w:r>
        <w:r>
          <w:rPr>
            <w:noProof/>
            <w:webHidden/>
          </w:rPr>
        </w:r>
        <w:r>
          <w:rPr>
            <w:noProof/>
            <w:webHidden/>
          </w:rPr>
          <w:fldChar w:fldCharType="separate"/>
        </w:r>
        <w:r>
          <w:rPr>
            <w:noProof/>
            <w:webHidden/>
          </w:rPr>
          <w:t>iv</w:t>
        </w:r>
        <w:r>
          <w:rPr>
            <w:noProof/>
            <w:webHidden/>
          </w:rPr>
          <w:fldChar w:fldCharType="end"/>
        </w:r>
      </w:hyperlink>
    </w:p>
    <w:p w14:paraId="4BB9D58A" w14:textId="4DE164AE" w:rsidR="007203DF" w:rsidRDefault="007203DF">
      <w:pPr>
        <w:pStyle w:val="TOC1"/>
        <w:rPr>
          <w:rFonts w:asciiTheme="minorHAnsi" w:eastAsiaTheme="minorEastAsia" w:hAnsiTheme="minorHAnsi" w:cstheme="minorBidi"/>
          <w:noProof/>
          <w:sz w:val="22"/>
          <w:szCs w:val="22"/>
        </w:rPr>
      </w:pPr>
      <w:hyperlink w:anchor="_Toc82705747" w:history="1">
        <w:r w:rsidRPr="00684A4A">
          <w:rPr>
            <w:rStyle w:val="Hyperlink"/>
            <w:noProof/>
          </w:rPr>
          <w:t>Table of Contents</w:t>
        </w:r>
        <w:r>
          <w:rPr>
            <w:noProof/>
            <w:webHidden/>
          </w:rPr>
          <w:tab/>
        </w:r>
        <w:r>
          <w:rPr>
            <w:noProof/>
            <w:webHidden/>
          </w:rPr>
          <w:fldChar w:fldCharType="begin"/>
        </w:r>
        <w:r>
          <w:rPr>
            <w:noProof/>
            <w:webHidden/>
          </w:rPr>
          <w:instrText xml:space="preserve"> PAGEREF _Toc82705747 \h </w:instrText>
        </w:r>
        <w:r>
          <w:rPr>
            <w:noProof/>
            <w:webHidden/>
          </w:rPr>
        </w:r>
        <w:r>
          <w:rPr>
            <w:noProof/>
            <w:webHidden/>
          </w:rPr>
          <w:fldChar w:fldCharType="separate"/>
        </w:r>
        <w:r>
          <w:rPr>
            <w:noProof/>
            <w:webHidden/>
          </w:rPr>
          <w:t>v</w:t>
        </w:r>
        <w:r>
          <w:rPr>
            <w:noProof/>
            <w:webHidden/>
          </w:rPr>
          <w:fldChar w:fldCharType="end"/>
        </w:r>
      </w:hyperlink>
    </w:p>
    <w:p w14:paraId="3341F290" w14:textId="5BF3272E" w:rsidR="007203DF" w:rsidRDefault="007203DF">
      <w:pPr>
        <w:pStyle w:val="TOC1"/>
        <w:rPr>
          <w:rFonts w:asciiTheme="minorHAnsi" w:eastAsiaTheme="minorEastAsia" w:hAnsiTheme="minorHAnsi" w:cstheme="minorBidi"/>
          <w:noProof/>
          <w:sz w:val="22"/>
          <w:szCs w:val="22"/>
        </w:rPr>
      </w:pPr>
      <w:hyperlink w:anchor="_Toc82705748" w:history="1">
        <w:r w:rsidRPr="00684A4A">
          <w:rPr>
            <w:rStyle w:val="Hyperlink"/>
            <w:noProof/>
          </w:rPr>
          <w:t>List of Tables</w:t>
        </w:r>
        <w:r>
          <w:rPr>
            <w:noProof/>
            <w:webHidden/>
          </w:rPr>
          <w:tab/>
        </w:r>
        <w:r>
          <w:rPr>
            <w:noProof/>
            <w:webHidden/>
          </w:rPr>
          <w:fldChar w:fldCharType="begin"/>
        </w:r>
        <w:r>
          <w:rPr>
            <w:noProof/>
            <w:webHidden/>
          </w:rPr>
          <w:instrText xml:space="preserve"> PAGEREF _Toc82705748 \h </w:instrText>
        </w:r>
        <w:r>
          <w:rPr>
            <w:noProof/>
            <w:webHidden/>
          </w:rPr>
        </w:r>
        <w:r>
          <w:rPr>
            <w:noProof/>
            <w:webHidden/>
          </w:rPr>
          <w:fldChar w:fldCharType="separate"/>
        </w:r>
        <w:r>
          <w:rPr>
            <w:noProof/>
            <w:webHidden/>
          </w:rPr>
          <w:t>vii</w:t>
        </w:r>
        <w:r>
          <w:rPr>
            <w:noProof/>
            <w:webHidden/>
          </w:rPr>
          <w:fldChar w:fldCharType="end"/>
        </w:r>
      </w:hyperlink>
    </w:p>
    <w:p w14:paraId="04035994" w14:textId="64DD3EC7" w:rsidR="007203DF" w:rsidRDefault="007203DF">
      <w:pPr>
        <w:pStyle w:val="TOC1"/>
        <w:rPr>
          <w:rFonts w:asciiTheme="minorHAnsi" w:eastAsiaTheme="minorEastAsia" w:hAnsiTheme="minorHAnsi" w:cstheme="minorBidi"/>
          <w:noProof/>
          <w:sz w:val="22"/>
          <w:szCs w:val="22"/>
        </w:rPr>
      </w:pPr>
      <w:hyperlink w:anchor="_Toc82705749" w:history="1">
        <w:r w:rsidRPr="00684A4A">
          <w:rPr>
            <w:rStyle w:val="Hyperlink"/>
            <w:noProof/>
          </w:rPr>
          <w:t>List of Figures</w:t>
        </w:r>
        <w:r>
          <w:rPr>
            <w:noProof/>
            <w:webHidden/>
          </w:rPr>
          <w:tab/>
        </w:r>
        <w:r>
          <w:rPr>
            <w:noProof/>
            <w:webHidden/>
          </w:rPr>
          <w:fldChar w:fldCharType="begin"/>
        </w:r>
        <w:r>
          <w:rPr>
            <w:noProof/>
            <w:webHidden/>
          </w:rPr>
          <w:instrText xml:space="preserve"> PAGEREF _Toc82705749 \h </w:instrText>
        </w:r>
        <w:r>
          <w:rPr>
            <w:noProof/>
            <w:webHidden/>
          </w:rPr>
        </w:r>
        <w:r>
          <w:rPr>
            <w:noProof/>
            <w:webHidden/>
          </w:rPr>
          <w:fldChar w:fldCharType="separate"/>
        </w:r>
        <w:r>
          <w:rPr>
            <w:noProof/>
            <w:webHidden/>
          </w:rPr>
          <w:t>viii</w:t>
        </w:r>
        <w:r>
          <w:rPr>
            <w:noProof/>
            <w:webHidden/>
          </w:rPr>
          <w:fldChar w:fldCharType="end"/>
        </w:r>
      </w:hyperlink>
    </w:p>
    <w:p w14:paraId="0F903F63" w14:textId="5B10A325" w:rsidR="007203DF" w:rsidRDefault="007203DF">
      <w:pPr>
        <w:pStyle w:val="TOC1"/>
        <w:rPr>
          <w:rFonts w:asciiTheme="minorHAnsi" w:eastAsiaTheme="minorEastAsia" w:hAnsiTheme="minorHAnsi" w:cstheme="minorBidi"/>
          <w:noProof/>
          <w:sz w:val="22"/>
          <w:szCs w:val="22"/>
        </w:rPr>
      </w:pPr>
      <w:hyperlink w:anchor="_Toc82705750" w:history="1">
        <w:r w:rsidRPr="00684A4A">
          <w:rPr>
            <w:rStyle w:val="Hyperlink"/>
            <w:noProof/>
          </w:rPr>
          <w:t>List of Abbreviations</w:t>
        </w:r>
        <w:r>
          <w:rPr>
            <w:noProof/>
            <w:webHidden/>
          </w:rPr>
          <w:tab/>
        </w:r>
        <w:r>
          <w:rPr>
            <w:noProof/>
            <w:webHidden/>
          </w:rPr>
          <w:fldChar w:fldCharType="begin"/>
        </w:r>
        <w:r>
          <w:rPr>
            <w:noProof/>
            <w:webHidden/>
          </w:rPr>
          <w:instrText xml:space="preserve"> PAGEREF _Toc82705750 \h </w:instrText>
        </w:r>
        <w:r>
          <w:rPr>
            <w:noProof/>
            <w:webHidden/>
          </w:rPr>
        </w:r>
        <w:r>
          <w:rPr>
            <w:noProof/>
            <w:webHidden/>
          </w:rPr>
          <w:fldChar w:fldCharType="separate"/>
        </w:r>
        <w:r>
          <w:rPr>
            <w:noProof/>
            <w:webHidden/>
          </w:rPr>
          <w:t>ix</w:t>
        </w:r>
        <w:r>
          <w:rPr>
            <w:noProof/>
            <w:webHidden/>
          </w:rPr>
          <w:fldChar w:fldCharType="end"/>
        </w:r>
      </w:hyperlink>
    </w:p>
    <w:p w14:paraId="2BDC6A6B" w14:textId="1788CDC6" w:rsidR="007203DF" w:rsidRDefault="007203DF">
      <w:pPr>
        <w:pStyle w:val="TOC1"/>
        <w:rPr>
          <w:rFonts w:asciiTheme="minorHAnsi" w:eastAsiaTheme="minorEastAsia" w:hAnsiTheme="minorHAnsi" w:cstheme="minorBidi"/>
          <w:noProof/>
          <w:sz w:val="22"/>
          <w:szCs w:val="22"/>
        </w:rPr>
      </w:pPr>
      <w:hyperlink w:anchor="_Toc82705751" w:history="1">
        <w:r w:rsidRPr="00684A4A">
          <w:rPr>
            <w:rStyle w:val="Hyperlink"/>
            <w:noProof/>
          </w:rPr>
          <w:t>1 Introduction</w:t>
        </w:r>
        <w:r>
          <w:rPr>
            <w:noProof/>
            <w:webHidden/>
          </w:rPr>
          <w:tab/>
        </w:r>
        <w:r>
          <w:rPr>
            <w:noProof/>
            <w:webHidden/>
          </w:rPr>
          <w:fldChar w:fldCharType="begin"/>
        </w:r>
        <w:r>
          <w:rPr>
            <w:noProof/>
            <w:webHidden/>
          </w:rPr>
          <w:instrText xml:space="preserve"> PAGEREF _Toc82705751 \h </w:instrText>
        </w:r>
        <w:r>
          <w:rPr>
            <w:noProof/>
            <w:webHidden/>
          </w:rPr>
        </w:r>
        <w:r>
          <w:rPr>
            <w:noProof/>
            <w:webHidden/>
          </w:rPr>
          <w:fldChar w:fldCharType="separate"/>
        </w:r>
        <w:r>
          <w:rPr>
            <w:noProof/>
            <w:webHidden/>
          </w:rPr>
          <w:t>1</w:t>
        </w:r>
        <w:r>
          <w:rPr>
            <w:noProof/>
            <w:webHidden/>
          </w:rPr>
          <w:fldChar w:fldCharType="end"/>
        </w:r>
      </w:hyperlink>
    </w:p>
    <w:p w14:paraId="41EB6037" w14:textId="0F3869EB"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52" w:history="1">
        <w:r w:rsidRPr="00684A4A">
          <w:rPr>
            <w:rStyle w:val="Hyperlink"/>
            <w:noProof/>
          </w:rPr>
          <w:t>1.2 Objectives</w:t>
        </w:r>
        <w:r>
          <w:rPr>
            <w:noProof/>
            <w:webHidden/>
          </w:rPr>
          <w:tab/>
        </w:r>
        <w:r>
          <w:rPr>
            <w:noProof/>
            <w:webHidden/>
          </w:rPr>
          <w:fldChar w:fldCharType="begin"/>
        </w:r>
        <w:r>
          <w:rPr>
            <w:noProof/>
            <w:webHidden/>
          </w:rPr>
          <w:instrText xml:space="preserve"> PAGEREF _Toc82705752 \h </w:instrText>
        </w:r>
        <w:r>
          <w:rPr>
            <w:noProof/>
            <w:webHidden/>
          </w:rPr>
        </w:r>
        <w:r>
          <w:rPr>
            <w:noProof/>
            <w:webHidden/>
          </w:rPr>
          <w:fldChar w:fldCharType="separate"/>
        </w:r>
        <w:r>
          <w:rPr>
            <w:noProof/>
            <w:webHidden/>
          </w:rPr>
          <w:t>2</w:t>
        </w:r>
        <w:r>
          <w:rPr>
            <w:noProof/>
            <w:webHidden/>
          </w:rPr>
          <w:fldChar w:fldCharType="end"/>
        </w:r>
      </w:hyperlink>
    </w:p>
    <w:p w14:paraId="7DD6F38C" w14:textId="407BDF07"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53" w:history="1">
        <w:r w:rsidRPr="00684A4A">
          <w:rPr>
            <w:rStyle w:val="Hyperlink"/>
            <w:noProof/>
          </w:rPr>
          <w:t>1.3 Outline of the Thesis</w:t>
        </w:r>
        <w:r>
          <w:rPr>
            <w:noProof/>
            <w:webHidden/>
          </w:rPr>
          <w:tab/>
        </w:r>
        <w:r>
          <w:rPr>
            <w:noProof/>
            <w:webHidden/>
          </w:rPr>
          <w:fldChar w:fldCharType="begin"/>
        </w:r>
        <w:r>
          <w:rPr>
            <w:noProof/>
            <w:webHidden/>
          </w:rPr>
          <w:instrText xml:space="preserve"> PAGEREF _Toc82705753 \h </w:instrText>
        </w:r>
        <w:r>
          <w:rPr>
            <w:noProof/>
            <w:webHidden/>
          </w:rPr>
        </w:r>
        <w:r>
          <w:rPr>
            <w:noProof/>
            <w:webHidden/>
          </w:rPr>
          <w:fldChar w:fldCharType="separate"/>
        </w:r>
        <w:r>
          <w:rPr>
            <w:noProof/>
            <w:webHidden/>
          </w:rPr>
          <w:t>2</w:t>
        </w:r>
        <w:r>
          <w:rPr>
            <w:noProof/>
            <w:webHidden/>
          </w:rPr>
          <w:fldChar w:fldCharType="end"/>
        </w:r>
      </w:hyperlink>
    </w:p>
    <w:p w14:paraId="3A4A2C55" w14:textId="26A665DA" w:rsidR="007203DF" w:rsidRDefault="007203DF">
      <w:pPr>
        <w:pStyle w:val="TOC1"/>
        <w:rPr>
          <w:rFonts w:asciiTheme="minorHAnsi" w:eastAsiaTheme="minorEastAsia" w:hAnsiTheme="minorHAnsi" w:cstheme="minorBidi"/>
          <w:noProof/>
          <w:sz w:val="22"/>
          <w:szCs w:val="22"/>
        </w:rPr>
      </w:pPr>
      <w:hyperlink w:anchor="_Toc82705754" w:history="1">
        <w:r w:rsidRPr="00684A4A">
          <w:rPr>
            <w:rStyle w:val="Hyperlink"/>
            <w:noProof/>
          </w:rPr>
          <w:t>2 Overview of Load Forecasting</w:t>
        </w:r>
        <w:r>
          <w:rPr>
            <w:noProof/>
            <w:webHidden/>
          </w:rPr>
          <w:tab/>
        </w:r>
        <w:r>
          <w:rPr>
            <w:noProof/>
            <w:webHidden/>
          </w:rPr>
          <w:fldChar w:fldCharType="begin"/>
        </w:r>
        <w:r>
          <w:rPr>
            <w:noProof/>
            <w:webHidden/>
          </w:rPr>
          <w:instrText xml:space="preserve"> PAGEREF _Toc82705754 \h </w:instrText>
        </w:r>
        <w:r>
          <w:rPr>
            <w:noProof/>
            <w:webHidden/>
          </w:rPr>
        </w:r>
        <w:r>
          <w:rPr>
            <w:noProof/>
            <w:webHidden/>
          </w:rPr>
          <w:fldChar w:fldCharType="separate"/>
        </w:r>
        <w:r>
          <w:rPr>
            <w:noProof/>
            <w:webHidden/>
          </w:rPr>
          <w:t>4</w:t>
        </w:r>
        <w:r>
          <w:rPr>
            <w:noProof/>
            <w:webHidden/>
          </w:rPr>
          <w:fldChar w:fldCharType="end"/>
        </w:r>
      </w:hyperlink>
    </w:p>
    <w:p w14:paraId="4A939710" w14:textId="33866B47"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55" w:history="1">
        <w:r w:rsidRPr="00684A4A">
          <w:rPr>
            <w:rStyle w:val="Hyperlink"/>
            <w:noProof/>
          </w:rPr>
          <w:t>2.1 Factors that affect the load demand</w:t>
        </w:r>
        <w:r>
          <w:rPr>
            <w:noProof/>
            <w:webHidden/>
          </w:rPr>
          <w:tab/>
        </w:r>
        <w:r>
          <w:rPr>
            <w:noProof/>
            <w:webHidden/>
          </w:rPr>
          <w:fldChar w:fldCharType="begin"/>
        </w:r>
        <w:r>
          <w:rPr>
            <w:noProof/>
            <w:webHidden/>
          </w:rPr>
          <w:instrText xml:space="preserve"> PAGEREF _Toc82705755 \h </w:instrText>
        </w:r>
        <w:r>
          <w:rPr>
            <w:noProof/>
            <w:webHidden/>
          </w:rPr>
        </w:r>
        <w:r>
          <w:rPr>
            <w:noProof/>
            <w:webHidden/>
          </w:rPr>
          <w:fldChar w:fldCharType="separate"/>
        </w:r>
        <w:r>
          <w:rPr>
            <w:noProof/>
            <w:webHidden/>
          </w:rPr>
          <w:t>4</w:t>
        </w:r>
        <w:r>
          <w:rPr>
            <w:noProof/>
            <w:webHidden/>
          </w:rPr>
          <w:fldChar w:fldCharType="end"/>
        </w:r>
      </w:hyperlink>
    </w:p>
    <w:p w14:paraId="1B172704" w14:textId="044739EE"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56" w:history="1">
        <w:r w:rsidRPr="00684A4A">
          <w:rPr>
            <w:rStyle w:val="Hyperlink"/>
            <w:noProof/>
          </w:rPr>
          <w:t>2.1.1 Historical load</w:t>
        </w:r>
        <w:r>
          <w:rPr>
            <w:noProof/>
            <w:webHidden/>
          </w:rPr>
          <w:tab/>
        </w:r>
        <w:r>
          <w:rPr>
            <w:noProof/>
            <w:webHidden/>
          </w:rPr>
          <w:fldChar w:fldCharType="begin"/>
        </w:r>
        <w:r>
          <w:rPr>
            <w:noProof/>
            <w:webHidden/>
          </w:rPr>
          <w:instrText xml:space="preserve"> PAGEREF _Toc82705756 \h </w:instrText>
        </w:r>
        <w:r>
          <w:rPr>
            <w:noProof/>
            <w:webHidden/>
          </w:rPr>
        </w:r>
        <w:r>
          <w:rPr>
            <w:noProof/>
            <w:webHidden/>
          </w:rPr>
          <w:fldChar w:fldCharType="separate"/>
        </w:r>
        <w:r>
          <w:rPr>
            <w:noProof/>
            <w:webHidden/>
          </w:rPr>
          <w:t>4</w:t>
        </w:r>
        <w:r>
          <w:rPr>
            <w:noProof/>
            <w:webHidden/>
          </w:rPr>
          <w:fldChar w:fldCharType="end"/>
        </w:r>
      </w:hyperlink>
    </w:p>
    <w:p w14:paraId="62409500" w14:textId="00D9200B"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57" w:history="1">
        <w:r w:rsidRPr="00684A4A">
          <w:rPr>
            <w:rStyle w:val="Hyperlink"/>
            <w:noProof/>
          </w:rPr>
          <w:t>2.1.2 Economic Factors</w:t>
        </w:r>
        <w:r>
          <w:rPr>
            <w:noProof/>
            <w:webHidden/>
          </w:rPr>
          <w:tab/>
        </w:r>
        <w:r>
          <w:rPr>
            <w:noProof/>
            <w:webHidden/>
          </w:rPr>
          <w:fldChar w:fldCharType="begin"/>
        </w:r>
        <w:r>
          <w:rPr>
            <w:noProof/>
            <w:webHidden/>
          </w:rPr>
          <w:instrText xml:space="preserve"> PAGEREF _Toc82705757 \h </w:instrText>
        </w:r>
        <w:r>
          <w:rPr>
            <w:noProof/>
            <w:webHidden/>
          </w:rPr>
        </w:r>
        <w:r>
          <w:rPr>
            <w:noProof/>
            <w:webHidden/>
          </w:rPr>
          <w:fldChar w:fldCharType="separate"/>
        </w:r>
        <w:r>
          <w:rPr>
            <w:noProof/>
            <w:webHidden/>
          </w:rPr>
          <w:t>4</w:t>
        </w:r>
        <w:r>
          <w:rPr>
            <w:noProof/>
            <w:webHidden/>
          </w:rPr>
          <w:fldChar w:fldCharType="end"/>
        </w:r>
      </w:hyperlink>
    </w:p>
    <w:p w14:paraId="62A104F4" w14:textId="0D2775B9"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58" w:history="1">
        <w:r w:rsidRPr="00684A4A">
          <w:rPr>
            <w:rStyle w:val="Hyperlink"/>
            <w:noProof/>
          </w:rPr>
          <w:t>2.1.3 Chronological Factors</w:t>
        </w:r>
        <w:r>
          <w:rPr>
            <w:noProof/>
            <w:webHidden/>
          </w:rPr>
          <w:tab/>
        </w:r>
        <w:r>
          <w:rPr>
            <w:noProof/>
            <w:webHidden/>
          </w:rPr>
          <w:fldChar w:fldCharType="begin"/>
        </w:r>
        <w:r>
          <w:rPr>
            <w:noProof/>
            <w:webHidden/>
          </w:rPr>
          <w:instrText xml:space="preserve"> PAGEREF _Toc82705758 \h </w:instrText>
        </w:r>
        <w:r>
          <w:rPr>
            <w:noProof/>
            <w:webHidden/>
          </w:rPr>
        </w:r>
        <w:r>
          <w:rPr>
            <w:noProof/>
            <w:webHidden/>
          </w:rPr>
          <w:fldChar w:fldCharType="separate"/>
        </w:r>
        <w:r>
          <w:rPr>
            <w:noProof/>
            <w:webHidden/>
          </w:rPr>
          <w:t>5</w:t>
        </w:r>
        <w:r>
          <w:rPr>
            <w:noProof/>
            <w:webHidden/>
          </w:rPr>
          <w:fldChar w:fldCharType="end"/>
        </w:r>
      </w:hyperlink>
    </w:p>
    <w:p w14:paraId="5647EA51" w14:textId="6D2DBB57"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59" w:history="1">
        <w:r w:rsidRPr="00684A4A">
          <w:rPr>
            <w:rStyle w:val="Hyperlink"/>
            <w:noProof/>
          </w:rPr>
          <w:t>2.1.4 Meteorological Factors</w:t>
        </w:r>
        <w:r>
          <w:rPr>
            <w:noProof/>
            <w:webHidden/>
          </w:rPr>
          <w:tab/>
        </w:r>
        <w:r>
          <w:rPr>
            <w:noProof/>
            <w:webHidden/>
          </w:rPr>
          <w:fldChar w:fldCharType="begin"/>
        </w:r>
        <w:r>
          <w:rPr>
            <w:noProof/>
            <w:webHidden/>
          </w:rPr>
          <w:instrText xml:space="preserve"> PAGEREF _Toc82705759 \h </w:instrText>
        </w:r>
        <w:r>
          <w:rPr>
            <w:noProof/>
            <w:webHidden/>
          </w:rPr>
        </w:r>
        <w:r>
          <w:rPr>
            <w:noProof/>
            <w:webHidden/>
          </w:rPr>
          <w:fldChar w:fldCharType="separate"/>
        </w:r>
        <w:r>
          <w:rPr>
            <w:noProof/>
            <w:webHidden/>
          </w:rPr>
          <w:t>6</w:t>
        </w:r>
        <w:r>
          <w:rPr>
            <w:noProof/>
            <w:webHidden/>
          </w:rPr>
          <w:fldChar w:fldCharType="end"/>
        </w:r>
      </w:hyperlink>
    </w:p>
    <w:p w14:paraId="1FF511ED" w14:textId="6B3BA371"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60" w:history="1">
        <w:r w:rsidRPr="00684A4A">
          <w:rPr>
            <w:rStyle w:val="Hyperlink"/>
            <w:noProof/>
          </w:rPr>
          <w:t>2.1.5 Random Factors</w:t>
        </w:r>
        <w:r>
          <w:rPr>
            <w:noProof/>
            <w:webHidden/>
          </w:rPr>
          <w:tab/>
        </w:r>
        <w:r>
          <w:rPr>
            <w:noProof/>
            <w:webHidden/>
          </w:rPr>
          <w:fldChar w:fldCharType="begin"/>
        </w:r>
        <w:r>
          <w:rPr>
            <w:noProof/>
            <w:webHidden/>
          </w:rPr>
          <w:instrText xml:space="preserve"> PAGEREF _Toc82705760 \h </w:instrText>
        </w:r>
        <w:r>
          <w:rPr>
            <w:noProof/>
            <w:webHidden/>
          </w:rPr>
        </w:r>
        <w:r>
          <w:rPr>
            <w:noProof/>
            <w:webHidden/>
          </w:rPr>
          <w:fldChar w:fldCharType="separate"/>
        </w:r>
        <w:r>
          <w:rPr>
            <w:noProof/>
            <w:webHidden/>
          </w:rPr>
          <w:t>7</w:t>
        </w:r>
        <w:r>
          <w:rPr>
            <w:noProof/>
            <w:webHidden/>
          </w:rPr>
          <w:fldChar w:fldCharType="end"/>
        </w:r>
      </w:hyperlink>
    </w:p>
    <w:p w14:paraId="17BD652D" w14:textId="54EA17EA"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61" w:history="1">
        <w:r w:rsidRPr="00684A4A">
          <w:rPr>
            <w:rStyle w:val="Hyperlink"/>
            <w:noProof/>
          </w:rPr>
          <w:t>2.2 Load Forecasting Horizons</w:t>
        </w:r>
        <w:r>
          <w:rPr>
            <w:noProof/>
            <w:webHidden/>
          </w:rPr>
          <w:tab/>
        </w:r>
        <w:r>
          <w:rPr>
            <w:noProof/>
            <w:webHidden/>
          </w:rPr>
          <w:fldChar w:fldCharType="begin"/>
        </w:r>
        <w:r>
          <w:rPr>
            <w:noProof/>
            <w:webHidden/>
          </w:rPr>
          <w:instrText xml:space="preserve"> PAGEREF _Toc82705761 \h </w:instrText>
        </w:r>
        <w:r>
          <w:rPr>
            <w:noProof/>
            <w:webHidden/>
          </w:rPr>
        </w:r>
        <w:r>
          <w:rPr>
            <w:noProof/>
            <w:webHidden/>
          </w:rPr>
          <w:fldChar w:fldCharType="separate"/>
        </w:r>
        <w:r>
          <w:rPr>
            <w:noProof/>
            <w:webHidden/>
          </w:rPr>
          <w:t>8</w:t>
        </w:r>
        <w:r>
          <w:rPr>
            <w:noProof/>
            <w:webHidden/>
          </w:rPr>
          <w:fldChar w:fldCharType="end"/>
        </w:r>
      </w:hyperlink>
    </w:p>
    <w:p w14:paraId="57DF2C0A" w14:textId="16A32A5D"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62" w:history="1">
        <w:r w:rsidRPr="00684A4A">
          <w:rPr>
            <w:rStyle w:val="Hyperlink"/>
            <w:noProof/>
          </w:rPr>
          <w:t>2.3 Overview of Load Forecasting Techniques</w:t>
        </w:r>
        <w:r>
          <w:rPr>
            <w:noProof/>
            <w:webHidden/>
          </w:rPr>
          <w:tab/>
        </w:r>
        <w:r>
          <w:rPr>
            <w:noProof/>
            <w:webHidden/>
          </w:rPr>
          <w:fldChar w:fldCharType="begin"/>
        </w:r>
        <w:r>
          <w:rPr>
            <w:noProof/>
            <w:webHidden/>
          </w:rPr>
          <w:instrText xml:space="preserve"> PAGEREF _Toc82705762 \h </w:instrText>
        </w:r>
        <w:r>
          <w:rPr>
            <w:noProof/>
            <w:webHidden/>
          </w:rPr>
        </w:r>
        <w:r>
          <w:rPr>
            <w:noProof/>
            <w:webHidden/>
          </w:rPr>
          <w:fldChar w:fldCharType="separate"/>
        </w:r>
        <w:r>
          <w:rPr>
            <w:noProof/>
            <w:webHidden/>
          </w:rPr>
          <w:t>11</w:t>
        </w:r>
        <w:r>
          <w:rPr>
            <w:noProof/>
            <w:webHidden/>
          </w:rPr>
          <w:fldChar w:fldCharType="end"/>
        </w:r>
      </w:hyperlink>
    </w:p>
    <w:p w14:paraId="27A95A6B" w14:textId="725784D2"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63" w:history="1">
        <w:r w:rsidRPr="00684A4A">
          <w:rPr>
            <w:rStyle w:val="Hyperlink"/>
            <w:noProof/>
          </w:rPr>
          <w:t>2.4 Description of the Benchmark Algorithms</w:t>
        </w:r>
        <w:r>
          <w:rPr>
            <w:noProof/>
            <w:webHidden/>
          </w:rPr>
          <w:tab/>
        </w:r>
        <w:r>
          <w:rPr>
            <w:noProof/>
            <w:webHidden/>
          </w:rPr>
          <w:fldChar w:fldCharType="begin"/>
        </w:r>
        <w:r>
          <w:rPr>
            <w:noProof/>
            <w:webHidden/>
          </w:rPr>
          <w:instrText xml:space="preserve"> PAGEREF _Toc82705763 \h </w:instrText>
        </w:r>
        <w:r>
          <w:rPr>
            <w:noProof/>
            <w:webHidden/>
          </w:rPr>
        </w:r>
        <w:r>
          <w:rPr>
            <w:noProof/>
            <w:webHidden/>
          </w:rPr>
          <w:fldChar w:fldCharType="separate"/>
        </w:r>
        <w:r>
          <w:rPr>
            <w:noProof/>
            <w:webHidden/>
          </w:rPr>
          <w:t>14</w:t>
        </w:r>
        <w:r>
          <w:rPr>
            <w:noProof/>
            <w:webHidden/>
          </w:rPr>
          <w:fldChar w:fldCharType="end"/>
        </w:r>
      </w:hyperlink>
    </w:p>
    <w:p w14:paraId="26FE8C18" w14:textId="5D426922"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64" w:history="1">
        <w:r w:rsidRPr="00684A4A">
          <w:rPr>
            <w:rStyle w:val="Hyperlink"/>
            <w:noProof/>
          </w:rPr>
          <w:t>2.4.1 The Seasonal Naïve Forecaster (SNF)</w:t>
        </w:r>
        <w:r>
          <w:rPr>
            <w:noProof/>
            <w:webHidden/>
          </w:rPr>
          <w:tab/>
        </w:r>
        <w:r>
          <w:rPr>
            <w:noProof/>
            <w:webHidden/>
          </w:rPr>
          <w:fldChar w:fldCharType="begin"/>
        </w:r>
        <w:r>
          <w:rPr>
            <w:noProof/>
            <w:webHidden/>
          </w:rPr>
          <w:instrText xml:space="preserve"> PAGEREF _Toc82705764 \h </w:instrText>
        </w:r>
        <w:r>
          <w:rPr>
            <w:noProof/>
            <w:webHidden/>
          </w:rPr>
        </w:r>
        <w:r>
          <w:rPr>
            <w:noProof/>
            <w:webHidden/>
          </w:rPr>
          <w:fldChar w:fldCharType="separate"/>
        </w:r>
        <w:r>
          <w:rPr>
            <w:noProof/>
            <w:webHidden/>
          </w:rPr>
          <w:t>14</w:t>
        </w:r>
        <w:r>
          <w:rPr>
            <w:noProof/>
            <w:webHidden/>
          </w:rPr>
          <w:fldChar w:fldCharType="end"/>
        </w:r>
      </w:hyperlink>
    </w:p>
    <w:p w14:paraId="0E514AAA" w14:textId="6467224F"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65" w:history="1">
        <w:r w:rsidRPr="00684A4A">
          <w:rPr>
            <w:rStyle w:val="Hyperlink"/>
            <w:noProof/>
          </w:rPr>
          <w:t>2.4.2 The Multiple Linear Regression Forecaster (MLR)</w:t>
        </w:r>
        <w:r>
          <w:rPr>
            <w:noProof/>
            <w:webHidden/>
          </w:rPr>
          <w:tab/>
        </w:r>
        <w:r>
          <w:rPr>
            <w:noProof/>
            <w:webHidden/>
          </w:rPr>
          <w:fldChar w:fldCharType="begin"/>
        </w:r>
        <w:r>
          <w:rPr>
            <w:noProof/>
            <w:webHidden/>
          </w:rPr>
          <w:instrText xml:space="preserve"> PAGEREF _Toc82705765 \h </w:instrText>
        </w:r>
        <w:r>
          <w:rPr>
            <w:noProof/>
            <w:webHidden/>
          </w:rPr>
        </w:r>
        <w:r>
          <w:rPr>
            <w:noProof/>
            <w:webHidden/>
          </w:rPr>
          <w:fldChar w:fldCharType="separate"/>
        </w:r>
        <w:r>
          <w:rPr>
            <w:noProof/>
            <w:webHidden/>
          </w:rPr>
          <w:t>15</w:t>
        </w:r>
        <w:r>
          <w:rPr>
            <w:noProof/>
            <w:webHidden/>
          </w:rPr>
          <w:fldChar w:fldCharType="end"/>
        </w:r>
      </w:hyperlink>
    </w:p>
    <w:p w14:paraId="5FAA1C58" w14:textId="24A30DE6"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66" w:history="1">
        <w:r w:rsidRPr="00684A4A">
          <w:rPr>
            <w:rStyle w:val="Hyperlink"/>
            <w:noProof/>
          </w:rPr>
          <w:t>2.4.3 The Auto-Regressive Integrated Moving Average Forecaster (ARIMA)</w:t>
        </w:r>
        <w:r>
          <w:rPr>
            <w:noProof/>
            <w:webHidden/>
          </w:rPr>
          <w:tab/>
        </w:r>
        <w:r>
          <w:rPr>
            <w:noProof/>
            <w:webHidden/>
          </w:rPr>
          <w:fldChar w:fldCharType="begin"/>
        </w:r>
        <w:r>
          <w:rPr>
            <w:noProof/>
            <w:webHidden/>
          </w:rPr>
          <w:instrText xml:space="preserve"> PAGEREF _Toc82705766 \h </w:instrText>
        </w:r>
        <w:r>
          <w:rPr>
            <w:noProof/>
            <w:webHidden/>
          </w:rPr>
        </w:r>
        <w:r>
          <w:rPr>
            <w:noProof/>
            <w:webHidden/>
          </w:rPr>
          <w:fldChar w:fldCharType="separate"/>
        </w:r>
        <w:r>
          <w:rPr>
            <w:noProof/>
            <w:webHidden/>
          </w:rPr>
          <w:t>17</w:t>
        </w:r>
        <w:r>
          <w:rPr>
            <w:noProof/>
            <w:webHidden/>
          </w:rPr>
          <w:fldChar w:fldCharType="end"/>
        </w:r>
      </w:hyperlink>
    </w:p>
    <w:p w14:paraId="1C0E4BD7" w14:textId="26E06557" w:rsidR="007203DF" w:rsidRDefault="007203DF">
      <w:pPr>
        <w:pStyle w:val="TOC3"/>
        <w:tabs>
          <w:tab w:val="right" w:leader="dot" w:pos="8630"/>
        </w:tabs>
        <w:rPr>
          <w:rFonts w:asciiTheme="minorHAnsi" w:eastAsiaTheme="minorEastAsia" w:hAnsiTheme="minorHAnsi" w:cstheme="minorBidi"/>
          <w:noProof/>
          <w:sz w:val="22"/>
          <w:szCs w:val="22"/>
        </w:rPr>
      </w:pPr>
      <w:hyperlink w:anchor="_Toc82705767" w:history="1">
        <w:r w:rsidRPr="00684A4A">
          <w:rPr>
            <w:rStyle w:val="Hyperlink"/>
            <w:noProof/>
          </w:rPr>
          <w:t>2.4.4 Artificial Neural Networks (ANNs)</w:t>
        </w:r>
        <w:r>
          <w:rPr>
            <w:noProof/>
            <w:webHidden/>
          </w:rPr>
          <w:tab/>
        </w:r>
        <w:r>
          <w:rPr>
            <w:noProof/>
            <w:webHidden/>
          </w:rPr>
          <w:fldChar w:fldCharType="begin"/>
        </w:r>
        <w:r>
          <w:rPr>
            <w:noProof/>
            <w:webHidden/>
          </w:rPr>
          <w:instrText xml:space="preserve"> PAGEREF _Toc82705767 \h </w:instrText>
        </w:r>
        <w:r>
          <w:rPr>
            <w:noProof/>
            <w:webHidden/>
          </w:rPr>
        </w:r>
        <w:r>
          <w:rPr>
            <w:noProof/>
            <w:webHidden/>
          </w:rPr>
          <w:fldChar w:fldCharType="separate"/>
        </w:r>
        <w:r>
          <w:rPr>
            <w:noProof/>
            <w:webHidden/>
          </w:rPr>
          <w:t>20</w:t>
        </w:r>
        <w:r>
          <w:rPr>
            <w:noProof/>
            <w:webHidden/>
          </w:rPr>
          <w:fldChar w:fldCharType="end"/>
        </w:r>
      </w:hyperlink>
    </w:p>
    <w:p w14:paraId="6B8031D9" w14:textId="2FEAF825" w:rsidR="007203DF" w:rsidRDefault="007203DF">
      <w:pPr>
        <w:pStyle w:val="TOC1"/>
        <w:rPr>
          <w:rFonts w:asciiTheme="minorHAnsi" w:eastAsiaTheme="minorEastAsia" w:hAnsiTheme="minorHAnsi" w:cstheme="minorBidi"/>
          <w:noProof/>
          <w:sz w:val="22"/>
          <w:szCs w:val="22"/>
        </w:rPr>
      </w:pPr>
      <w:hyperlink w:anchor="_Toc82705768" w:history="1">
        <w:r w:rsidRPr="00684A4A">
          <w:rPr>
            <w:rStyle w:val="Hyperlink"/>
            <w:noProof/>
          </w:rPr>
          <w:t>3 Investigation</w:t>
        </w:r>
        <w:r>
          <w:rPr>
            <w:noProof/>
            <w:webHidden/>
          </w:rPr>
          <w:tab/>
        </w:r>
        <w:r>
          <w:rPr>
            <w:noProof/>
            <w:webHidden/>
          </w:rPr>
          <w:fldChar w:fldCharType="begin"/>
        </w:r>
        <w:r>
          <w:rPr>
            <w:noProof/>
            <w:webHidden/>
          </w:rPr>
          <w:instrText xml:space="preserve"> PAGEREF _Toc82705768 \h </w:instrText>
        </w:r>
        <w:r>
          <w:rPr>
            <w:noProof/>
            <w:webHidden/>
          </w:rPr>
        </w:r>
        <w:r>
          <w:rPr>
            <w:noProof/>
            <w:webHidden/>
          </w:rPr>
          <w:fldChar w:fldCharType="separate"/>
        </w:r>
        <w:r>
          <w:rPr>
            <w:noProof/>
            <w:webHidden/>
          </w:rPr>
          <w:t>27</w:t>
        </w:r>
        <w:r>
          <w:rPr>
            <w:noProof/>
            <w:webHidden/>
          </w:rPr>
          <w:fldChar w:fldCharType="end"/>
        </w:r>
      </w:hyperlink>
    </w:p>
    <w:p w14:paraId="30053B42" w14:textId="289C9989"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69" w:history="1">
        <w:r w:rsidRPr="00684A4A">
          <w:rPr>
            <w:rStyle w:val="Hyperlink"/>
            <w:noProof/>
          </w:rPr>
          <w:t>3.1 The Deep Learning Techniques</w:t>
        </w:r>
        <w:r>
          <w:rPr>
            <w:noProof/>
            <w:webHidden/>
          </w:rPr>
          <w:tab/>
        </w:r>
        <w:r>
          <w:rPr>
            <w:noProof/>
            <w:webHidden/>
          </w:rPr>
          <w:fldChar w:fldCharType="begin"/>
        </w:r>
        <w:r>
          <w:rPr>
            <w:noProof/>
            <w:webHidden/>
          </w:rPr>
          <w:instrText xml:space="preserve"> PAGEREF _Toc82705769 \h </w:instrText>
        </w:r>
        <w:r>
          <w:rPr>
            <w:noProof/>
            <w:webHidden/>
          </w:rPr>
        </w:r>
        <w:r>
          <w:rPr>
            <w:noProof/>
            <w:webHidden/>
          </w:rPr>
          <w:fldChar w:fldCharType="separate"/>
        </w:r>
        <w:r>
          <w:rPr>
            <w:noProof/>
            <w:webHidden/>
          </w:rPr>
          <w:t>28</w:t>
        </w:r>
        <w:r>
          <w:rPr>
            <w:noProof/>
            <w:webHidden/>
          </w:rPr>
          <w:fldChar w:fldCharType="end"/>
        </w:r>
      </w:hyperlink>
    </w:p>
    <w:p w14:paraId="53BF1C55" w14:textId="1B34B4EA"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70" w:history="1">
        <w:r w:rsidRPr="00684A4A">
          <w:rPr>
            <w:rStyle w:val="Hyperlink"/>
            <w:noProof/>
          </w:rPr>
          <w:t>3.1.1 The Long Short Term Memory Forecaster (LSTM)</w:t>
        </w:r>
        <w:r>
          <w:rPr>
            <w:noProof/>
            <w:webHidden/>
          </w:rPr>
          <w:tab/>
        </w:r>
        <w:r>
          <w:rPr>
            <w:noProof/>
            <w:webHidden/>
          </w:rPr>
          <w:fldChar w:fldCharType="begin"/>
        </w:r>
        <w:r>
          <w:rPr>
            <w:noProof/>
            <w:webHidden/>
          </w:rPr>
          <w:instrText xml:space="preserve"> PAGEREF _Toc82705770 \h </w:instrText>
        </w:r>
        <w:r>
          <w:rPr>
            <w:noProof/>
            <w:webHidden/>
          </w:rPr>
        </w:r>
        <w:r>
          <w:rPr>
            <w:noProof/>
            <w:webHidden/>
          </w:rPr>
          <w:fldChar w:fldCharType="separate"/>
        </w:r>
        <w:r>
          <w:rPr>
            <w:noProof/>
            <w:webHidden/>
          </w:rPr>
          <w:t>29</w:t>
        </w:r>
        <w:r>
          <w:rPr>
            <w:noProof/>
            <w:webHidden/>
          </w:rPr>
          <w:fldChar w:fldCharType="end"/>
        </w:r>
      </w:hyperlink>
    </w:p>
    <w:p w14:paraId="65AEBC0C" w14:textId="0B5991F0"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71" w:history="1">
        <w:r w:rsidRPr="00684A4A">
          <w:rPr>
            <w:rStyle w:val="Hyperlink"/>
            <w:noProof/>
          </w:rPr>
          <w:t>3.1.2 The Convolutional Neural Network Forecaster (CNN)</w:t>
        </w:r>
        <w:r>
          <w:rPr>
            <w:noProof/>
            <w:webHidden/>
          </w:rPr>
          <w:tab/>
        </w:r>
        <w:r>
          <w:rPr>
            <w:noProof/>
            <w:webHidden/>
          </w:rPr>
          <w:fldChar w:fldCharType="begin"/>
        </w:r>
        <w:r>
          <w:rPr>
            <w:noProof/>
            <w:webHidden/>
          </w:rPr>
          <w:instrText xml:space="preserve"> PAGEREF _Toc82705771 \h </w:instrText>
        </w:r>
        <w:r>
          <w:rPr>
            <w:noProof/>
            <w:webHidden/>
          </w:rPr>
        </w:r>
        <w:r>
          <w:rPr>
            <w:noProof/>
            <w:webHidden/>
          </w:rPr>
          <w:fldChar w:fldCharType="separate"/>
        </w:r>
        <w:r>
          <w:rPr>
            <w:noProof/>
            <w:webHidden/>
          </w:rPr>
          <w:t>32</w:t>
        </w:r>
        <w:r>
          <w:rPr>
            <w:noProof/>
            <w:webHidden/>
          </w:rPr>
          <w:fldChar w:fldCharType="end"/>
        </w:r>
      </w:hyperlink>
    </w:p>
    <w:p w14:paraId="7B710A06" w14:textId="7C79F5FE"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72" w:history="1">
        <w:r w:rsidRPr="00684A4A">
          <w:rPr>
            <w:rStyle w:val="Hyperlink"/>
            <w:noProof/>
          </w:rPr>
          <w:t>3.2 How our Results Were Analyzed</w:t>
        </w:r>
        <w:r>
          <w:rPr>
            <w:noProof/>
            <w:webHidden/>
          </w:rPr>
          <w:tab/>
        </w:r>
        <w:r>
          <w:rPr>
            <w:noProof/>
            <w:webHidden/>
          </w:rPr>
          <w:fldChar w:fldCharType="begin"/>
        </w:r>
        <w:r>
          <w:rPr>
            <w:noProof/>
            <w:webHidden/>
          </w:rPr>
          <w:instrText xml:space="preserve"> PAGEREF _Toc82705772 \h </w:instrText>
        </w:r>
        <w:r>
          <w:rPr>
            <w:noProof/>
            <w:webHidden/>
          </w:rPr>
        </w:r>
        <w:r>
          <w:rPr>
            <w:noProof/>
            <w:webHidden/>
          </w:rPr>
          <w:fldChar w:fldCharType="separate"/>
        </w:r>
        <w:r>
          <w:rPr>
            <w:noProof/>
            <w:webHidden/>
          </w:rPr>
          <w:t>34</w:t>
        </w:r>
        <w:r>
          <w:rPr>
            <w:noProof/>
            <w:webHidden/>
          </w:rPr>
          <w:fldChar w:fldCharType="end"/>
        </w:r>
      </w:hyperlink>
    </w:p>
    <w:p w14:paraId="3A9A7713" w14:textId="039F056D" w:rsidR="007203DF" w:rsidRDefault="007203DF">
      <w:pPr>
        <w:pStyle w:val="TOC1"/>
        <w:rPr>
          <w:rFonts w:asciiTheme="minorHAnsi" w:eastAsiaTheme="minorEastAsia" w:hAnsiTheme="minorHAnsi" w:cstheme="minorBidi"/>
          <w:noProof/>
          <w:sz w:val="22"/>
          <w:szCs w:val="22"/>
        </w:rPr>
      </w:pPr>
      <w:hyperlink w:anchor="_Toc82705773" w:history="1">
        <w:r w:rsidRPr="00684A4A">
          <w:rPr>
            <w:rStyle w:val="Hyperlink"/>
            <w:noProof/>
          </w:rPr>
          <w:t>4 Results and Discussion</w:t>
        </w:r>
        <w:r>
          <w:rPr>
            <w:noProof/>
            <w:webHidden/>
          </w:rPr>
          <w:tab/>
        </w:r>
        <w:r>
          <w:rPr>
            <w:noProof/>
            <w:webHidden/>
          </w:rPr>
          <w:fldChar w:fldCharType="begin"/>
        </w:r>
        <w:r>
          <w:rPr>
            <w:noProof/>
            <w:webHidden/>
          </w:rPr>
          <w:instrText xml:space="preserve"> PAGEREF _Toc82705773 \h </w:instrText>
        </w:r>
        <w:r>
          <w:rPr>
            <w:noProof/>
            <w:webHidden/>
          </w:rPr>
        </w:r>
        <w:r>
          <w:rPr>
            <w:noProof/>
            <w:webHidden/>
          </w:rPr>
          <w:fldChar w:fldCharType="separate"/>
        </w:r>
        <w:r>
          <w:rPr>
            <w:noProof/>
            <w:webHidden/>
          </w:rPr>
          <w:t>35</w:t>
        </w:r>
        <w:r>
          <w:rPr>
            <w:noProof/>
            <w:webHidden/>
          </w:rPr>
          <w:fldChar w:fldCharType="end"/>
        </w:r>
      </w:hyperlink>
    </w:p>
    <w:p w14:paraId="52D6E726" w14:textId="79F70A29"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74" w:history="1">
        <w:r w:rsidRPr="00684A4A">
          <w:rPr>
            <w:rStyle w:val="Hyperlink"/>
            <w:noProof/>
          </w:rPr>
          <w:t>4.1 Performance Metrics</w:t>
        </w:r>
        <w:r>
          <w:rPr>
            <w:noProof/>
            <w:webHidden/>
          </w:rPr>
          <w:tab/>
        </w:r>
        <w:r>
          <w:rPr>
            <w:noProof/>
            <w:webHidden/>
          </w:rPr>
          <w:fldChar w:fldCharType="begin"/>
        </w:r>
        <w:r>
          <w:rPr>
            <w:noProof/>
            <w:webHidden/>
          </w:rPr>
          <w:instrText xml:space="preserve"> PAGEREF _Toc82705774 \h </w:instrText>
        </w:r>
        <w:r>
          <w:rPr>
            <w:noProof/>
            <w:webHidden/>
          </w:rPr>
        </w:r>
        <w:r>
          <w:rPr>
            <w:noProof/>
            <w:webHidden/>
          </w:rPr>
          <w:fldChar w:fldCharType="separate"/>
        </w:r>
        <w:r>
          <w:rPr>
            <w:noProof/>
            <w:webHidden/>
          </w:rPr>
          <w:t>35</w:t>
        </w:r>
        <w:r>
          <w:rPr>
            <w:noProof/>
            <w:webHidden/>
          </w:rPr>
          <w:fldChar w:fldCharType="end"/>
        </w:r>
      </w:hyperlink>
    </w:p>
    <w:p w14:paraId="196E6F14" w14:textId="5CB2D799" w:rsidR="007203DF" w:rsidRDefault="007203DF">
      <w:pPr>
        <w:pStyle w:val="TOC1"/>
        <w:rPr>
          <w:rFonts w:asciiTheme="minorHAnsi" w:eastAsiaTheme="minorEastAsia" w:hAnsiTheme="minorHAnsi" w:cstheme="minorBidi"/>
          <w:noProof/>
          <w:sz w:val="22"/>
          <w:szCs w:val="22"/>
        </w:rPr>
      </w:pPr>
      <w:hyperlink w:anchor="_Toc82705775" w:history="1">
        <w:r w:rsidRPr="00684A4A">
          <w:rPr>
            <w:rStyle w:val="Hyperlink"/>
            <w:noProof/>
          </w:rPr>
          <w:t>5 Conclusion</w:t>
        </w:r>
        <w:r>
          <w:rPr>
            <w:noProof/>
            <w:webHidden/>
          </w:rPr>
          <w:tab/>
        </w:r>
        <w:r>
          <w:rPr>
            <w:noProof/>
            <w:webHidden/>
          </w:rPr>
          <w:fldChar w:fldCharType="begin"/>
        </w:r>
        <w:r>
          <w:rPr>
            <w:noProof/>
            <w:webHidden/>
          </w:rPr>
          <w:instrText xml:space="preserve"> PAGEREF _Toc82705775 \h </w:instrText>
        </w:r>
        <w:r>
          <w:rPr>
            <w:noProof/>
            <w:webHidden/>
          </w:rPr>
        </w:r>
        <w:r>
          <w:rPr>
            <w:noProof/>
            <w:webHidden/>
          </w:rPr>
          <w:fldChar w:fldCharType="separate"/>
        </w:r>
        <w:r>
          <w:rPr>
            <w:noProof/>
            <w:webHidden/>
          </w:rPr>
          <w:t>38</w:t>
        </w:r>
        <w:r>
          <w:rPr>
            <w:noProof/>
            <w:webHidden/>
          </w:rPr>
          <w:fldChar w:fldCharType="end"/>
        </w:r>
      </w:hyperlink>
    </w:p>
    <w:p w14:paraId="3CA816AD" w14:textId="144909DE" w:rsidR="007203DF" w:rsidRDefault="007203DF">
      <w:pPr>
        <w:pStyle w:val="TOC2"/>
        <w:tabs>
          <w:tab w:val="right" w:leader="dot" w:pos="8630"/>
        </w:tabs>
        <w:rPr>
          <w:rFonts w:asciiTheme="minorHAnsi" w:eastAsiaTheme="minorEastAsia" w:hAnsiTheme="minorHAnsi" w:cstheme="minorBidi"/>
          <w:noProof/>
          <w:sz w:val="22"/>
          <w:szCs w:val="22"/>
        </w:rPr>
      </w:pPr>
      <w:hyperlink w:anchor="_Toc82705776" w:history="1">
        <w:r w:rsidRPr="00684A4A">
          <w:rPr>
            <w:rStyle w:val="Hyperlink"/>
            <w:noProof/>
          </w:rPr>
          <w:t>5.1 Contributions</w:t>
        </w:r>
        <w:r>
          <w:rPr>
            <w:noProof/>
            <w:webHidden/>
          </w:rPr>
          <w:tab/>
        </w:r>
        <w:r>
          <w:rPr>
            <w:noProof/>
            <w:webHidden/>
          </w:rPr>
          <w:fldChar w:fldCharType="begin"/>
        </w:r>
        <w:r>
          <w:rPr>
            <w:noProof/>
            <w:webHidden/>
          </w:rPr>
          <w:instrText xml:space="preserve"> PAGEREF _Toc82705776 \h </w:instrText>
        </w:r>
        <w:r>
          <w:rPr>
            <w:noProof/>
            <w:webHidden/>
          </w:rPr>
        </w:r>
        <w:r>
          <w:rPr>
            <w:noProof/>
            <w:webHidden/>
          </w:rPr>
          <w:fldChar w:fldCharType="separate"/>
        </w:r>
        <w:r>
          <w:rPr>
            <w:noProof/>
            <w:webHidden/>
          </w:rPr>
          <w:t>38</w:t>
        </w:r>
        <w:r>
          <w:rPr>
            <w:noProof/>
            <w:webHidden/>
          </w:rPr>
          <w:fldChar w:fldCharType="end"/>
        </w:r>
      </w:hyperlink>
    </w:p>
    <w:p w14:paraId="177ABE78" w14:textId="33341E4C" w:rsidR="007203DF" w:rsidRDefault="007203DF">
      <w:pPr>
        <w:pStyle w:val="TOC1"/>
        <w:rPr>
          <w:rFonts w:asciiTheme="minorHAnsi" w:eastAsiaTheme="minorEastAsia" w:hAnsiTheme="minorHAnsi" w:cstheme="minorBidi"/>
          <w:noProof/>
          <w:sz w:val="22"/>
          <w:szCs w:val="22"/>
        </w:rPr>
      </w:pPr>
      <w:hyperlink w:anchor="_Toc82705777" w:history="1">
        <w:r w:rsidRPr="00684A4A">
          <w:rPr>
            <w:rStyle w:val="Hyperlink"/>
            <w:noProof/>
          </w:rPr>
          <w:t>Bibliography</w:t>
        </w:r>
        <w:r>
          <w:rPr>
            <w:noProof/>
            <w:webHidden/>
          </w:rPr>
          <w:tab/>
        </w:r>
        <w:r>
          <w:rPr>
            <w:noProof/>
            <w:webHidden/>
          </w:rPr>
          <w:fldChar w:fldCharType="begin"/>
        </w:r>
        <w:r>
          <w:rPr>
            <w:noProof/>
            <w:webHidden/>
          </w:rPr>
          <w:instrText xml:space="preserve"> PAGEREF _Toc82705777 \h </w:instrText>
        </w:r>
        <w:r>
          <w:rPr>
            <w:noProof/>
            <w:webHidden/>
          </w:rPr>
        </w:r>
        <w:r>
          <w:rPr>
            <w:noProof/>
            <w:webHidden/>
          </w:rPr>
          <w:fldChar w:fldCharType="separate"/>
        </w:r>
        <w:r>
          <w:rPr>
            <w:noProof/>
            <w:webHidden/>
          </w:rPr>
          <w:t>39</w:t>
        </w:r>
        <w:r>
          <w:rPr>
            <w:noProof/>
            <w:webHidden/>
          </w:rPr>
          <w:fldChar w:fldCharType="end"/>
        </w:r>
      </w:hyperlink>
    </w:p>
    <w:p w14:paraId="5AE9D058" w14:textId="547F2249" w:rsidR="007203DF" w:rsidRDefault="007203DF">
      <w:pPr>
        <w:pStyle w:val="TOC1"/>
        <w:rPr>
          <w:rFonts w:asciiTheme="minorHAnsi" w:eastAsiaTheme="minorEastAsia" w:hAnsiTheme="minorHAnsi" w:cstheme="minorBidi"/>
          <w:noProof/>
          <w:sz w:val="22"/>
          <w:szCs w:val="22"/>
        </w:rPr>
      </w:pPr>
      <w:hyperlink w:anchor="_Toc82705778" w:history="1">
        <w:r w:rsidRPr="00684A4A">
          <w:rPr>
            <w:rStyle w:val="Hyperlink"/>
            <w:noProof/>
          </w:rPr>
          <w:t>Appendix Title</w:t>
        </w:r>
        <w:r>
          <w:rPr>
            <w:noProof/>
            <w:webHidden/>
          </w:rPr>
          <w:tab/>
        </w:r>
        <w:r>
          <w:rPr>
            <w:noProof/>
            <w:webHidden/>
          </w:rPr>
          <w:fldChar w:fldCharType="begin"/>
        </w:r>
        <w:r>
          <w:rPr>
            <w:noProof/>
            <w:webHidden/>
          </w:rPr>
          <w:instrText xml:space="preserve"> PAGEREF _Toc82705778 \h </w:instrText>
        </w:r>
        <w:r>
          <w:rPr>
            <w:noProof/>
            <w:webHidden/>
          </w:rPr>
        </w:r>
        <w:r>
          <w:rPr>
            <w:noProof/>
            <w:webHidden/>
          </w:rPr>
          <w:fldChar w:fldCharType="separate"/>
        </w:r>
        <w:r>
          <w:rPr>
            <w:noProof/>
            <w:webHidden/>
          </w:rPr>
          <w:t>55</w:t>
        </w:r>
        <w:r>
          <w:rPr>
            <w:noProof/>
            <w:webHidden/>
          </w:rPr>
          <w:fldChar w:fldCharType="end"/>
        </w:r>
      </w:hyperlink>
    </w:p>
    <w:p w14:paraId="56EA9623" w14:textId="2EDBAD8B" w:rsidR="007203DF" w:rsidRDefault="007203DF">
      <w:pPr>
        <w:pStyle w:val="TOC1"/>
        <w:rPr>
          <w:rFonts w:asciiTheme="minorHAnsi" w:eastAsiaTheme="minorEastAsia" w:hAnsiTheme="minorHAnsi" w:cstheme="minorBidi"/>
          <w:noProof/>
          <w:sz w:val="22"/>
          <w:szCs w:val="22"/>
        </w:rPr>
      </w:pPr>
      <w:hyperlink w:anchor="_Toc82705779" w:history="1">
        <w:r w:rsidRPr="00684A4A">
          <w:rPr>
            <w:rStyle w:val="Hyperlink"/>
            <w:noProof/>
          </w:rPr>
          <w:t>Glossary</w:t>
        </w:r>
        <w:r>
          <w:rPr>
            <w:noProof/>
            <w:webHidden/>
          </w:rPr>
          <w:tab/>
        </w:r>
        <w:r>
          <w:rPr>
            <w:noProof/>
            <w:webHidden/>
          </w:rPr>
          <w:fldChar w:fldCharType="begin"/>
        </w:r>
        <w:r>
          <w:rPr>
            <w:noProof/>
            <w:webHidden/>
          </w:rPr>
          <w:instrText xml:space="preserve"> PAGEREF _Toc82705779 \h </w:instrText>
        </w:r>
        <w:r>
          <w:rPr>
            <w:noProof/>
            <w:webHidden/>
          </w:rPr>
        </w:r>
        <w:r>
          <w:rPr>
            <w:noProof/>
            <w:webHidden/>
          </w:rPr>
          <w:fldChar w:fldCharType="separate"/>
        </w:r>
        <w:r>
          <w:rPr>
            <w:noProof/>
            <w:webHidden/>
          </w:rPr>
          <w:t>56</w:t>
        </w:r>
        <w:r>
          <w:rPr>
            <w:noProof/>
            <w:webHidden/>
          </w:rPr>
          <w:fldChar w:fldCharType="end"/>
        </w:r>
      </w:hyperlink>
    </w:p>
    <w:p w14:paraId="43376AB8" w14:textId="008E9236"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2705748"/>
      <w:r>
        <w:lastRenderedPageBreak/>
        <w:t>List of Tables</w:t>
      </w:r>
      <w:bookmarkEnd w:id="7"/>
      <w:r>
        <w:t xml:space="preserve"> </w:t>
      </w:r>
    </w:p>
    <w:p w14:paraId="0EF8AEEB" w14:textId="3B964349" w:rsidR="007203DF" w:rsidRDefault="00FD52F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82705780" w:history="1">
        <w:r w:rsidR="007203DF" w:rsidRPr="00E45CFE">
          <w:rPr>
            <w:rStyle w:val="Hyperlink"/>
            <w:noProof/>
          </w:rPr>
          <w:t>Table 1</w:t>
        </w:r>
        <w:r w:rsidR="007203DF">
          <w:rPr>
            <w:noProof/>
            <w:webHidden/>
          </w:rPr>
          <w:tab/>
        </w:r>
        <w:r w:rsidR="007203DF">
          <w:rPr>
            <w:noProof/>
            <w:webHidden/>
          </w:rPr>
          <w:fldChar w:fldCharType="begin"/>
        </w:r>
        <w:r w:rsidR="007203DF">
          <w:rPr>
            <w:noProof/>
            <w:webHidden/>
          </w:rPr>
          <w:instrText xml:space="preserve"> PAGEREF _Toc82705780 \h </w:instrText>
        </w:r>
        <w:r w:rsidR="007203DF">
          <w:rPr>
            <w:noProof/>
            <w:webHidden/>
          </w:rPr>
        </w:r>
        <w:r w:rsidR="007203DF">
          <w:rPr>
            <w:noProof/>
            <w:webHidden/>
          </w:rPr>
          <w:fldChar w:fldCharType="separate"/>
        </w:r>
        <w:r w:rsidR="007203DF">
          <w:rPr>
            <w:noProof/>
            <w:webHidden/>
          </w:rPr>
          <w:t>35</w:t>
        </w:r>
        <w:r w:rsidR="007203DF">
          <w:rPr>
            <w:noProof/>
            <w:webHidden/>
          </w:rPr>
          <w:fldChar w:fldCharType="end"/>
        </w:r>
      </w:hyperlink>
    </w:p>
    <w:p w14:paraId="41310AC4" w14:textId="755B19A7"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2705749"/>
      <w:r>
        <w:lastRenderedPageBreak/>
        <w:t>List of Figures</w:t>
      </w:r>
      <w:bookmarkEnd w:id="8"/>
      <w:r>
        <w:t xml:space="preserve"> </w:t>
      </w:r>
    </w:p>
    <w:p w14:paraId="06411204" w14:textId="4C5B6E85" w:rsidR="007203DF" w:rsidRDefault="00562D90">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82705781" w:history="1">
        <w:r w:rsidR="007203DF" w:rsidRPr="00D5124C">
          <w:rPr>
            <w:rStyle w:val="Hyperlink"/>
            <w:noProof/>
          </w:rPr>
          <w:t>Figure 1 - An artificial neuron’s workflow</w:t>
        </w:r>
        <w:r w:rsidR="007203DF">
          <w:rPr>
            <w:noProof/>
            <w:webHidden/>
          </w:rPr>
          <w:tab/>
        </w:r>
        <w:r w:rsidR="007203DF">
          <w:rPr>
            <w:noProof/>
            <w:webHidden/>
          </w:rPr>
          <w:fldChar w:fldCharType="begin"/>
        </w:r>
        <w:r w:rsidR="007203DF">
          <w:rPr>
            <w:noProof/>
            <w:webHidden/>
          </w:rPr>
          <w:instrText xml:space="preserve"> PAGEREF _Toc82705781 \h </w:instrText>
        </w:r>
        <w:r w:rsidR="007203DF">
          <w:rPr>
            <w:noProof/>
            <w:webHidden/>
          </w:rPr>
        </w:r>
        <w:r w:rsidR="007203DF">
          <w:rPr>
            <w:noProof/>
            <w:webHidden/>
          </w:rPr>
          <w:fldChar w:fldCharType="separate"/>
        </w:r>
        <w:r w:rsidR="007203DF">
          <w:rPr>
            <w:noProof/>
            <w:webHidden/>
          </w:rPr>
          <w:t>20</w:t>
        </w:r>
        <w:r w:rsidR="007203DF">
          <w:rPr>
            <w:noProof/>
            <w:webHidden/>
          </w:rPr>
          <w:fldChar w:fldCharType="end"/>
        </w:r>
      </w:hyperlink>
    </w:p>
    <w:p w14:paraId="095CD356" w14:textId="4ADA0B4D"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2" w:history="1">
        <w:r w:rsidRPr="00D5124C">
          <w:rPr>
            <w:rStyle w:val="Hyperlink"/>
            <w:noProof/>
          </w:rPr>
          <w:t>Figure 2 - Examples of the most frequently used ANN activation functions [99]</w:t>
        </w:r>
        <w:r>
          <w:rPr>
            <w:noProof/>
            <w:webHidden/>
          </w:rPr>
          <w:tab/>
        </w:r>
        <w:r>
          <w:rPr>
            <w:noProof/>
            <w:webHidden/>
          </w:rPr>
          <w:fldChar w:fldCharType="begin"/>
        </w:r>
        <w:r>
          <w:rPr>
            <w:noProof/>
            <w:webHidden/>
          </w:rPr>
          <w:instrText xml:space="preserve"> PAGEREF _Toc82705782 \h </w:instrText>
        </w:r>
        <w:r>
          <w:rPr>
            <w:noProof/>
            <w:webHidden/>
          </w:rPr>
        </w:r>
        <w:r>
          <w:rPr>
            <w:noProof/>
            <w:webHidden/>
          </w:rPr>
          <w:fldChar w:fldCharType="separate"/>
        </w:r>
        <w:r>
          <w:rPr>
            <w:noProof/>
            <w:webHidden/>
          </w:rPr>
          <w:t>21</w:t>
        </w:r>
        <w:r>
          <w:rPr>
            <w:noProof/>
            <w:webHidden/>
          </w:rPr>
          <w:fldChar w:fldCharType="end"/>
        </w:r>
      </w:hyperlink>
    </w:p>
    <w:p w14:paraId="49244057" w14:textId="519769F2"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3" w:history="1">
        <w:r w:rsidRPr="00D5124C">
          <w:rPr>
            <w:rStyle w:val="Hyperlink"/>
            <w:noProof/>
          </w:rPr>
          <w:t>Figure 3 - The Structure of a simple feed-forward ANN [101]</w:t>
        </w:r>
        <w:r>
          <w:rPr>
            <w:noProof/>
            <w:webHidden/>
          </w:rPr>
          <w:tab/>
        </w:r>
        <w:r>
          <w:rPr>
            <w:noProof/>
            <w:webHidden/>
          </w:rPr>
          <w:fldChar w:fldCharType="begin"/>
        </w:r>
        <w:r>
          <w:rPr>
            <w:noProof/>
            <w:webHidden/>
          </w:rPr>
          <w:instrText xml:space="preserve"> PAGEREF _Toc82705783 \h </w:instrText>
        </w:r>
        <w:r>
          <w:rPr>
            <w:noProof/>
            <w:webHidden/>
          </w:rPr>
        </w:r>
        <w:r>
          <w:rPr>
            <w:noProof/>
            <w:webHidden/>
          </w:rPr>
          <w:fldChar w:fldCharType="separate"/>
        </w:r>
        <w:r>
          <w:rPr>
            <w:noProof/>
            <w:webHidden/>
          </w:rPr>
          <w:t>21</w:t>
        </w:r>
        <w:r>
          <w:rPr>
            <w:noProof/>
            <w:webHidden/>
          </w:rPr>
          <w:fldChar w:fldCharType="end"/>
        </w:r>
      </w:hyperlink>
    </w:p>
    <w:p w14:paraId="0EC528FE" w14:textId="29D9CEC8"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4" w:history="1">
        <w:r w:rsidRPr="00D5124C">
          <w:rPr>
            <w:rStyle w:val="Hyperlink"/>
            <w:noProof/>
          </w:rPr>
          <w:t>Figure 4 - The Block Diagram of the third generation ANNSTLF [31]</w:t>
        </w:r>
        <w:r>
          <w:rPr>
            <w:noProof/>
            <w:webHidden/>
          </w:rPr>
          <w:tab/>
        </w:r>
        <w:r>
          <w:rPr>
            <w:noProof/>
            <w:webHidden/>
          </w:rPr>
          <w:fldChar w:fldCharType="begin"/>
        </w:r>
        <w:r>
          <w:rPr>
            <w:noProof/>
            <w:webHidden/>
          </w:rPr>
          <w:instrText xml:space="preserve"> PAGEREF _Toc82705784 \h </w:instrText>
        </w:r>
        <w:r>
          <w:rPr>
            <w:noProof/>
            <w:webHidden/>
          </w:rPr>
        </w:r>
        <w:r>
          <w:rPr>
            <w:noProof/>
            <w:webHidden/>
          </w:rPr>
          <w:fldChar w:fldCharType="separate"/>
        </w:r>
        <w:r>
          <w:rPr>
            <w:noProof/>
            <w:webHidden/>
          </w:rPr>
          <w:t>24</w:t>
        </w:r>
        <w:r>
          <w:rPr>
            <w:noProof/>
            <w:webHidden/>
          </w:rPr>
          <w:fldChar w:fldCharType="end"/>
        </w:r>
      </w:hyperlink>
    </w:p>
    <w:p w14:paraId="3CC25484" w14:textId="73FE8DB0"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5" w:history="1">
        <w:r w:rsidRPr="00D5124C">
          <w:rPr>
            <w:rStyle w:val="Hyperlink"/>
            <w:noProof/>
          </w:rPr>
          <w:t>Figure 5 – The structure of the BLF and CLF network</w:t>
        </w:r>
        <w:r>
          <w:rPr>
            <w:noProof/>
            <w:webHidden/>
          </w:rPr>
          <w:tab/>
        </w:r>
        <w:r>
          <w:rPr>
            <w:noProof/>
            <w:webHidden/>
          </w:rPr>
          <w:fldChar w:fldCharType="begin"/>
        </w:r>
        <w:r>
          <w:rPr>
            <w:noProof/>
            <w:webHidden/>
          </w:rPr>
          <w:instrText xml:space="preserve"> PAGEREF _Toc82705785 \h </w:instrText>
        </w:r>
        <w:r>
          <w:rPr>
            <w:noProof/>
            <w:webHidden/>
          </w:rPr>
        </w:r>
        <w:r>
          <w:rPr>
            <w:noProof/>
            <w:webHidden/>
          </w:rPr>
          <w:fldChar w:fldCharType="separate"/>
        </w:r>
        <w:r>
          <w:rPr>
            <w:noProof/>
            <w:webHidden/>
          </w:rPr>
          <w:t>26</w:t>
        </w:r>
        <w:r>
          <w:rPr>
            <w:noProof/>
            <w:webHidden/>
          </w:rPr>
          <w:fldChar w:fldCharType="end"/>
        </w:r>
      </w:hyperlink>
    </w:p>
    <w:p w14:paraId="0631274B" w14:textId="630105EE"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6" w:history="1">
        <w:r w:rsidRPr="00D5124C">
          <w:rPr>
            <w:rStyle w:val="Hyperlink"/>
            <w:noProof/>
          </w:rPr>
          <w:t>Figure 6 - The Long Short-Term Memory Structure  [118]</w:t>
        </w:r>
        <w:r>
          <w:rPr>
            <w:noProof/>
            <w:webHidden/>
          </w:rPr>
          <w:tab/>
        </w:r>
        <w:r>
          <w:rPr>
            <w:noProof/>
            <w:webHidden/>
          </w:rPr>
          <w:fldChar w:fldCharType="begin"/>
        </w:r>
        <w:r>
          <w:rPr>
            <w:noProof/>
            <w:webHidden/>
          </w:rPr>
          <w:instrText xml:space="preserve"> PAGEREF _Toc82705786 \h </w:instrText>
        </w:r>
        <w:r>
          <w:rPr>
            <w:noProof/>
            <w:webHidden/>
          </w:rPr>
        </w:r>
        <w:r>
          <w:rPr>
            <w:noProof/>
            <w:webHidden/>
          </w:rPr>
          <w:fldChar w:fldCharType="separate"/>
        </w:r>
        <w:r>
          <w:rPr>
            <w:noProof/>
            <w:webHidden/>
          </w:rPr>
          <w:t>30</w:t>
        </w:r>
        <w:r>
          <w:rPr>
            <w:noProof/>
            <w:webHidden/>
          </w:rPr>
          <w:fldChar w:fldCharType="end"/>
        </w:r>
      </w:hyperlink>
    </w:p>
    <w:p w14:paraId="26BD2BD5" w14:textId="30865981" w:rsidR="007203DF" w:rsidRDefault="007203DF">
      <w:pPr>
        <w:pStyle w:val="TableofFigures"/>
        <w:tabs>
          <w:tab w:val="right" w:leader="dot" w:pos="8630"/>
        </w:tabs>
        <w:rPr>
          <w:rFonts w:asciiTheme="minorHAnsi" w:eastAsiaTheme="minorEastAsia" w:hAnsiTheme="minorHAnsi" w:cstheme="minorBidi"/>
          <w:noProof/>
          <w:sz w:val="22"/>
          <w:szCs w:val="22"/>
        </w:rPr>
      </w:pPr>
      <w:hyperlink w:anchor="_Toc82705787" w:history="1">
        <w:r w:rsidRPr="00D5124C">
          <w:rPr>
            <w:rStyle w:val="Hyperlink"/>
            <w:noProof/>
          </w:rPr>
          <w:t xml:space="preserve">Figure 7 - </w:t>
        </w:r>
        <w:r w:rsidRPr="00D5124C">
          <w:rPr>
            <w:rStyle w:val="Hyperlink"/>
            <w:rFonts w:cstheme="minorHAnsi"/>
            <w:noProof/>
          </w:rPr>
          <w:t>An Architecture of a one-dimensional CNN for time series data [131]</w:t>
        </w:r>
        <w:r>
          <w:rPr>
            <w:noProof/>
            <w:webHidden/>
          </w:rPr>
          <w:tab/>
        </w:r>
        <w:r>
          <w:rPr>
            <w:noProof/>
            <w:webHidden/>
          </w:rPr>
          <w:fldChar w:fldCharType="begin"/>
        </w:r>
        <w:r>
          <w:rPr>
            <w:noProof/>
            <w:webHidden/>
          </w:rPr>
          <w:instrText xml:space="preserve"> PAGEREF _Toc82705787 \h </w:instrText>
        </w:r>
        <w:r>
          <w:rPr>
            <w:noProof/>
            <w:webHidden/>
          </w:rPr>
        </w:r>
        <w:r>
          <w:rPr>
            <w:noProof/>
            <w:webHidden/>
          </w:rPr>
          <w:fldChar w:fldCharType="separate"/>
        </w:r>
        <w:r>
          <w:rPr>
            <w:noProof/>
            <w:webHidden/>
          </w:rPr>
          <w:t>33</w:t>
        </w:r>
        <w:r>
          <w:rPr>
            <w:noProof/>
            <w:webHidden/>
          </w:rPr>
          <w:fldChar w:fldCharType="end"/>
        </w:r>
      </w:hyperlink>
    </w:p>
    <w:p w14:paraId="6226D987" w14:textId="42475E13"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2705750"/>
      <w:r>
        <w:lastRenderedPageBreak/>
        <w:t>List of Abbreviations</w:t>
      </w:r>
      <w:bookmarkEnd w:id="9"/>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15"/>
        <w:gridCol w:w="4315"/>
      </w:tblGrid>
      <w:tr w:rsidR="000E2104" w:rsidRPr="000E2104" w14:paraId="6D4B63F0" w14:textId="77777777" w:rsidTr="00BF4AE5">
        <w:tc>
          <w:tcPr>
            <w:tcW w:w="4315" w:type="dxa"/>
          </w:tcPr>
          <w:p w14:paraId="278D098F" w14:textId="2A5F23A7" w:rsidR="000E2104" w:rsidRPr="000E2104" w:rsidRDefault="000E2104" w:rsidP="000E2104">
            <w:pPr>
              <w:rPr>
                <w:rFonts w:ascii="Times New Roman" w:hAnsi="Times New Roman"/>
              </w:rPr>
            </w:pPr>
            <w:r w:rsidRPr="000E2104">
              <w:rPr>
                <w:rFonts w:ascii="Times New Roman" w:hAnsi="Times New Roman"/>
              </w:rPr>
              <w:t>SNF – Seasonal Naïve Forecaster</w:t>
            </w:r>
          </w:p>
        </w:tc>
        <w:tc>
          <w:tcPr>
            <w:tcW w:w="4315" w:type="dxa"/>
          </w:tcPr>
          <w:p w14:paraId="68B47077" w14:textId="2D1532C5" w:rsidR="000E2104" w:rsidRPr="000E2104" w:rsidRDefault="000E2104" w:rsidP="000E2104">
            <w:pPr>
              <w:rPr>
                <w:rFonts w:ascii="Times New Roman" w:hAnsi="Times New Roman"/>
              </w:rPr>
            </w:pPr>
            <w:r w:rsidRPr="000E2104">
              <w:rPr>
                <w:rFonts w:ascii="Times New Roman" w:hAnsi="Times New Roman"/>
              </w:rPr>
              <w:t>SVM – Support Vector Machine</w:t>
            </w:r>
          </w:p>
        </w:tc>
      </w:tr>
      <w:tr w:rsidR="000E2104" w:rsidRPr="000E2104" w14:paraId="65256400" w14:textId="77777777" w:rsidTr="00BF4AE5">
        <w:tc>
          <w:tcPr>
            <w:tcW w:w="4315" w:type="dxa"/>
          </w:tcPr>
          <w:p w14:paraId="0045DECF" w14:textId="1EE794F6" w:rsidR="000E2104" w:rsidRPr="000E2104" w:rsidRDefault="000E2104" w:rsidP="000E2104">
            <w:pPr>
              <w:rPr>
                <w:rFonts w:ascii="Times New Roman" w:hAnsi="Times New Roman"/>
              </w:rPr>
            </w:pPr>
            <w:r w:rsidRPr="000E2104">
              <w:rPr>
                <w:rFonts w:ascii="Times New Roman" w:hAnsi="Times New Roman"/>
              </w:rPr>
              <w:t>MLR – Multiple Linear Regression</w:t>
            </w:r>
          </w:p>
        </w:tc>
        <w:tc>
          <w:tcPr>
            <w:tcW w:w="4315" w:type="dxa"/>
          </w:tcPr>
          <w:p w14:paraId="13815EFA" w14:textId="14C5EB69" w:rsidR="000E2104" w:rsidRPr="000E2104" w:rsidRDefault="000E2104" w:rsidP="000E2104">
            <w:pPr>
              <w:rPr>
                <w:rFonts w:ascii="Times New Roman" w:hAnsi="Times New Roman"/>
              </w:rPr>
            </w:pPr>
            <w:r w:rsidRPr="000E2104">
              <w:rPr>
                <w:rFonts w:ascii="Times New Roman" w:hAnsi="Times New Roman"/>
              </w:rPr>
              <w:t>MAE – Mean Absolute Error</w:t>
            </w:r>
          </w:p>
        </w:tc>
      </w:tr>
      <w:tr w:rsidR="000E2104" w:rsidRPr="000E2104" w14:paraId="31EC1AEA" w14:textId="77777777" w:rsidTr="00BF4AE5">
        <w:tc>
          <w:tcPr>
            <w:tcW w:w="4315" w:type="dxa"/>
          </w:tcPr>
          <w:p w14:paraId="667A51A2" w14:textId="354A6C4C" w:rsidR="000E2104" w:rsidRPr="000E2104" w:rsidRDefault="000E2104" w:rsidP="000E2104">
            <w:pPr>
              <w:rPr>
                <w:rFonts w:ascii="Times New Roman" w:hAnsi="Times New Roman"/>
              </w:rPr>
            </w:pPr>
            <w:r w:rsidRPr="000E2104">
              <w:rPr>
                <w:rFonts w:ascii="Times New Roman" w:hAnsi="Times New Roman"/>
              </w:rPr>
              <w:t>ARIMA – Auto-Regressive Integrated Moving Average</w:t>
            </w:r>
          </w:p>
        </w:tc>
        <w:tc>
          <w:tcPr>
            <w:tcW w:w="4315" w:type="dxa"/>
          </w:tcPr>
          <w:p w14:paraId="7D9AAD02" w14:textId="2282596A" w:rsidR="000E2104" w:rsidRPr="000E2104" w:rsidRDefault="000E2104" w:rsidP="000E2104">
            <w:pPr>
              <w:rPr>
                <w:rFonts w:ascii="Times New Roman" w:hAnsi="Times New Roman"/>
              </w:rPr>
            </w:pPr>
            <w:r w:rsidRPr="000E2104">
              <w:rPr>
                <w:rFonts w:ascii="Times New Roman" w:hAnsi="Times New Roman"/>
              </w:rPr>
              <w:t>MAPE – Mean Absolute Percentage Error</w:t>
            </w:r>
          </w:p>
        </w:tc>
      </w:tr>
      <w:tr w:rsidR="000E2104" w:rsidRPr="000E2104" w14:paraId="53C3DB71" w14:textId="77777777" w:rsidTr="00BF4AE5">
        <w:tc>
          <w:tcPr>
            <w:tcW w:w="4315" w:type="dxa"/>
          </w:tcPr>
          <w:p w14:paraId="49D16025" w14:textId="03296BAA" w:rsidR="000E2104" w:rsidRPr="000E2104" w:rsidRDefault="000E2104" w:rsidP="000E2104">
            <w:pPr>
              <w:rPr>
                <w:rFonts w:ascii="Times New Roman" w:hAnsi="Times New Roman"/>
              </w:rPr>
            </w:pPr>
            <w:r w:rsidRPr="000E2104">
              <w:rPr>
                <w:rFonts w:ascii="Times New Roman" w:hAnsi="Times New Roman"/>
              </w:rPr>
              <w:t>ML - Machine Learning</w:t>
            </w:r>
          </w:p>
        </w:tc>
        <w:tc>
          <w:tcPr>
            <w:tcW w:w="4315" w:type="dxa"/>
          </w:tcPr>
          <w:p w14:paraId="00623CD1" w14:textId="7DACF086" w:rsidR="000E2104" w:rsidRPr="000E2104" w:rsidRDefault="000E2104" w:rsidP="000E2104">
            <w:pPr>
              <w:rPr>
                <w:rFonts w:ascii="Times New Roman" w:hAnsi="Times New Roman"/>
              </w:rPr>
            </w:pPr>
            <w:r w:rsidRPr="000E2104">
              <w:rPr>
                <w:rFonts w:ascii="Times New Roman" w:hAnsi="Times New Roman"/>
              </w:rPr>
              <w:t>MBE – Mean Biased Error</w:t>
            </w:r>
          </w:p>
        </w:tc>
      </w:tr>
      <w:tr w:rsidR="000E2104" w:rsidRPr="000E2104" w14:paraId="1C97ACF4" w14:textId="77777777" w:rsidTr="00BF4AE5">
        <w:tc>
          <w:tcPr>
            <w:tcW w:w="4315" w:type="dxa"/>
          </w:tcPr>
          <w:p w14:paraId="1BC65CC4" w14:textId="67141A3E" w:rsidR="000E2104" w:rsidRPr="000E2104" w:rsidRDefault="000E2104" w:rsidP="000E2104">
            <w:pPr>
              <w:rPr>
                <w:rFonts w:ascii="Times New Roman" w:hAnsi="Times New Roman"/>
              </w:rPr>
            </w:pPr>
            <w:r w:rsidRPr="000E2104">
              <w:rPr>
                <w:rFonts w:ascii="Times New Roman" w:hAnsi="Times New Roman"/>
              </w:rPr>
              <w:t>RNN – Recurrent Neural Networks</w:t>
            </w:r>
          </w:p>
        </w:tc>
        <w:tc>
          <w:tcPr>
            <w:tcW w:w="4315" w:type="dxa"/>
          </w:tcPr>
          <w:p w14:paraId="23E17D7B" w14:textId="6E944DA5" w:rsidR="000E2104" w:rsidRPr="000E2104" w:rsidRDefault="000E2104" w:rsidP="000E2104">
            <w:pPr>
              <w:rPr>
                <w:rFonts w:ascii="Times New Roman" w:hAnsi="Times New Roman"/>
              </w:rPr>
            </w:pPr>
            <w:r w:rsidRPr="000E2104">
              <w:rPr>
                <w:rFonts w:ascii="Times New Roman" w:hAnsi="Times New Roman"/>
              </w:rPr>
              <w:t>MSE – Mean Squared Error</w:t>
            </w:r>
          </w:p>
        </w:tc>
      </w:tr>
      <w:tr w:rsidR="000E2104" w:rsidRPr="000E2104" w14:paraId="381746DA" w14:textId="77777777" w:rsidTr="00BF4AE5">
        <w:tc>
          <w:tcPr>
            <w:tcW w:w="4315" w:type="dxa"/>
          </w:tcPr>
          <w:p w14:paraId="01D2DB3F" w14:textId="093FB34A" w:rsidR="000E2104" w:rsidRPr="000E2104" w:rsidRDefault="000E2104" w:rsidP="000E2104">
            <w:pPr>
              <w:rPr>
                <w:rFonts w:ascii="Times New Roman" w:hAnsi="Times New Roman"/>
              </w:rPr>
            </w:pPr>
            <w:r w:rsidRPr="000E2104">
              <w:rPr>
                <w:rFonts w:ascii="Times New Roman" w:hAnsi="Times New Roman"/>
              </w:rPr>
              <w:t>LSTM – Long Short-Term Memory networks</w:t>
            </w:r>
          </w:p>
        </w:tc>
        <w:tc>
          <w:tcPr>
            <w:tcW w:w="4315" w:type="dxa"/>
          </w:tcPr>
          <w:p w14:paraId="1131A1C2" w14:textId="4A73B4A4" w:rsidR="000E2104" w:rsidRPr="000E2104" w:rsidRDefault="000E2104" w:rsidP="000E2104">
            <w:pPr>
              <w:rPr>
                <w:rFonts w:ascii="Times New Roman" w:hAnsi="Times New Roman"/>
              </w:rPr>
            </w:pPr>
            <w:r w:rsidRPr="000E2104">
              <w:rPr>
                <w:rFonts w:ascii="Times New Roman" w:hAnsi="Times New Roman"/>
              </w:rPr>
              <w:t>RMSE – Root Mean Square Error</w:t>
            </w:r>
          </w:p>
        </w:tc>
      </w:tr>
      <w:tr w:rsidR="000E2104" w:rsidRPr="000E2104" w14:paraId="23FD7158" w14:textId="77777777" w:rsidTr="00BF4AE5">
        <w:tc>
          <w:tcPr>
            <w:tcW w:w="4315" w:type="dxa"/>
          </w:tcPr>
          <w:p w14:paraId="7005EC97" w14:textId="6BCDE48A" w:rsidR="000E2104" w:rsidRPr="000E2104" w:rsidRDefault="000E2104" w:rsidP="000E2104">
            <w:pPr>
              <w:rPr>
                <w:rFonts w:ascii="Times New Roman" w:hAnsi="Times New Roman"/>
              </w:rPr>
            </w:pPr>
            <w:r w:rsidRPr="000E2104">
              <w:rPr>
                <w:rFonts w:ascii="Times New Roman" w:hAnsi="Times New Roman"/>
              </w:rPr>
              <w:t>CNN – Convolutional Neural Networks</w:t>
            </w:r>
          </w:p>
        </w:tc>
        <w:tc>
          <w:tcPr>
            <w:tcW w:w="4315" w:type="dxa"/>
          </w:tcPr>
          <w:p w14:paraId="2E523D11" w14:textId="53E5E19A" w:rsidR="000E2104" w:rsidRPr="000E2104" w:rsidRDefault="000E2104" w:rsidP="000E2104">
            <w:pPr>
              <w:rPr>
                <w:rFonts w:ascii="Times New Roman" w:hAnsi="Times New Roman"/>
              </w:rPr>
            </w:pPr>
            <w:r w:rsidRPr="000E2104">
              <w:rPr>
                <w:rFonts w:ascii="Times New Roman" w:hAnsi="Times New Roman"/>
              </w:rPr>
              <w:t>SD – Standard Deviation</w:t>
            </w:r>
          </w:p>
        </w:tc>
      </w:tr>
      <w:tr w:rsidR="000E2104" w:rsidRPr="000E2104" w14:paraId="181C1663" w14:textId="77777777" w:rsidTr="00BF4AE5">
        <w:tc>
          <w:tcPr>
            <w:tcW w:w="4315" w:type="dxa"/>
          </w:tcPr>
          <w:p w14:paraId="4CF21156" w14:textId="54C566FC" w:rsidR="000E2104" w:rsidRPr="000E2104" w:rsidRDefault="000E2104" w:rsidP="000E2104">
            <w:pPr>
              <w:rPr>
                <w:rFonts w:ascii="Times New Roman" w:hAnsi="Times New Roman"/>
              </w:rPr>
            </w:pPr>
            <w:r w:rsidRPr="000E2104">
              <w:rPr>
                <w:rFonts w:ascii="Times New Roman" w:hAnsi="Times New Roman"/>
              </w:rPr>
              <w:t>ANN – Artificial Neural Networks</w:t>
            </w:r>
          </w:p>
        </w:tc>
        <w:tc>
          <w:tcPr>
            <w:tcW w:w="4315" w:type="dxa"/>
          </w:tcPr>
          <w:p w14:paraId="7D8FFE4F" w14:textId="350CAB9C" w:rsidR="000E2104" w:rsidRPr="000E2104" w:rsidRDefault="000E2104" w:rsidP="000E2104">
            <w:pPr>
              <w:rPr>
                <w:rFonts w:ascii="Times New Roman" w:hAnsi="Times New Roman"/>
              </w:rPr>
            </w:pPr>
            <w:r w:rsidRPr="000E2104">
              <w:rPr>
                <w:rFonts w:ascii="Times New Roman" w:hAnsi="Times New Roman"/>
              </w:rPr>
              <w:t>UNB – University of New Brunswick</w:t>
            </w:r>
          </w:p>
        </w:tc>
      </w:tr>
      <w:tr w:rsidR="000E2104" w:rsidRPr="000E2104" w14:paraId="05DD9E01" w14:textId="77777777" w:rsidTr="00BF4AE5">
        <w:tc>
          <w:tcPr>
            <w:tcW w:w="4315" w:type="dxa"/>
          </w:tcPr>
          <w:p w14:paraId="4CC40279" w14:textId="340CBE45" w:rsidR="000E2104" w:rsidRPr="000E2104" w:rsidRDefault="000E2104" w:rsidP="000E2104">
            <w:pPr>
              <w:rPr>
                <w:rFonts w:ascii="Times New Roman" w:hAnsi="Times New Roman"/>
              </w:rPr>
            </w:pPr>
            <w:r w:rsidRPr="000E2104">
              <w:rPr>
                <w:rFonts w:ascii="Times New Roman" w:hAnsi="Times New Roman"/>
              </w:rPr>
              <w:t>BLF – Base Load Forecaster</w:t>
            </w:r>
          </w:p>
        </w:tc>
        <w:tc>
          <w:tcPr>
            <w:tcW w:w="4315" w:type="dxa"/>
          </w:tcPr>
          <w:p w14:paraId="169FA730" w14:textId="77777777" w:rsidR="000E2104" w:rsidRPr="000E2104" w:rsidRDefault="000E2104" w:rsidP="000E2104">
            <w:pPr>
              <w:rPr>
                <w:rFonts w:ascii="Times New Roman" w:hAnsi="Times New Roman"/>
              </w:rPr>
            </w:pPr>
          </w:p>
        </w:tc>
      </w:tr>
      <w:tr w:rsidR="000E2104" w:rsidRPr="000E2104" w14:paraId="08A0D6F5" w14:textId="77777777" w:rsidTr="00BF4AE5">
        <w:tc>
          <w:tcPr>
            <w:tcW w:w="4315" w:type="dxa"/>
          </w:tcPr>
          <w:p w14:paraId="16C3CCF8" w14:textId="67EC260B" w:rsidR="000E2104" w:rsidRPr="000E2104" w:rsidRDefault="000E2104" w:rsidP="000E2104">
            <w:pPr>
              <w:rPr>
                <w:rFonts w:ascii="Times New Roman" w:hAnsi="Times New Roman"/>
              </w:rPr>
            </w:pPr>
            <w:r w:rsidRPr="000E2104">
              <w:rPr>
                <w:rFonts w:ascii="Times New Roman" w:hAnsi="Times New Roman"/>
              </w:rPr>
              <w:t>CLF – Change in Load Forecaster</w:t>
            </w:r>
          </w:p>
        </w:tc>
        <w:tc>
          <w:tcPr>
            <w:tcW w:w="4315" w:type="dxa"/>
          </w:tcPr>
          <w:p w14:paraId="709B15D1" w14:textId="77777777" w:rsidR="000E2104" w:rsidRPr="000E2104" w:rsidRDefault="000E2104" w:rsidP="000E2104">
            <w:pPr>
              <w:rPr>
                <w:rFonts w:ascii="Times New Roman" w:hAnsi="Times New Roman"/>
              </w:rPr>
            </w:pPr>
          </w:p>
        </w:tc>
      </w:tr>
      <w:tr w:rsidR="000E2104" w:rsidRPr="000E2104" w14:paraId="45A760E5" w14:textId="77777777" w:rsidTr="00BF4AE5">
        <w:tc>
          <w:tcPr>
            <w:tcW w:w="4315" w:type="dxa"/>
          </w:tcPr>
          <w:p w14:paraId="1D633B5D" w14:textId="697C710D" w:rsidR="000E2104" w:rsidRPr="000E2104" w:rsidRDefault="000E2104" w:rsidP="000E2104">
            <w:pPr>
              <w:rPr>
                <w:rFonts w:ascii="Times New Roman" w:hAnsi="Times New Roman"/>
              </w:rPr>
            </w:pPr>
            <w:r w:rsidRPr="000E2104">
              <w:rPr>
                <w:rFonts w:ascii="Times New Roman" w:hAnsi="Times New Roman"/>
              </w:rPr>
              <w:t>RLS – Recursive Least Squares</w:t>
            </w:r>
          </w:p>
        </w:tc>
        <w:tc>
          <w:tcPr>
            <w:tcW w:w="4315" w:type="dxa"/>
          </w:tcPr>
          <w:p w14:paraId="02E927C5" w14:textId="77777777" w:rsidR="000E2104" w:rsidRPr="000E2104" w:rsidRDefault="000E2104" w:rsidP="000E2104">
            <w:pPr>
              <w:rPr>
                <w:rFonts w:ascii="Times New Roman" w:hAnsi="Times New Roman"/>
              </w:rPr>
            </w:pPr>
          </w:p>
        </w:tc>
      </w:tr>
      <w:tr w:rsidR="000E2104" w:rsidRPr="000E2104" w14:paraId="6A991798" w14:textId="77777777" w:rsidTr="00BF4AE5">
        <w:tc>
          <w:tcPr>
            <w:tcW w:w="4315" w:type="dxa"/>
          </w:tcPr>
          <w:p w14:paraId="413D111A" w14:textId="6609DFA1" w:rsidR="000E2104" w:rsidRPr="000E2104" w:rsidRDefault="000E2104" w:rsidP="000E2104">
            <w:pPr>
              <w:rPr>
                <w:rFonts w:ascii="Times New Roman" w:hAnsi="Times New Roman"/>
              </w:rPr>
            </w:pPr>
            <w:r w:rsidRPr="000E2104">
              <w:rPr>
                <w:rFonts w:ascii="Times New Roman" w:hAnsi="Times New Roman"/>
              </w:rPr>
              <w:t>STLF – Short Term Load Forecasting</w:t>
            </w:r>
          </w:p>
        </w:tc>
        <w:tc>
          <w:tcPr>
            <w:tcW w:w="4315" w:type="dxa"/>
          </w:tcPr>
          <w:p w14:paraId="5EC5F01B" w14:textId="77777777" w:rsidR="000E2104" w:rsidRPr="000E2104" w:rsidRDefault="000E2104" w:rsidP="000E2104">
            <w:pPr>
              <w:rPr>
                <w:rFonts w:ascii="Times New Roman" w:hAnsi="Times New Roman"/>
              </w:rPr>
            </w:pPr>
          </w:p>
        </w:tc>
      </w:tr>
      <w:tr w:rsidR="000E2104" w:rsidRPr="000E2104" w14:paraId="79A67D1C" w14:textId="77777777" w:rsidTr="00BF4AE5">
        <w:tc>
          <w:tcPr>
            <w:tcW w:w="4315" w:type="dxa"/>
          </w:tcPr>
          <w:p w14:paraId="0E2B0F9E" w14:textId="23D51083" w:rsidR="000E2104" w:rsidRPr="000E2104" w:rsidRDefault="000E2104" w:rsidP="000E2104">
            <w:pPr>
              <w:rPr>
                <w:rFonts w:ascii="Times New Roman" w:hAnsi="Times New Roman"/>
              </w:rPr>
            </w:pPr>
            <w:r w:rsidRPr="000E2104">
              <w:rPr>
                <w:rFonts w:ascii="Times New Roman" w:hAnsi="Times New Roman"/>
              </w:rPr>
              <w:t>MTLF – Medium Term Load Forecasting</w:t>
            </w:r>
          </w:p>
        </w:tc>
        <w:tc>
          <w:tcPr>
            <w:tcW w:w="4315" w:type="dxa"/>
          </w:tcPr>
          <w:p w14:paraId="2502DB5E" w14:textId="77777777" w:rsidR="000E2104" w:rsidRPr="000E2104" w:rsidRDefault="000E2104" w:rsidP="000E2104">
            <w:pPr>
              <w:rPr>
                <w:rFonts w:ascii="Times New Roman" w:hAnsi="Times New Roman"/>
              </w:rPr>
            </w:pPr>
          </w:p>
        </w:tc>
      </w:tr>
      <w:tr w:rsidR="000E2104" w:rsidRPr="000E2104" w14:paraId="7DB96958" w14:textId="77777777" w:rsidTr="00BF4AE5">
        <w:tc>
          <w:tcPr>
            <w:tcW w:w="4315" w:type="dxa"/>
          </w:tcPr>
          <w:p w14:paraId="031AA4D2" w14:textId="3FE73015" w:rsidR="000E2104" w:rsidRPr="000E2104" w:rsidRDefault="000E2104" w:rsidP="000E2104">
            <w:pPr>
              <w:rPr>
                <w:rFonts w:ascii="Times New Roman" w:hAnsi="Times New Roman"/>
              </w:rPr>
            </w:pPr>
            <w:r w:rsidRPr="000E2104">
              <w:rPr>
                <w:rFonts w:ascii="Times New Roman" w:hAnsi="Times New Roman"/>
              </w:rPr>
              <w:t>LTLF – Long Term Load Forecasting</w:t>
            </w:r>
          </w:p>
        </w:tc>
        <w:tc>
          <w:tcPr>
            <w:tcW w:w="4315" w:type="dxa"/>
          </w:tcPr>
          <w:p w14:paraId="3031B354" w14:textId="77777777" w:rsidR="000E2104" w:rsidRPr="000E2104" w:rsidRDefault="000E2104" w:rsidP="000E2104">
            <w:pPr>
              <w:rPr>
                <w:rFonts w:ascii="Times New Roman" w:hAnsi="Times New Roman"/>
              </w:rPr>
            </w:pPr>
          </w:p>
        </w:tc>
      </w:tr>
      <w:tr w:rsidR="000E2104" w:rsidRPr="000E2104" w14:paraId="29C4CEA3" w14:textId="77777777" w:rsidTr="00BF4AE5">
        <w:tc>
          <w:tcPr>
            <w:tcW w:w="4315" w:type="dxa"/>
          </w:tcPr>
          <w:p w14:paraId="4D0B3EEB" w14:textId="232C5BD7" w:rsidR="000E2104" w:rsidRPr="000E2104" w:rsidRDefault="000E2104" w:rsidP="000E2104">
            <w:pPr>
              <w:rPr>
                <w:rFonts w:ascii="Times New Roman" w:hAnsi="Times New Roman"/>
              </w:rPr>
            </w:pPr>
            <w:r w:rsidRPr="000E2104">
              <w:rPr>
                <w:rFonts w:ascii="Times New Roman" w:hAnsi="Times New Roman"/>
              </w:rPr>
              <w:t>VMD - Variational Mode Decomposition</w:t>
            </w:r>
          </w:p>
        </w:tc>
        <w:tc>
          <w:tcPr>
            <w:tcW w:w="4315" w:type="dxa"/>
          </w:tcPr>
          <w:p w14:paraId="43799137" w14:textId="77777777" w:rsidR="000E2104" w:rsidRPr="000E2104" w:rsidRDefault="000E2104" w:rsidP="000E2104">
            <w:pPr>
              <w:rPr>
                <w:rFonts w:ascii="Times New Roman" w:hAnsi="Times New Roman"/>
              </w:rPr>
            </w:pPr>
          </w:p>
        </w:tc>
      </w:tr>
      <w:tr w:rsidR="000E2104" w:rsidRPr="000E2104" w14:paraId="21EC2E44" w14:textId="77777777" w:rsidTr="00BF4AE5">
        <w:tc>
          <w:tcPr>
            <w:tcW w:w="4315" w:type="dxa"/>
          </w:tcPr>
          <w:p w14:paraId="7E380D04" w14:textId="77CC0225" w:rsidR="000E2104" w:rsidRPr="000E2104" w:rsidRDefault="000E2104" w:rsidP="000E2104">
            <w:pPr>
              <w:rPr>
                <w:rFonts w:ascii="Times New Roman" w:hAnsi="Times New Roman"/>
              </w:rPr>
            </w:pPr>
            <w:r w:rsidRPr="000E2104">
              <w:rPr>
                <w:rFonts w:ascii="Times New Roman" w:hAnsi="Times New Roman"/>
              </w:rPr>
              <w:t>GRU – Gated Neural Networks</w:t>
            </w:r>
          </w:p>
        </w:tc>
        <w:tc>
          <w:tcPr>
            <w:tcW w:w="4315" w:type="dxa"/>
          </w:tcPr>
          <w:p w14:paraId="47584F6F" w14:textId="77777777" w:rsidR="000E2104" w:rsidRPr="000E2104" w:rsidRDefault="000E2104" w:rsidP="000E2104">
            <w:pPr>
              <w:rPr>
                <w:rFonts w:ascii="Times New Roman" w:hAnsi="Times New Roman"/>
              </w:rPr>
            </w:pPr>
          </w:p>
        </w:tc>
      </w:tr>
      <w:tr w:rsidR="000E2104" w:rsidRPr="000E2104" w14:paraId="34AD3510" w14:textId="77777777" w:rsidTr="00BF4AE5">
        <w:tc>
          <w:tcPr>
            <w:tcW w:w="4315" w:type="dxa"/>
          </w:tcPr>
          <w:p w14:paraId="7CB7B17A" w14:textId="687B4ABD" w:rsidR="000E2104" w:rsidRPr="000E2104" w:rsidRDefault="000E2104" w:rsidP="000E2104">
            <w:pPr>
              <w:rPr>
                <w:rFonts w:ascii="Times New Roman" w:hAnsi="Times New Roman"/>
              </w:rPr>
            </w:pPr>
            <w:r w:rsidRPr="000E2104">
              <w:rPr>
                <w:rFonts w:ascii="Times New Roman" w:hAnsi="Times New Roman"/>
              </w:rPr>
              <w:t>MLP – Multilayer Perceptron</w:t>
            </w:r>
          </w:p>
        </w:tc>
        <w:tc>
          <w:tcPr>
            <w:tcW w:w="4315" w:type="dxa"/>
          </w:tcPr>
          <w:p w14:paraId="2E20A02A" w14:textId="77777777" w:rsidR="000E2104" w:rsidRPr="000E2104" w:rsidRDefault="000E2104" w:rsidP="000E2104">
            <w:pPr>
              <w:rPr>
                <w:rFonts w:ascii="Times New Roman" w:hAnsi="Times New Roman"/>
              </w:rPr>
            </w:pPr>
          </w:p>
        </w:tc>
      </w:tr>
      <w:tr w:rsidR="000E2104" w:rsidRPr="000E2104" w14:paraId="195B11C6" w14:textId="77777777" w:rsidTr="00BF4AE5">
        <w:tc>
          <w:tcPr>
            <w:tcW w:w="4315" w:type="dxa"/>
          </w:tcPr>
          <w:p w14:paraId="73D97D6D" w14:textId="5CEF13E4" w:rsidR="000E2104" w:rsidRPr="000E2104" w:rsidRDefault="000E2104" w:rsidP="000E2104">
            <w:pPr>
              <w:rPr>
                <w:rFonts w:ascii="Times New Roman" w:hAnsi="Times New Roman"/>
              </w:rPr>
            </w:pPr>
            <w:proofErr w:type="spellStart"/>
            <w:r w:rsidRPr="000E2104">
              <w:rPr>
                <w:rFonts w:ascii="Times New Roman" w:hAnsi="Times New Roman"/>
              </w:rPr>
              <w:t>ReLU</w:t>
            </w:r>
            <w:proofErr w:type="spellEnd"/>
            <w:r w:rsidRPr="000E2104">
              <w:rPr>
                <w:rFonts w:ascii="Times New Roman" w:hAnsi="Times New Roman"/>
              </w:rPr>
              <w:t xml:space="preserve"> – Rectified Linear Unit</w:t>
            </w:r>
          </w:p>
        </w:tc>
        <w:tc>
          <w:tcPr>
            <w:tcW w:w="4315" w:type="dxa"/>
          </w:tcPr>
          <w:p w14:paraId="79ADBDE6" w14:textId="77777777" w:rsidR="000E2104" w:rsidRPr="000E2104" w:rsidRDefault="000E2104" w:rsidP="000E2104">
            <w:pPr>
              <w:rPr>
                <w:rFonts w:ascii="Times New Roman" w:hAnsi="Times New Roman"/>
              </w:rPr>
            </w:pPr>
          </w:p>
        </w:tc>
      </w:tr>
    </w:tbl>
    <w:p w14:paraId="4157CA00" w14:textId="77777777" w:rsidR="000E2104" w:rsidRPr="000E2104" w:rsidRDefault="000E2104" w:rsidP="000E2104"/>
    <w:p w14:paraId="1CF74944" w14:textId="100EBF81" w:rsidR="001D1BCA" w:rsidRDefault="001D1BCA">
      <w:pPr>
        <w:spacing w:line="240" w:lineRule="auto"/>
        <w:jc w:val="left"/>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2705751"/>
      <w:r>
        <w:lastRenderedPageBreak/>
        <w:t xml:space="preserve">1 </w:t>
      </w:r>
      <w:r w:rsidR="0056500B" w:rsidRPr="007229D8">
        <w:t>Introduction</w:t>
      </w:r>
      <w:bookmarkEnd w:id="10"/>
    </w:p>
    <w:p w14:paraId="6D7E2E65" w14:textId="5D48BADA"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CC591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 [3], [5], [7], [11]–[14]","plainTextFormattedCitation":"[1], [3], [5], [7], [11]–[14]","previouslyFormattedCitation":"[1], [3], [5], [7], [11]–[14]"},"properties":{"noteIndex":0},"schema":"https://github.com/citation-style-language/schema/raw/master/csl-citation.json"}</w:instrText>
      </w:r>
      <w:r>
        <w:fldChar w:fldCharType="separate"/>
      </w:r>
      <w:r w:rsidRPr="004F744F">
        <w:rPr>
          <w:noProof/>
        </w:rPr>
        <w:t>[1], [3], [5], [7], [11]–[14]</w:t>
      </w:r>
      <w:r>
        <w:fldChar w:fldCharType="end"/>
      </w:r>
      <w:r>
        <w:t>. For instance</w:t>
      </w:r>
      <w:r w:rsidRPr="002C03D8">
        <w:t xml:space="preserve">, to maintain a stable electricity supply and avoid blackouts, reserve power must be prepared in advance to serve consumers in the future; load forecasting assists utilities and power companies in preparing </w:t>
      </w:r>
      <w:r w:rsidR="007A731E">
        <w:t xml:space="preserve">the </w:t>
      </w:r>
      <w:r w:rsidRPr="002C03D8">
        <w:t>reserve power.</w:t>
      </w:r>
      <w:r>
        <w:t xml:space="preserve"> 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fldChar w:fldCharType="separate"/>
      </w:r>
      <w:r w:rsidRPr="004552EB">
        <w:rPr>
          <w:noProof/>
        </w:rPr>
        <w:t>[1], [2]</w:t>
      </w:r>
      <w:r>
        <w:fldChar w:fldCharType="end"/>
      </w:r>
      <w:r>
        <w:t xml:space="preserve">. These organizations use load forecasting in power systems planning/operations, revenue projection, rate design, energy trading, and other activities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fldChar w:fldCharType="separate"/>
      </w:r>
      <w:r w:rsidRPr="00527687">
        <w:rPr>
          <w:noProof/>
        </w:rPr>
        <w:t>[3]–[5]</w:t>
      </w:r>
      <w:r>
        <w:fldChar w:fldCharType="end"/>
      </w:r>
      <w:r>
        <w:t xml:space="preserve">. </w:t>
      </w:r>
    </w:p>
    <w:p w14:paraId="4A61672C" w14:textId="6A208C37" w:rsidR="00BA3F19" w:rsidRDefault="005C72F2" w:rsidP="00FE1556">
      <w:pPr>
        <w:ind w:firstLine="288"/>
      </w:pPr>
      <w:r w:rsidRPr="005C72F2">
        <w:t>Over the last decade, there has been a surge in the adoption of renewable energy and distributed generation sources, as well as advancement and implementation of smart grids and buildings to effectively meet growing energy demands</w:t>
      </w:r>
      <w:r w:rsidR="00BA3F19" w:rsidRPr="00AD1DC4">
        <w:t xml:space="preserve">. </w:t>
      </w:r>
      <w:r w:rsidR="00655E04" w:rsidRPr="00655E04">
        <w:t>To integrate the foregoing without causing system disruptions, it is necessary to have reliable load forecasting across multiple time horizons</w:t>
      </w:r>
      <w:r w:rsidR="00655E04">
        <w:t xml:space="preserve"> </w:t>
      </w:r>
      <w:r w:rsidR="00BA3F19">
        <w:fldChar w:fldCharType="begin" w:fldLock="1"/>
      </w:r>
      <w:r w:rsidR="00CC5911">
        <w:instrText xml:space="preserve">ADDIN CSL_CITATION {"citationItems":[{"id":"ITEM-1","itemData":{"DOI":"10.1016/j.apenergy.2017.12.051","ISSN":"03062619","abstract":"This paper presents a recurrent neural network model to make medium-to-long term predictions, i.e. time horizon of </w:instrText>
      </w:r>
      <w:r w:rsidR="00CC5911">
        <w:rPr>
          <w:rFonts w:ascii="Cambria Math" w:hAnsi="Cambria Math" w:cs="Cambria Math"/>
        </w:rPr>
        <w:instrText>⩾</w:instrText>
      </w:r>
      <w:r w:rsidR="00CC5911">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[15]","plainTextFormattedCitation":"[15]","previouslyFormattedCitation":"[15]"},"properties":{"noteIndex":0},"schema":"https://github.com/citation-style-language/schema/raw/master/csl-citation.json"}</w:instrText>
      </w:r>
      <w:r w:rsidR="00BA3F19">
        <w:fldChar w:fldCharType="separate"/>
      </w:r>
      <w:r w:rsidR="00BA3F19" w:rsidRPr="004F744F">
        <w:rPr>
          <w:noProof/>
        </w:rPr>
        <w:t>[15]</w:t>
      </w:r>
      <w:r w:rsidR="00BA3F19">
        <w:fldChar w:fldCharType="end"/>
      </w:r>
      <w:r w:rsidR="00BA3F19" w:rsidRPr="00AD1DC4">
        <w:t>.</w:t>
      </w:r>
      <w:r w:rsidR="00BA3F19">
        <w:t xml:space="preserve"> Electric load forecasting is well studied </w:t>
      </w:r>
      <w:r w:rsidR="00BA3F19">
        <w:fldChar w:fldCharType="begin" w:fldLock="1"/>
      </w:r>
      <w:r w:rsidR="00BA3F1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BA3F19">
        <w:fldChar w:fldCharType="separate"/>
      </w:r>
      <w:r w:rsidR="00BA3F19" w:rsidRPr="000D662F">
        <w:rPr>
          <w:noProof/>
        </w:rPr>
        <w:t>[1], [7]–[9]</w:t>
      </w:r>
      <w:r w:rsidR="00BA3F19">
        <w:fldChar w:fldCharType="end"/>
      </w:r>
      <w:r w:rsidR="00BA3F19">
        <w:t xml:space="preserve">, and most current research focuses on developing more accurate forecasts. The demand patterns used to drive these technologies are complex due to the deregulation of energy markets and </w:t>
      </w:r>
      <w:r>
        <w:t>several</w:t>
      </w:r>
      <w:r w:rsidR="0078166C">
        <w:t xml:space="preserve"> random factors</w:t>
      </w:r>
      <w:r w:rsidR="00BA3F19">
        <w:t xml:space="preserve">, often governed by human behavior, which needs to be considered to predict future electricity demand. </w:t>
      </w:r>
      <w:r>
        <w:t>Therefore, d</w:t>
      </w:r>
      <w:r w:rsidR="00BA3F19" w:rsidRPr="00D60826">
        <w:t>eveloping a forecasting model that is appropriate for a particular power network is not a simple task</w:t>
      </w:r>
      <w:r w:rsidR="00BA3F19">
        <w:t xml:space="preserve"> </w:t>
      </w:r>
      <w:r w:rsidR="00BA3F19">
        <w:fldChar w:fldCharType="begin" w:fldLock="1"/>
      </w:r>
      <w:r w:rsidR="00BA3F19">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BA3F19">
        <w:fldChar w:fldCharType="separate"/>
      </w:r>
      <w:r w:rsidR="00BA3F19" w:rsidRPr="000D662F">
        <w:rPr>
          <w:noProof/>
        </w:rPr>
        <w:t>[4]–[6]</w:t>
      </w:r>
      <w:r w:rsidR="00BA3F19">
        <w:fldChar w:fldCharType="end"/>
      </w:r>
      <w:r w:rsidR="00BA3F19">
        <w:t xml:space="preserve">. </w:t>
      </w:r>
    </w:p>
    <w:p w14:paraId="17612DC7" w14:textId="779DC1F7" w:rsidR="00F24181" w:rsidRDefault="00FE1556" w:rsidP="00F24181">
      <w:pPr>
        <w:ind w:firstLine="288"/>
      </w:pPr>
      <w:r w:rsidRPr="00FE1556">
        <w:lastRenderedPageBreak/>
        <w:t>In the area of load forecasting, statistical and machine learning (ML) techniques have been applied. Deep learning techniques have gained popularity in recent years due to their ability to better interpret complex relationships in the data</w:t>
      </w:r>
      <w:r w:rsidR="001C43DF">
        <w:t xml:space="preserve"> better</w:t>
      </w:r>
      <w:r w:rsidR="00CC5911">
        <w:t xml:space="preserve"> </w:t>
      </w:r>
      <w:r w:rsidR="00CC5911">
        <w:fldChar w:fldCharType="begin" w:fldLock="1"/>
      </w:r>
      <w:r w:rsidR="001D082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CNN","type":"paper-conference"},"uris":["http://www.mendeley.com/documents/?uuid=4d0f7756-490c-4e08-a555-dd1307469290"]}],"mendeley":{"formattedCitation":"[3], [16]","plainTextFormattedCitation":"[3], [16]","previouslyFormattedCitation":"[3], [16]"},"properties":{"noteIndex":0},"schema":"https://github.com/citation-style-language/schema/raw/master/csl-citation.json"}</w:instrText>
      </w:r>
      <w:r w:rsidR="00CC5911">
        <w:fldChar w:fldCharType="separate"/>
      </w:r>
      <w:r w:rsidR="00CC5911" w:rsidRPr="00CC5911">
        <w:rPr>
          <w:noProof/>
        </w:rPr>
        <w:t>[3], [16]</w:t>
      </w:r>
      <w:r w:rsidR="00CC5911">
        <w:fldChar w:fldCharType="end"/>
      </w:r>
      <w:r w:rsidRPr="00FE1556">
        <w:t>.</w:t>
      </w:r>
      <w:r w:rsidR="00F24181">
        <w:t xml:space="preserve"> </w:t>
      </w:r>
      <w:r w:rsidR="00F24181">
        <w:t xml:space="preserve">The purpose of this work is to compare deep learning forecasting </w:t>
      </w:r>
      <w:r w:rsidR="00F24181">
        <w:t xml:space="preserve">techniques </w:t>
      </w:r>
      <w:r w:rsidR="00F24181">
        <w:t xml:space="preserve">against some conventional forecasters in use by specific utilities to determine if deep learning can better suit their needs. </w:t>
      </w:r>
      <w:r w:rsidR="00F24181" w:rsidRPr="00326997">
        <w:t xml:space="preserve">Overall accuracy and accuracy in peak detection </w:t>
      </w:r>
      <w:r w:rsidR="00F24181">
        <w:t>were</w:t>
      </w:r>
      <w:r w:rsidR="00F24181" w:rsidRPr="00326997">
        <w:t xml:space="preserve"> compared. </w:t>
      </w:r>
      <w:r w:rsidR="009D5440">
        <w:t>The p</w:t>
      </w:r>
      <w:r w:rsidR="00F24181" w:rsidRPr="00326997">
        <w:t xml:space="preserve">eak demand forecasts are critical for securing adequate generation, transmission, and distribution capacity. Accurate peak forecasts improve capital expenditure, decision making and system reliability.  </w:t>
      </w:r>
    </w:p>
    <w:p w14:paraId="566A07B6" w14:textId="392D8737" w:rsidR="003545F4" w:rsidRDefault="003545F4" w:rsidP="003545F4">
      <w:pPr>
        <w:pStyle w:val="Heading2"/>
      </w:pPr>
      <w:bookmarkStart w:id="11" w:name="_Toc82705752"/>
      <w:r>
        <w:t>1.2 Objectives</w:t>
      </w:r>
      <w:bookmarkEnd w:id="11"/>
    </w:p>
    <w:p w14:paraId="042E6618" w14:textId="559B6539" w:rsidR="003545F4" w:rsidRDefault="00BA2E9A" w:rsidP="003545F4">
      <w:r w:rsidRPr="00BA2E9A">
        <w:t>This section include</w:t>
      </w:r>
      <w:r>
        <w:t>s</w:t>
      </w:r>
      <w:r w:rsidRPr="00BA2E9A">
        <w:t xml:space="preserve"> a list of the objectives we hope to accomplish </w:t>
      </w:r>
      <w:r w:rsidR="006C5A64">
        <w:t>through</w:t>
      </w:r>
      <w:r w:rsidR="006119F4">
        <w:t xml:space="preserve"> </w:t>
      </w:r>
      <w:r w:rsidRPr="00BA2E9A">
        <w:t>this work.</w:t>
      </w:r>
    </w:p>
    <w:p w14:paraId="6ADE8021" w14:textId="54C578C8" w:rsidR="00010F51" w:rsidRDefault="00010F51" w:rsidP="00010F51">
      <w:pPr>
        <w:pStyle w:val="ListParagraph"/>
        <w:numPr>
          <w:ilvl w:val="0"/>
          <w:numId w:val="30"/>
        </w:numPr>
      </w:pPr>
      <w:r w:rsidRPr="00010F51">
        <w:t>We will investigate the added value provided by some deep learning algorithms in comparison to conventional forecasters.</w:t>
      </w:r>
    </w:p>
    <w:p w14:paraId="1152C7BA" w14:textId="46A27108" w:rsidR="002876F1" w:rsidRDefault="002876F1" w:rsidP="00010F51">
      <w:pPr>
        <w:pStyle w:val="ListParagraph"/>
        <w:numPr>
          <w:ilvl w:val="0"/>
          <w:numId w:val="30"/>
        </w:numPr>
      </w:pPr>
      <w:r w:rsidRPr="002876F1">
        <w:t>We</w:t>
      </w:r>
      <w:r>
        <w:t xml:space="preserve"> will</w:t>
      </w:r>
      <w:r w:rsidRPr="002876F1">
        <w:t xml:space="preserve"> compare both overall and peak detection accuracy.</w:t>
      </w:r>
    </w:p>
    <w:p w14:paraId="60D71FBD" w14:textId="133BDE18" w:rsidR="00D638FB" w:rsidRDefault="00D638FB" w:rsidP="00010F51">
      <w:pPr>
        <w:pStyle w:val="ListParagraph"/>
        <w:numPr>
          <w:ilvl w:val="0"/>
          <w:numId w:val="30"/>
        </w:numPr>
      </w:pPr>
      <w:r w:rsidRPr="00D638FB">
        <w:t>We plan to test deep learning approaches for their adaptability to external factors like annual increases in power demand or temperature shifts.</w:t>
      </w:r>
    </w:p>
    <w:p w14:paraId="3D537DB8" w14:textId="7079A81F" w:rsidR="00B66F24" w:rsidRDefault="007B48A9" w:rsidP="00010F51">
      <w:pPr>
        <w:pStyle w:val="ListParagraph"/>
        <w:numPr>
          <w:ilvl w:val="0"/>
          <w:numId w:val="30"/>
        </w:numPr>
      </w:pPr>
      <w:r>
        <w:t>We intend</w:t>
      </w:r>
      <w:r w:rsidR="00B66F24" w:rsidRPr="00B66F24">
        <w:t xml:space="preserve"> to develop forecasters that </w:t>
      </w:r>
      <w:r w:rsidR="00D638FB" w:rsidRPr="00B66F24">
        <w:t>can adapt</w:t>
      </w:r>
      <w:r w:rsidR="00B66F24" w:rsidRPr="00B66F24">
        <w:t xml:space="preserve"> to complex data relationships without explicit user intervention.</w:t>
      </w:r>
    </w:p>
    <w:p w14:paraId="16F85B93" w14:textId="3580DB45" w:rsidR="008C1960" w:rsidRPr="003545F4" w:rsidRDefault="00D638FB" w:rsidP="00010F51">
      <w:pPr>
        <w:pStyle w:val="ListParagraph"/>
        <w:numPr>
          <w:ilvl w:val="0"/>
          <w:numId w:val="30"/>
        </w:numPr>
      </w:pPr>
      <w:r>
        <w:t>Lastly, b</w:t>
      </w:r>
      <w:r w:rsidR="00FB508D" w:rsidRPr="00FB508D">
        <w:t>ecause we used publicly available data, this work will be reproducible and serve as a benchmark for future research within and beyond our smart-grid team.</w:t>
      </w:r>
    </w:p>
    <w:p w14:paraId="663BAB38" w14:textId="77777777" w:rsidR="00F24181" w:rsidRDefault="00F24181" w:rsidP="00F24181">
      <w:pPr>
        <w:pStyle w:val="Heading2"/>
      </w:pPr>
      <w:bookmarkStart w:id="12" w:name="_Toc82705753"/>
      <w:r>
        <w:t>1.3 Outline of the Thesis</w:t>
      </w:r>
      <w:bookmarkEnd w:id="12"/>
    </w:p>
    <w:p w14:paraId="2315D38B" w14:textId="7F1E46E1" w:rsidR="00F24181" w:rsidRDefault="00F24181" w:rsidP="0078166C">
      <w:r>
        <w:t>// To be filled</w:t>
      </w:r>
    </w:p>
    <w:p w14:paraId="53981F3B" w14:textId="3B80DF63" w:rsidR="00DE6AC4" w:rsidRDefault="00CC7F1A" w:rsidP="00DE6AC4">
      <w:pPr>
        <w:pStyle w:val="Heading1"/>
      </w:pPr>
      <w:bookmarkStart w:id="13" w:name="_Toc82705754"/>
      <w:r>
        <w:lastRenderedPageBreak/>
        <w:t xml:space="preserve">2 </w:t>
      </w:r>
      <w:r w:rsidRPr="00CC7F1A">
        <w:t>Overview of Load Forecasting</w:t>
      </w:r>
      <w:bookmarkEnd w:id="13"/>
    </w:p>
    <w:p w14:paraId="5A06BA38" w14:textId="425A79AC" w:rsidR="00DE6AC4" w:rsidRPr="00DE6AC4" w:rsidRDefault="00DE6AC4" w:rsidP="00DE6AC4">
      <w:pPr>
        <w:pStyle w:val="Heading2"/>
      </w:pPr>
      <w:bookmarkStart w:id="14" w:name="_Toc82705755"/>
      <w:r>
        <w:t>2.1 Factors that affect the load demand</w:t>
      </w:r>
      <w:bookmarkEnd w:id="14"/>
    </w:p>
    <w:p w14:paraId="0194D9F8" w14:textId="60FF8903" w:rsidR="006A6F53" w:rsidRDefault="007229D8" w:rsidP="00DE6AC4">
      <w:pPr>
        <w:ind w:firstLine="288"/>
      </w:pPr>
      <w:r>
        <w:t xml:space="preserve">Different factors can affect </w:t>
      </w:r>
      <w:r w:rsidR="00B37AEB">
        <w:t xml:space="preserve">the </w:t>
      </w:r>
      <w:r>
        <w:t xml:space="preserve">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economical, chronological, meteorological, and random factors.</w:t>
      </w:r>
    </w:p>
    <w:p w14:paraId="46382004" w14:textId="126AF4E5" w:rsidR="00660715" w:rsidRDefault="00660715" w:rsidP="00660715">
      <w:pPr>
        <w:pStyle w:val="Heading3"/>
      </w:pPr>
      <w:bookmarkStart w:id="15" w:name="_Toc82705756"/>
      <w:r>
        <w:t>2.1.1 Historical load</w:t>
      </w:r>
      <w:bookmarkEnd w:id="15"/>
    </w:p>
    <w:p w14:paraId="38CCEDDB" w14:textId="14BD1C5D" w:rsidR="005F7F3D" w:rsidRDefault="005F7F3D" w:rsidP="005F7F3D">
      <w:pPr>
        <w:ind w:firstLine="288"/>
      </w:pPr>
      <w:r>
        <w:t xml:space="preserve">Because load at any given hour is reliant on load at the preceding hour </w:t>
      </w:r>
      <w:r>
        <w:fldChar w:fldCharType="begin" w:fldLock="1"/>
      </w:r>
      <w:r w:rsidR="006D6FDA">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[17]","plainTextFormattedCitation":"[17]","previouslyFormattedCitation":"[17]"},"properties":{"noteIndex":0},"schema":"https://github.com/citation-style-language/schema/raw/master/csl-citation.json"}</w:instrText>
      </w:r>
      <w:r>
        <w:fldChar w:fldCharType="separate"/>
      </w:r>
      <w:r w:rsidRPr="005F7F3D">
        <w:rPr>
          <w:noProof/>
        </w:rPr>
        <w:t>[17]</w:t>
      </w:r>
      <w:r>
        <w:fldChar w:fldCharType="end"/>
      </w:r>
      <w:r>
        <w:t>, historical load data is utilized as input to short term load forecasting models. Additionally, load may have connections with historical load at various lags, such as the prior week or load at the same time yesterday. As a result, the literature makes use of a variety of input variables.</w:t>
      </w:r>
      <w:r>
        <w:t xml:space="preserve"> </w:t>
      </w:r>
      <w:r>
        <w:t xml:space="preserve">For example, Houimli et al. </w:t>
      </w:r>
      <w:r w:rsidR="006D6FDA">
        <w:fldChar w:fldCharType="begin" w:fldLock="1"/>
      </w:r>
      <w:r w:rsidR="006D6FDA">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[18]","plainTextFormattedCitation":"[18]","previouslyFormattedCitation":"[18]"},"properties":{"noteIndex":0},"schema":"https://github.com/citation-style-language/schema/raw/master/csl-citation.json"}</w:instrText>
      </w:r>
      <w:r w:rsidR="006D6FDA">
        <w:fldChar w:fldCharType="separate"/>
      </w:r>
      <w:r w:rsidR="006D6FDA" w:rsidRPr="006D6FDA">
        <w:rPr>
          <w:noProof/>
        </w:rPr>
        <w:t>[18]</w:t>
      </w:r>
      <w:r w:rsidR="006D6FDA">
        <w:fldChar w:fldCharType="end"/>
      </w:r>
      <w:r w:rsidR="006D6FDA">
        <w:t xml:space="preserve"> </w:t>
      </w:r>
      <w:r>
        <w:t>forecast</w:t>
      </w:r>
      <w:r w:rsidR="006D6FDA">
        <w:t>ed</w:t>
      </w:r>
      <w:r>
        <w:t xml:space="preserve"> the next 48 half-hourly loads using the previous 48 half-hourly loads, Park et al. </w:t>
      </w:r>
      <w:r w:rsidR="006D6FDA">
        <w:fldChar w:fldCharType="begin" w:fldLock="1"/>
      </w:r>
      <w:r w:rsidR="006D6FDA">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[19]","plainTextFormattedCitation":"[19]","previouslyFormattedCitation":"[19]"},"properties":{"noteIndex":0},"schema":"https://github.com/citation-style-language/schema/raw/master/csl-citation.json"}</w:instrText>
      </w:r>
      <w:r w:rsidR="006D6FDA">
        <w:fldChar w:fldCharType="separate"/>
      </w:r>
      <w:r w:rsidR="006D6FDA" w:rsidRPr="006D6FDA">
        <w:rPr>
          <w:noProof/>
        </w:rPr>
        <w:t>[19]</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EB51A5">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[20]","plainTextFormattedCitation":"[20]","previouslyFormattedCitation":"[20]"},"properties":{"noteIndex":0},"schema":"https://github.com/citation-style-language/schema/raw/master/csl-citation.json"}</w:instrText>
      </w:r>
      <w:r w:rsidR="006D6FDA">
        <w:fldChar w:fldCharType="separate"/>
      </w:r>
      <w:r w:rsidR="006D6FDA" w:rsidRPr="006D6FDA">
        <w:rPr>
          <w:noProof/>
        </w:rPr>
        <w:t>[20]</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86570D">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[21]","plainTextFormattedCitation":"[21]","previouslyFormattedCitation":"[21]"},"properties":{"noteIndex":0},"schema":"https://github.com/citation-style-language/schema/raw/master/csl-citation.json"}</w:instrText>
      </w:r>
      <w:r w:rsidR="00EB51A5">
        <w:fldChar w:fldCharType="separate"/>
      </w:r>
      <w:r w:rsidR="00EB51A5" w:rsidRPr="00EB51A5">
        <w:rPr>
          <w:noProof/>
        </w:rPr>
        <w:t>[21]</w:t>
      </w:r>
      <w:r w:rsidR="00EB51A5">
        <w:fldChar w:fldCharType="end"/>
      </w:r>
      <w:r>
        <w:t xml:space="preserve"> use</w:t>
      </w:r>
      <w:r w:rsidR="00A9791B">
        <w:t>d</w:t>
      </w:r>
      <w:r>
        <w:t xml:space="preserve"> the previous 24 hours of load data to forecast the next. As demonstrated, the literature uses a wide variety of historical load input data, but there is agreement that some sort of historical load input is</w:t>
      </w:r>
      <w:r w:rsidR="00EB51A5">
        <w:t xml:space="preserve"> </w:t>
      </w:r>
      <w:r>
        <w:t>necessary.</w:t>
      </w:r>
    </w:p>
    <w:p w14:paraId="0C2B75EA" w14:textId="4AEB6364" w:rsidR="00660715" w:rsidRDefault="00660715" w:rsidP="00660715">
      <w:pPr>
        <w:pStyle w:val="Heading3"/>
      </w:pPr>
      <w:bookmarkStart w:id="16" w:name="_Toc82705757"/>
      <w:r>
        <w:t>2.1.2 Economic Factors</w:t>
      </w:r>
      <w:bookmarkEnd w:id="16"/>
    </w:p>
    <w:p w14:paraId="0B223C6B" w14:textId="30A9A205" w:rsidR="00EB3414" w:rsidRDefault="00EB3414" w:rsidP="00210FB0">
      <w:pPr>
        <w:ind w:firstLine="288"/>
      </w:pPr>
      <w:r w:rsidRPr="00EB3414">
        <w:t xml:space="preserve">Economic factors include capital expenditure in the facility's infrastructure through the construction of new buildings, laboratories, and experiments that increase load to the </w:t>
      </w:r>
      <w:r w:rsidRPr="00EB3414">
        <w:lastRenderedPageBreak/>
        <w:t xml:space="preserve">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periods of system peaking </w:t>
      </w:r>
      <w:r w:rsidR="009D397C">
        <w:fldChar w:fldCharType="begin" w:fldLock="1"/>
      </w:r>
      <w:r w:rsidR="0086570D">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[22]","plainTextFormattedCitation":"[22]","previouslyFormattedCitation":"[22]"},"properties":{"noteIndex":0},"schema":"https://github.com/citation-style-language/schema/raw/master/csl-citation.json"}</w:instrText>
      </w:r>
      <w:r w:rsidR="009D397C">
        <w:fldChar w:fldCharType="separate"/>
      </w:r>
      <w:r w:rsidR="00EB51A5" w:rsidRPr="00EB51A5">
        <w:rPr>
          <w:noProof/>
        </w:rPr>
        <w:t>[22]</w:t>
      </w:r>
      <w:r w:rsidR="009D397C">
        <w:fldChar w:fldCharType="end"/>
      </w:r>
      <w:r w:rsidRPr="00EB3414">
        <w:t>. Economic factors will have little effect on the Short - term load forecasting because they normally affect consumption patterns over a longer time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8D99C63" w:rsidR="000904D6" w:rsidRDefault="000904D6" w:rsidP="000904D6">
      <w:pPr>
        <w:pStyle w:val="Heading3"/>
      </w:pPr>
      <w:bookmarkStart w:id="17" w:name="_Toc82705758"/>
      <w:r>
        <w:t xml:space="preserve">2.1.3 </w:t>
      </w:r>
      <w:r w:rsidRPr="00DE6AC4">
        <w:t>C</w:t>
      </w:r>
      <w:r w:rsidRPr="00DE6AC4">
        <w:t>hronological</w:t>
      </w:r>
      <w:r>
        <w:t xml:space="preserve"> Factors</w:t>
      </w:r>
      <w:bookmarkEnd w:id="17"/>
    </w:p>
    <w:p w14:paraId="4DBA855F" w14:textId="411F2826" w:rsidR="008F168D" w:rsidRDefault="0086570D" w:rsidP="008F168D">
      <w:pPr>
        <w:ind w:firstLine="288"/>
      </w:pPr>
      <w:r>
        <w:t>Seasonal, weekly, and daily cycles, as well as holidays, can influence load</w:t>
      </w:r>
      <w:r>
        <w:t xml:space="preserve"> </w:t>
      </w:r>
      <w:r>
        <w:fldChar w:fldCharType="begin" w:fldLock="1"/>
      </w:r>
      <w:r w:rsidR="00B72B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Tour","type":"chapter"},"uris":["http://www.mendeley.com/documents/?uuid=5dda9d41-8e44-449c-95a9-68dbbf915508"]}],"mendeley":{"formattedCitation":"[22], [23]","plainTextFormattedCitation":"[22], [23]","previouslyFormattedCitation":"[22], [23]"},"properties":{"noteIndex":0},"schema":"https://github.com/citation-style-language/schema/raw/master/csl-citation.json"}</w:instrText>
      </w:r>
      <w:r>
        <w:fldChar w:fldCharType="separate"/>
      </w:r>
      <w:r w:rsidRPr="0086570D">
        <w:rPr>
          <w:noProof/>
        </w:rPr>
        <w:t>[22], [23]</w:t>
      </w:r>
      <w:r>
        <w:fldChar w:fldCharType="end"/>
      </w:r>
      <w:r>
        <w:t>. Autumn and spring often have lower load</w:t>
      </w:r>
      <w:r w:rsidR="00B72BEE">
        <w:t xml:space="preserve">. </w:t>
      </w:r>
      <w:r>
        <w:t>Weekdays differ from weekends, with weekends having a lighter load</w:t>
      </w:r>
      <w:r w:rsidR="00B72BEE">
        <w:t xml:space="preserve"> </w:t>
      </w:r>
      <w:r w:rsidR="00B72BEE">
        <w:fldChar w:fldCharType="begin" w:fldLock="1"/>
      </w:r>
      <w:r w:rsidR="008F168D">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Tour","type":"chapter"},"uris":["http://www.mendeley.com/documents/?uuid=5dda9d41-8e44-449c-95a9-68dbbf915508"]}],"mendeley":{"formattedCitation":"[17], [23]","plainTextFormattedCitation":"[17], [23]","previouslyFormattedCitation":"[17], [23]"},"properties":{"noteIndex":0},"schema":"https://github.com/citation-style-language/schema/raw/master/csl-citation.json"}</w:instrText>
      </w:r>
      <w:r w:rsidR="00B72BEE">
        <w:fldChar w:fldCharType="separate"/>
      </w:r>
      <w:r w:rsidR="00B72BEE" w:rsidRPr="00B72BEE">
        <w:rPr>
          <w:noProof/>
        </w:rPr>
        <w:t>[17], [23]</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136209">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[22]","plainTextFormattedCitation":"[22]","previouslyFormattedCitation":"[22]"},"properties":{"noteIndex":0},"schema":"https://github.com/citation-style-language/schema/raw/master/csl-citation.json"}</w:instrText>
      </w:r>
      <w:r w:rsidR="008F168D">
        <w:fldChar w:fldCharType="separate"/>
      </w:r>
      <w:r w:rsidR="008F168D" w:rsidRPr="008F168D">
        <w:rPr>
          <w:noProof/>
        </w:rPr>
        <w:t>[22]</w:t>
      </w:r>
      <w:r w:rsidR="008F168D">
        <w:fldChar w:fldCharType="end"/>
      </w:r>
      <w:r>
        <w:t>.</w:t>
      </w:r>
    </w:p>
    <w:p w14:paraId="7A365181" w14:textId="135395D4" w:rsidR="00DE3A0A" w:rsidRDefault="0086570D" w:rsidP="00957973">
      <w:pPr>
        <w:ind w:firstLine="288"/>
      </w:pPr>
      <w:r>
        <w:t xml:space="preserve">Because time </w:t>
      </w:r>
      <w:r w:rsidR="00136209">
        <w:t>influences</w:t>
      </w:r>
      <w:r>
        <w:t xml:space="preserve"> how electricity is used, it is incorporated into load forecast models using calendar data. Some, or all, of the patterns might be considered. The pattern of weekday-weekend/holiday can be explained by establishing distinct models for each category</w:t>
      </w:r>
      <w:r w:rsidR="00136209">
        <w:t xml:space="preserve"> </w:t>
      </w:r>
      <w:r w:rsidR="00136209">
        <w:fldChar w:fldCharType="begin" w:fldLock="1"/>
      </w:r>
      <w:r w:rsidR="00136209">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[24]","plainTextFormattedCitation":"[24]","previouslyFormattedCitation":"[24]"},"properties":{"noteIndex":0},"schema":"https://github.com/citation-style-language/schema/raw/master/csl-citation.json"}</w:instrText>
      </w:r>
      <w:r w:rsidR="00136209">
        <w:fldChar w:fldCharType="separate"/>
      </w:r>
      <w:r w:rsidR="00136209" w:rsidRPr="00136209">
        <w:rPr>
          <w:noProof/>
        </w:rPr>
        <w:t>[24]</w:t>
      </w:r>
      <w:r w:rsidR="00136209">
        <w:fldChar w:fldCharType="end"/>
      </w:r>
      <w:r>
        <w:t>. Alternatively, many indicator variables could be used</w:t>
      </w:r>
      <w:r w:rsidR="00136209">
        <w:t xml:space="preserve"> </w:t>
      </w:r>
      <w:r w:rsidR="00136209">
        <w:fldChar w:fldCharType="begin" w:fldLock="1"/>
      </w:r>
      <w:r w:rsidR="00136209">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Networks","type":"paper-conference"},"uris":["http://www.mendeley.com/documents/?uuid=12680df7-986c-407d-a6fa-e0dbbc4eeb91"]}],"mendeley":{"formattedCitation":"[2], [21]","plainTextFormattedCitation":"[2], [21]","previouslyFormattedCitation":"[2], [21]"},"properties":{"noteIndex":0},"schema":"https://github.com/citation-style-language/schema/raw/master/csl-citation.json"}</w:instrText>
      </w:r>
      <w:r w:rsidR="00136209">
        <w:fldChar w:fldCharType="separate"/>
      </w:r>
      <w:r w:rsidR="00136209" w:rsidRPr="00136209">
        <w:rPr>
          <w:noProof/>
        </w:rPr>
        <w:t>[2], [21]</w:t>
      </w:r>
      <w:r w:rsidR="00136209">
        <w:fldChar w:fldCharType="end"/>
      </w:r>
      <w:r>
        <w:t>. Weekends and holidays are particularly difficult for studies that do not differentiate between these days</w:t>
      </w:r>
      <w:r w:rsidR="00136209">
        <w:t xml:space="preserve"> </w:t>
      </w:r>
      <w:r>
        <w:t xml:space="preserve"> </w:t>
      </w:r>
      <w:r w:rsidR="00136209">
        <w:fldChar w:fldCharType="begin" w:fldLock="1"/>
      </w:r>
      <w:r w:rsidR="00136209">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[25]","plainTextFormattedCitation":"[25]","previouslyFormattedCitation":"[25]"},"properties":{"noteIndex":0},"schema":"https://github.com/citation-style-language/schema/raw/master/csl-citation.json"}</w:instrText>
      </w:r>
      <w:r w:rsidR="00136209">
        <w:fldChar w:fldCharType="separate"/>
      </w:r>
      <w:r w:rsidR="00136209" w:rsidRPr="00136209">
        <w:rPr>
          <w:noProof/>
        </w:rPr>
        <w:t>[25]</w:t>
      </w:r>
      <w:r w:rsidR="00136209">
        <w:fldChar w:fldCharType="end"/>
      </w:r>
      <w:r>
        <w:t>. Other patterns are accounted for using variables such as the hour of the day, the day of the week, the month, and the week number</w:t>
      </w:r>
      <w:r w:rsidR="00136209">
        <w:t xml:space="preserve"> </w:t>
      </w:r>
      <w:r w:rsidR="00136209">
        <w:fldChar w:fldCharType="begin" w:fldLock="1"/>
      </w:r>
      <w:r w:rsidR="00F02791">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network","type":"paper-conference"},"uris":["http://www.mendeley.com/documents/?uuid=41e30944-66ed-42a8-8466-2bd8ec556f5e"]}],"mendeley":{"formattedCitation":"[2], [18], [21]","plainTextFormattedCitation":"[2], [18], [21]","previouslyFormattedCitation":"[2], [18], [21]"},"properties":{"noteIndex":0},"schema":"https://github.com/citation-style-language/schema/raw/master/csl-citation.json"}</w:instrText>
      </w:r>
      <w:r w:rsidR="00136209">
        <w:fldChar w:fldCharType="separate"/>
      </w:r>
      <w:r w:rsidR="00136209" w:rsidRPr="00136209">
        <w:rPr>
          <w:noProof/>
        </w:rPr>
        <w:t>[2], [18], [21]</w:t>
      </w:r>
      <w:r w:rsidR="00136209">
        <w:fldChar w:fldCharType="end"/>
      </w:r>
    </w:p>
    <w:p w14:paraId="77CF265C" w14:textId="71B4A567" w:rsidR="00660715" w:rsidRDefault="00991829" w:rsidP="008F3EF6">
      <w:pPr>
        <w:pStyle w:val="Heading3"/>
      </w:pPr>
      <w:bookmarkStart w:id="18" w:name="_Toc82705759"/>
      <w:r>
        <w:lastRenderedPageBreak/>
        <w:t xml:space="preserve">2.1.4 </w:t>
      </w:r>
      <w:r w:rsidR="00F21445">
        <w:t>M</w:t>
      </w:r>
      <w:r w:rsidR="00F21445" w:rsidRPr="00DE6AC4">
        <w:t>eteorological</w:t>
      </w:r>
      <w:r w:rsidR="00F21445">
        <w:t xml:space="preserve"> </w:t>
      </w:r>
      <w:r w:rsidR="008F3EF6">
        <w:t>Factors</w:t>
      </w:r>
      <w:bookmarkEnd w:id="18"/>
    </w:p>
    <w:p w14:paraId="406BB183" w14:textId="4A8F3361" w:rsidR="00DE3A0A" w:rsidRDefault="00F02791" w:rsidP="00F11E0B">
      <w:r>
        <w:tab/>
      </w:r>
      <w:r w:rsidRPr="00F02791">
        <w:t xml:space="preserve">The most frequently used and most significant weather variable is temperature </w:t>
      </w:r>
      <w:r>
        <w:fldChar w:fldCharType="begin" w:fldLock="1"/>
      </w:r>
      <w:r w:rsidR="005B275F">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dissertation","type":"article-journal"},"uris":["http://www.mendeley.com/documents/?uuid=198918e7-1c69-4cc5-a630-d2f92115df84"]}],"mendeley":{"formattedCitation":"[17], [19], [22], [26], [27]","plainTextFormattedCitation":"[17], [19], [22], [26], [27]","previouslyFormattedCitation":"[17], [19], [22], [26], [27]"},"properties":{"noteIndex":0},"schema":"https://github.com/citation-style-language/schema/raw/master/csl-citation.json"}</w:instrText>
      </w:r>
      <w:r>
        <w:fldChar w:fldCharType="separate"/>
      </w:r>
      <w:r w:rsidRPr="00F02791">
        <w:rPr>
          <w:noProof/>
        </w:rPr>
        <w:t>[17], [19], [22], [26], [27]</w:t>
      </w:r>
      <w:r>
        <w:fldChar w:fldCharType="end"/>
      </w:r>
      <w:r>
        <w:t>.</w:t>
      </w:r>
      <w:r w:rsidRPr="00F02791">
        <w:t xml:space="preserve"> The relation</w:t>
      </w:r>
      <w:r>
        <w:t>ship</w:t>
      </w:r>
      <w:r w:rsidRPr="00F02791">
        <w:t xml:space="preserve"> between temperature and load is non-linear. This nonlinear relationship contributes to the widespread use of nonlinear approaches for load forecasting </w:t>
      </w:r>
      <w:r w:rsidR="005B275F">
        <w:fldChar w:fldCharType="begin" w:fldLock="1"/>
      </w:r>
      <w:r w:rsidR="00453436">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[17]","plainTextFormattedCitation":"[1], [17]","previouslyFormattedCitation":"[1], [17]"},"properties":{"noteIndex":0},"schema":"https://github.com/citation-style-language/schema/raw/master/csl-citation.json"}</w:instrText>
      </w:r>
      <w:r w:rsidR="005B275F">
        <w:fldChar w:fldCharType="separate"/>
      </w:r>
      <w:r w:rsidR="005B275F" w:rsidRPr="005B275F">
        <w:rPr>
          <w:noProof/>
        </w:rPr>
        <w:t>[1], [17]</w:t>
      </w:r>
      <w:r w:rsidR="005B275F">
        <w:fldChar w:fldCharType="end"/>
      </w:r>
      <w:r w:rsidR="005B275F">
        <w:t>.</w:t>
      </w:r>
      <w:r w:rsidR="00F11E0B">
        <w:t xml:space="preserve"> </w:t>
      </w:r>
      <w:r w:rsidR="00DE3A0A" w:rsidRPr="00DE3A0A">
        <w:t xml:space="preserve">Humidity, solar irradiance, wind speed, barometric pressure, and precipitation are other weather variables that might alter the electric hourly load profile. Days with high humidity will require cooling equipment to operate at a higher duty cycle </w:t>
      </w:r>
      <w:r w:rsidR="00F11E0B" w:rsidRPr="00DE3A0A">
        <w:t>to</w:t>
      </w:r>
      <w:r w:rsidR="00DE3A0A" w:rsidRPr="00DE3A0A">
        <w:t xml:space="preserve"> remove surplus moisture from the conditioned air.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86570D">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[22]","plainTextFormattedCitation":"[22]","previouslyFormattedCitation":"[22]"},"properties":{"noteIndex":0},"schema":"https://github.com/citation-style-language/schema/raw/master/csl-citation.json"}</w:instrText>
      </w:r>
      <w:r w:rsidR="005F7F3D">
        <w:fldChar w:fldCharType="separate"/>
      </w:r>
      <w:r w:rsidR="00EB51A5" w:rsidRPr="00EB51A5">
        <w:rPr>
          <w:noProof/>
        </w:rPr>
        <w:t>[22]</w:t>
      </w:r>
      <w:r w:rsidR="005F7F3D">
        <w:fldChar w:fldCharType="end"/>
      </w:r>
      <w:r w:rsidR="00DE3A0A" w:rsidRPr="00DE3A0A">
        <w:t xml:space="preserve">. Wind speed and barometric pressure can also </w:t>
      </w:r>
      <w:r w:rsidR="00F11E0B" w:rsidRPr="00DE3A0A">
        <w:t>influence</w:t>
      </w:r>
      <w:r w:rsidR="00DE3A0A" w:rsidRPr="00DE3A0A">
        <w:t xml:space="preserve"> the hourly load profile, and frequently do so in conjunction with other variables such as precipitation.</w:t>
      </w:r>
    </w:p>
    <w:p w14:paraId="5E3A0CD3" w14:textId="622A29AB" w:rsidR="00453436" w:rsidRDefault="00453436" w:rsidP="00F11E0B">
      <w:r>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F3690F">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[28]","plainTextFormattedCitation":"[28]","previouslyFormattedCitation":"[28]"},"properties":{"noteIndex":0},"schema":"https://github.com/citation-style-language/schema/raw/master/csl-citation.json"}</w:instrText>
      </w:r>
      <w:r>
        <w:fldChar w:fldCharType="separate"/>
      </w:r>
      <w:r w:rsidRPr="00453436">
        <w:rPr>
          <w:noProof/>
        </w:rPr>
        <w:t>[28]</w:t>
      </w:r>
      <w:r>
        <w:fldChar w:fldCharType="end"/>
      </w:r>
      <w:r w:rsidR="00E65D0C">
        <w:t>.</w:t>
      </w:r>
      <w:r w:rsidR="00F3690F">
        <w:t xml:space="preserve"> </w:t>
      </w:r>
      <w:r w:rsidR="00F3690F">
        <w:t>The efficacy of these variables in forecasting load varies according to geographic location, industry, and regional climate</w:t>
      </w:r>
      <w:r w:rsidR="00F3690F">
        <w:t xml:space="preserve">. </w:t>
      </w:r>
      <w:r w:rsidR="00F3690F">
        <w:t xml:space="preserve">Friedrich and </w:t>
      </w:r>
      <w:proofErr w:type="spellStart"/>
      <w:r w:rsidR="00F3690F">
        <w:t>Afshari</w:t>
      </w:r>
      <w:proofErr w:type="spellEnd"/>
      <w:r w:rsidR="00F3690F">
        <w:t xml:space="preserve"> </w:t>
      </w:r>
      <w:r w:rsidR="00F3690F">
        <w:fldChar w:fldCharType="begin" w:fldLock="1"/>
      </w:r>
      <w:r w:rsidR="00F3690F">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[29]","plainTextFormattedCitation":"[29]","previouslyFormattedCitation":"[29]"},"properties":{"noteIndex":0},"schema":"https://github.com/citation-style-language/schema/raw/master/csl-citation.json"}</w:instrText>
      </w:r>
      <w:r w:rsidR="00F3690F">
        <w:fldChar w:fldCharType="separate"/>
      </w:r>
      <w:r w:rsidR="00F3690F" w:rsidRPr="00F3690F">
        <w:rPr>
          <w:noProof/>
        </w:rPr>
        <w:t>[29]</w:t>
      </w:r>
      <w:r w:rsidR="00F3690F">
        <w:fldChar w:fldCharType="end"/>
      </w:r>
      <w:r w:rsidR="00F3690F">
        <w:t xml:space="preserve"> </w:t>
      </w:r>
      <w:r w:rsidR="00F3690F">
        <w:t xml:space="preserve">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w:t>
      </w:r>
      <w:proofErr w:type="spellStart"/>
      <w:r w:rsidR="00F3690F">
        <w:t>Buizza</w:t>
      </w:r>
      <w:proofErr w:type="spellEnd"/>
      <w:r w:rsidR="00F3690F">
        <w:t xml:space="preserve"> </w:t>
      </w:r>
      <w:r w:rsidR="00F3690F">
        <w:fldChar w:fldCharType="begin" w:fldLock="1"/>
      </w:r>
      <w:r w:rsidR="00F3690F">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[30]","plainTextFormattedCitation":"[30]","previouslyFormattedCitation":"[30]"},"properties":{"noteIndex":0},"schema":"https://github.com/citation-style-language/schema/raw/master/csl-citation.json"}</w:instrText>
      </w:r>
      <w:r w:rsidR="00F3690F">
        <w:fldChar w:fldCharType="separate"/>
      </w:r>
      <w:r w:rsidR="00F3690F" w:rsidRPr="00F3690F">
        <w:rPr>
          <w:noProof/>
        </w:rPr>
        <w:t>[30]</w:t>
      </w:r>
      <w:r w:rsidR="00F3690F">
        <w:fldChar w:fldCharType="end"/>
      </w:r>
      <w:r w:rsidR="00F3690F">
        <w:t xml:space="preserve"> employ a variety of meteorological factors. They modify temperature, wind speed, and cloud cover in their model to employ effective temperature, wind cooling power, and lighting. They do not make comparisons to a model based solely on temperature. </w:t>
      </w:r>
      <w:proofErr w:type="spellStart"/>
      <w:r w:rsidR="00F3690F">
        <w:t>Khotanzad</w:t>
      </w:r>
      <w:proofErr w:type="spellEnd"/>
      <w:r w:rsidR="00F3690F">
        <w:t xml:space="preserve"> et al.</w:t>
      </w:r>
      <w:r w:rsidR="00F3690F">
        <w:t xml:space="preserve"> </w:t>
      </w:r>
      <w:r w:rsidR="00F3690F">
        <w:fldChar w:fldCharType="begin" w:fldLock="1"/>
      </w:r>
      <w:r w:rsidR="006C2DFE">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[31]","plainTextFormattedCitation":"[31]","previouslyFormattedCitation":"[31]"},"properties":{"noteIndex":0},"schema":"https://github.com/citation-style-language/schema/raw/master/csl-citation.json"}</w:instrText>
      </w:r>
      <w:r w:rsidR="00F3690F">
        <w:fldChar w:fldCharType="separate"/>
      </w:r>
      <w:r w:rsidR="00F3690F" w:rsidRPr="00F3690F">
        <w:rPr>
          <w:noProof/>
        </w:rPr>
        <w:t>[31]</w:t>
      </w:r>
      <w:r w:rsidR="00F3690F">
        <w:fldChar w:fldCharType="end"/>
      </w:r>
      <w:r w:rsidR="00F3690F">
        <w:t xml:space="preserve"> use an effective temperature to adjust </w:t>
      </w:r>
      <w:r w:rsidR="00F3690F">
        <w:lastRenderedPageBreak/>
        <w:t xml:space="preserve">for humidity and wind speed. Some studies that focus exclusively on temperature imply that other weather factors should be included to improve forecasts </w:t>
      </w:r>
      <w:r w:rsidR="006C2DFE">
        <w:fldChar w:fldCharType="begin" w:fldLock="1"/>
      </w:r>
      <w:r w:rsidR="00957973">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[19]","plainTextFormattedCitation":"[2], [19]","previouslyFormattedCitation":"[2], [19]"},"properties":{"noteIndex":0},"schema":"https://github.com/citation-style-language/schema/raw/master/csl-citation.json"}</w:instrText>
      </w:r>
      <w:r w:rsidR="006C2DFE">
        <w:fldChar w:fldCharType="separate"/>
      </w:r>
      <w:r w:rsidR="006C2DFE" w:rsidRPr="006C2DFE">
        <w:rPr>
          <w:noProof/>
        </w:rPr>
        <w:t>[2], [19]</w:t>
      </w:r>
      <w:r w:rsidR="006C2DFE">
        <w:fldChar w:fldCharType="end"/>
      </w:r>
      <w:r w:rsidR="006C2DFE">
        <w:t>.</w:t>
      </w:r>
    </w:p>
    <w:p w14:paraId="202E4EA8" w14:textId="64FF4669" w:rsidR="00957973" w:rsidRDefault="00957973" w:rsidP="00F11E0B">
      <w:r>
        <w:tab/>
      </w:r>
      <w:r w:rsidRPr="00957973">
        <w:t>For load forecasting, the location of the weather data input must be determined. Forecasting loads can be quite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proofErr w:type="gramStart"/>
      <w:r w:rsidRPr="00957973">
        <w:t>e.g.</w:t>
      </w:r>
      <w:proofErr w:type="gramEnd"/>
      <w:r w:rsidRPr="00957973">
        <w:t xml:space="preserve"> Toronto used for Ontario). Weather stations located throughout a region can be averaged to provide a single input variable </w:t>
      </w:r>
      <w:r>
        <w:fldChar w:fldCharType="begin" w:fldLock="1"/>
      </w:r>
      <w:r>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[32]","plainTextFormattedCitation":"[32]","previouslyFormattedCitation":"[32]"},"properties":{"noteIndex":0},"schema":"https://github.com/citation-style-language/schema/raw/master/csl-citation.json"}</w:instrText>
      </w:r>
      <w:r>
        <w:fldChar w:fldCharType="separate"/>
      </w:r>
      <w:r w:rsidRPr="00957973">
        <w:rPr>
          <w:noProof/>
        </w:rPr>
        <w:t>[32]</w:t>
      </w:r>
      <w:r>
        <w:fldChar w:fldCharType="end"/>
      </w:r>
      <w:r>
        <w:t>.</w:t>
      </w:r>
      <w:r w:rsidRPr="00957973">
        <w:t xml:space="preserve"> Additionally, weather station selection can be used to discover which stations are the most accurate predictors of load </w:t>
      </w:r>
      <w:r>
        <w:fldChar w:fldCharType="begin" w:fldLock="1"/>
      </w:r>
      <w:r w:rsidR="00776981">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[33]–[35]","plainTextFormattedCitation":"[33]–[35]","previouslyFormattedCitation":"[33]–[35]"},"properties":{"noteIndex":0},"schema":"https://github.com/citation-style-language/schema/raw/master/csl-citation.json"}</w:instrText>
      </w:r>
      <w:r>
        <w:fldChar w:fldCharType="separate"/>
      </w:r>
      <w:r w:rsidRPr="00957973">
        <w:rPr>
          <w:noProof/>
        </w:rPr>
        <w:t>[33]–[35]</w:t>
      </w:r>
      <w:r>
        <w:fldChar w:fldCharType="end"/>
      </w:r>
      <w:r>
        <w:t>.</w:t>
      </w:r>
      <w:r w:rsidRPr="00957973">
        <w:t xml:space="preserve"> Distributed or multi-region forecasting is a technique for anticipating load by utilizing meteorological data from different locations</w:t>
      </w:r>
      <w:r w:rsidR="00776981">
        <w:t xml:space="preserve"> </w:t>
      </w:r>
      <w:r w:rsidR="00776981">
        <w:fldChar w:fldCharType="begin" w:fldLock="1"/>
      </w:r>
      <w:r w:rsidR="00776981">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[36]","plainTextFormattedCitation":"[36]"},"properties":{"noteIndex":0},"schema":"https://github.com/citation-style-language/schema/raw/master/csl-citation.json"}</w:instrText>
      </w:r>
      <w:r w:rsidR="00776981">
        <w:fldChar w:fldCharType="separate"/>
      </w:r>
      <w:r w:rsidR="00776981" w:rsidRPr="00776981">
        <w:rPr>
          <w:noProof/>
        </w:rPr>
        <w:t>[36]</w:t>
      </w:r>
      <w:r w:rsidR="00776981">
        <w:fldChar w:fldCharType="end"/>
      </w:r>
      <w:r w:rsidR="00776981">
        <w:t xml:space="preserve">, </w:t>
      </w:r>
      <w:r w:rsidRPr="00957973">
        <w:t>which is particularly useful in vast geographic areas.</w:t>
      </w:r>
    </w:p>
    <w:p w14:paraId="3F7B27DE" w14:textId="50840C25" w:rsidR="008F3EF6" w:rsidRDefault="00453436" w:rsidP="008F3EF6">
      <w:pPr>
        <w:pStyle w:val="Heading3"/>
      </w:pPr>
      <w:bookmarkStart w:id="19" w:name="_Toc82705760"/>
      <w:r>
        <w:t xml:space="preserve">2.1.5 </w:t>
      </w:r>
      <w:r w:rsidR="008F3EF6">
        <w:t>Random Factors</w:t>
      </w:r>
      <w:bookmarkEnd w:id="19"/>
    </w:p>
    <w:p w14:paraId="593590D1" w14:textId="56E14A86" w:rsidR="005F7F3D" w:rsidRDefault="005F7F3D" w:rsidP="00EB3414">
      <w:pPr>
        <w:ind w:firstLine="288"/>
      </w:pPr>
      <w:r w:rsidRPr="005F7F3D">
        <w:t xml:space="preserve">Random factors affecting the electrical load profile are any other random disruptions in the load pattern that cannot be described by the preceding factors </w:t>
      </w:r>
      <w:r>
        <w:fldChar w:fldCharType="begin" w:fldLock="1"/>
      </w:r>
      <w:r w:rsidR="0086570D">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[22]","plainTextFormattedCitation":"[22]","previouslyFormattedCitation":"[22]"},"properties":{"noteIndex":0},"schema":"https://github.com/citation-style-language/schema/raw/master/csl-citation.json"}</w:instrText>
      </w:r>
      <w:r>
        <w:fldChar w:fldCharType="separate"/>
      </w:r>
      <w:r w:rsidR="00EB51A5" w:rsidRPr="00EB51A5">
        <w:rPr>
          <w:noProof/>
        </w:rPr>
        <w:t>[22]</w:t>
      </w:r>
      <w:r>
        <w:fldChar w:fldCharType="end"/>
      </w:r>
      <w:r w:rsidRPr="005F7F3D">
        <w:t>. These disturbances might include considerable loads that operate on an ad hoc basis, making prediction impossible. Other disruptions, such as extensive employee absenteeism (due to illness, severe weather, etc.) and planned or unforeseen power system outages, can have a substantial impact on the load profile of the facility.</w:t>
      </w:r>
    </w:p>
    <w:p w14:paraId="1BF4E2E1" w14:textId="77777777" w:rsidR="00430E64" w:rsidRDefault="00430E64" w:rsidP="00EB3414">
      <w:pPr>
        <w:ind w:firstLine="288"/>
      </w:pPr>
    </w:p>
    <w:p w14:paraId="7DF4E2DF" w14:textId="37170302" w:rsidR="00FD5248" w:rsidRDefault="00FD5248" w:rsidP="003D0652">
      <w:pPr>
        <w:pStyle w:val="Heading2"/>
      </w:pPr>
      <w:bookmarkStart w:id="20" w:name="_Toc82705761"/>
      <w:r>
        <w:lastRenderedPageBreak/>
        <w:t>2.</w:t>
      </w:r>
      <w:r w:rsidR="00DE6AC4">
        <w:t>2</w:t>
      </w:r>
      <w:r>
        <w:t xml:space="preserve"> Load Forecasting Horizons</w:t>
      </w:r>
      <w:bookmarkEnd w:id="20"/>
    </w:p>
    <w:p w14:paraId="5EACCD82" w14:textId="3577D375" w:rsidR="004F00AD" w:rsidRDefault="007229D8" w:rsidP="003F4538">
      <w:pPr>
        <w:ind w:firstLine="288"/>
      </w:pPr>
      <w:r>
        <w:t>Electricity demand can be assessed periodically</w:t>
      </w:r>
      <w:r w:rsidR="006826B9">
        <w:t xml:space="preserve"> - h</w:t>
      </w:r>
      <w:r>
        <w:t>ourly, daily, weekly, monthly, or yearly</w:t>
      </w:r>
      <w:r w:rsidR="006826B9">
        <w:t>. F</w:t>
      </w:r>
      <w:r>
        <w:t xml:space="preserve">orecasting processes 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rsidR="006847F3">
        <w:t xml:space="preserve">. </w:t>
      </w:r>
      <w:r>
        <w:t xml:space="preserve">Short-term forecasting has been the focus in most current research, concentrating on horizons of less than two weeks </w:t>
      </w:r>
      <w:r>
        <w:fldChar w:fldCharType="begin" w:fldLock="1"/>
      </w:r>
      <w:r w:rsidR="0077698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[37]","plainTextFormattedCitation":"[1], [10], [37]","previouslyFormattedCitation":"[1], [10], [36]"},"properties":{"noteIndex":0},"schema":"https://github.com/citation-style-language/schema/raw/master/csl-citation.json"}</w:instrText>
      </w:r>
      <w:r>
        <w:fldChar w:fldCharType="separate"/>
      </w:r>
      <w:r w:rsidR="00776981" w:rsidRPr="00776981">
        <w:rPr>
          <w:noProof/>
        </w:rPr>
        <w:t>[1], [10], [37]</w:t>
      </w:r>
      <w:r>
        <w:fldChar w:fldCharType="end"/>
      </w:r>
      <w:r>
        <w:t>.</w:t>
      </w:r>
      <w:r w:rsidDel="002271BE">
        <w:t xml:space="preserve"> </w:t>
      </w:r>
      <w:r w:rsidR="004F00AD">
        <w:t xml:space="preserve"> </w:t>
      </w:r>
      <w:r w:rsidR="001D0821" w:rsidRPr="001D0821">
        <w:t xml:space="preserve">The disparities in time horizon have implications for the models and methodologies used, as well as the available and selected input data. The operator must examine not only the model type that is most suited, but also the critical external factors that must be considered in order to obtain the most accurate forecast </w:t>
      </w:r>
      <w:r w:rsidR="001D0821">
        <w:fldChar w:fldCharType="begin" w:fldLock="1"/>
      </w:r>
      <w:r w:rsidR="005B275F">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[26]","plainTextFormattedCitation":"[26]","previouslyFormattedCitation":"[26]"},"properties":{"noteIndex":0},"schema":"https://github.com/citation-style-language/schema/raw/master/csl-citation.json"}</w:instrText>
      </w:r>
      <w:r w:rsidR="001D0821">
        <w:fldChar w:fldCharType="separate"/>
      </w:r>
      <w:r w:rsidR="00F02791" w:rsidRPr="00F02791">
        <w:rPr>
          <w:noProof/>
        </w:rPr>
        <w:t>[26]</w:t>
      </w:r>
      <w:r w:rsidR="001D0821">
        <w:fldChar w:fldCharType="end"/>
      </w:r>
      <w:r w:rsidR="001D0821" w:rsidRPr="001D0821">
        <w:t>.</w:t>
      </w:r>
    </w:p>
    <w:p w14:paraId="0C6D9E6E" w14:textId="62E95478" w:rsidR="00A01D11" w:rsidRDefault="00A01D11" w:rsidP="00A01D11">
      <w:pPr>
        <w:ind w:firstLine="288"/>
      </w:pPr>
      <w:r>
        <w:t>Very short-term load forecasting (VSTLF)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w:t>
      </w:r>
      <w:r>
        <w:t xml:space="preserve"> </w:t>
      </w:r>
      <w:r>
        <w:t>VSTLF is frequently viewed as a subproblem of short-term load forecasting (STLF</w:t>
      </w:r>
      <w:r w:rsidR="00EB40C4">
        <w:t>) because</w:t>
      </w:r>
      <w:r>
        <w:t xml:space="preserve"> both can use weather forecasts as forecasting period inputs.</w:t>
      </w:r>
      <w:r>
        <w:t xml:space="preserve"> </w:t>
      </w:r>
      <w:r>
        <w:t xml:space="preserve">However, </w:t>
      </w:r>
      <w:r>
        <w:t>to</w:t>
      </w:r>
      <w:r>
        <w:t xml:space="preserve"> achieve high accuracy over a very short time horizon, it is necessary to recognize the practical distinction between VSTLF and STLF. From a modeling perspective, VSTLF models can incorporate lagged load as an independent variable in addition to those commonly used in STLF, such as weather and calendar variables. VSTLF, from an implementation standpoint, requires the model to be estimated </w:t>
      </w:r>
      <w:r>
        <w:t>quickly</w:t>
      </w:r>
      <w:r>
        <w:t xml:space="preserve"> </w:t>
      </w:r>
      <w:r w:rsidR="00CF13A8">
        <w:t>to</w:t>
      </w:r>
      <w:r>
        <w:t xml:space="preserve"> produce the forecast on time. Additionally, the short lead time complicates the </w:t>
      </w:r>
      <w:r>
        <w:lastRenderedPageBreak/>
        <w:t>data collection process</w:t>
      </w:r>
      <w:r>
        <w:t xml:space="preserve"> </w:t>
      </w:r>
      <w:r>
        <w:fldChar w:fldCharType="begin" w:fldLock="1"/>
      </w:r>
      <w:r w:rsidR="00776981">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[38]","plainTextFormattedCitation":"[38]","previouslyFormattedCitation":"[37]"},"properties":{"noteIndex":0},"schema":"https://github.com/citation-style-language/schema/raw/master/csl-citation.json"}</w:instrText>
      </w:r>
      <w:r>
        <w:fldChar w:fldCharType="separate"/>
      </w:r>
      <w:r w:rsidR="00776981" w:rsidRPr="00776981">
        <w:rPr>
          <w:noProof/>
        </w:rPr>
        <w:t>[38]</w:t>
      </w:r>
      <w:r>
        <w:fldChar w:fldCharType="end"/>
      </w:r>
      <w:r>
        <w:t>.</w:t>
      </w:r>
      <w:r>
        <w:t xml:space="preserve"> </w:t>
      </w:r>
      <w:r>
        <w:t>The VSTLF literature has primarily focused on the modeling aspect. Researchers have experimented with a variety of techniques for forecasting the next few minutes to hours' load.</w:t>
      </w:r>
      <w:r>
        <w:t xml:space="preserve"> </w:t>
      </w:r>
      <w:r>
        <w:t xml:space="preserve">Liu et al. compared five VSTLF techniques in </w:t>
      </w:r>
      <w:r>
        <w:fldChar w:fldCharType="begin" w:fldLock="1"/>
      </w:r>
      <w:r w:rsidR="00776981">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[39]","plainTextFormattedCitation":"[39]","previouslyFormattedCitation":"[38]"},"properties":{"noteIndex":0},"schema":"https://github.com/citation-style-language/schema/raw/master/csl-citation.json"}</w:instrText>
      </w:r>
      <w:r>
        <w:fldChar w:fldCharType="separate"/>
      </w:r>
      <w:r w:rsidR="00776981" w:rsidRPr="00776981">
        <w:rPr>
          <w:noProof/>
        </w:rPr>
        <w:t>[39]</w:t>
      </w:r>
      <w:r>
        <w:fldChar w:fldCharType="end"/>
      </w:r>
      <w:r>
        <w:t>.</w:t>
      </w:r>
      <w:r>
        <w:t xml:space="preserve"> </w:t>
      </w:r>
      <w:r>
        <w:t xml:space="preserve">Charytoniuk and Chen proposed an approach based on the use of a set of ANNs to model load dynamics rather than actual loads </w:t>
      </w:r>
      <w:r w:rsidR="00CF13A8">
        <w:fldChar w:fldCharType="begin" w:fldLock="1"/>
      </w:r>
      <w:r w:rsidR="00776981">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[40]","plainTextFormattedCitation":"[40]","previouslyFormattedCitation":"[39]"},"properties":{"noteIndex":0},"schema":"https://github.com/citation-style-language/schema/raw/master/csl-citation.json"}</w:instrText>
      </w:r>
      <w:r w:rsidR="00CF13A8">
        <w:fldChar w:fldCharType="separate"/>
      </w:r>
      <w:r w:rsidR="00776981" w:rsidRPr="00776981">
        <w:rPr>
          <w:noProof/>
        </w:rPr>
        <w:t>[40]</w:t>
      </w:r>
      <w:r w:rsidR="00CF13A8">
        <w:fldChar w:fldCharType="end"/>
      </w:r>
      <w:r>
        <w:t xml:space="preserve">. Taylor evaluated various methods for VSTLF using minute-by-minute observations of British electricity demand </w:t>
      </w:r>
      <w:r w:rsidR="00CF13A8">
        <w:fldChar w:fldCharType="begin" w:fldLock="1"/>
      </w:r>
      <w:r w:rsidR="00776981">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[41]","plainTextFormattedCitation":"[41]","previouslyFormattedCitation":"[40]"},"properties":{"noteIndex":0},"schema":"https://github.com/citation-style-language/schema/raw/master/csl-citation.json"}</w:instrText>
      </w:r>
      <w:r w:rsidR="00CF13A8">
        <w:fldChar w:fldCharType="separate"/>
      </w:r>
      <w:r w:rsidR="00776981" w:rsidRPr="00776981">
        <w:rPr>
          <w:noProof/>
        </w:rPr>
        <w:t>[41]</w:t>
      </w:r>
      <w:r w:rsidR="00CF13A8">
        <w:fldChar w:fldCharType="end"/>
      </w:r>
      <w:r>
        <w:t>. </w:t>
      </w:r>
    </w:p>
    <w:p w14:paraId="648FB4D5" w14:textId="3D2E6CE1" w:rsidR="00FE54B6" w:rsidRDefault="00FE54B6" w:rsidP="00FE54B6">
      <w:pPr>
        <w:ind w:firstLine="288"/>
      </w:pPr>
      <w:r w:rsidRPr="0036322B">
        <w:t>According to Mandal et al.</w:t>
      </w:r>
      <w:r>
        <w:t xml:space="preserve"> </w:t>
      </w:r>
      <w:r>
        <w:fldChar w:fldCharType="begin" w:fldLock="1"/>
      </w:r>
      <w:r w:rsidR="00776981">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[42]","plainTextFormattedCitation":"[42]","previouslyFormattedCitation":"[41]"},"properties":{"noteIndex":0},"schema":"https://github.com/citation-style-language/schema/raw/master/csl-citation.json"}</w:instrText>
      </w:r>
      <w:r>
        <w:fldChar w:fldCharType="separate"/>
      </w:r>
      <w:r w:rsidR="00776981" w:rsidRPr="00776981">
        <w:rPr>
          <w:noProof/>
        </w:rPr>
        <w:t>[42]</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highly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r w:rsidRPr="00FE54B6">
        <w:t xml:space="preserve">This area has become increasingly important in recent years due to two main factors: deregulation of the power systems, which introduces new challenges to the forecasting problem, and the fact that no two utilities are identical, necessitating a detailed case study analysis of the various geographical, meteorological, load type, and social factors affecting load demand </w:t>
      </w:r>
      <w:r>
        <w:fldChar w:fldCharType="begin" w:fldLock="1"/>
      </w:r>
      <w:r w:rsidR="00776981">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[43]","plainTextFormattedCitation":"[43]","previouslyFormattedCitation":"[42]"},"properties":{"noteIndex":0},"schema":"https://github.com/citation-style-language/schema/raw/master/csl-citation.json"}</w:instrText>
      </w:r>
      <w:r>
        <w:fldChar w:fldCharType="separate"/>
      </w:r>
      <w:r w:rsidR="00776981" w:rsidRPr="00776981">
        <w:rPr>
          <w:noProof/>
        </w:rPr>
        <w:t>[43]</w:t>
      </w:r>
      <w:r>
        <w:fldChar w:fldCharType="end"/>
      </w:r>
      <w:r w:rsidRPr="00FE54B6">
        <w:t>.</w:t>
      </w:r>
      <w:r>
        <w:t xml:space="preserve"> </w:t>
      </w:r>
      <w:r w:rsidRPr="002E1480">
        <w:t>Hip</w:t>
      </w:r>
      <w:r>
        <w:t>p</w:t>
      </w:r>
      <w:r w:rsidRPr="002E1480">
        <w:t xml:space="preserve">ert et al. </w:t>
      </w:r>
      <w:r>
        <w:fldChar w:fldCharType="begin" w:fldLock="1"/>
      </w:r>
      <w:r w:rsidR="006D6FDA">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[17]","plainTextFormattedCitation":"[17]","previouslyFormattedCitation":"[17]"},"properties":{"noteIndex":0},"schema":"https://github.com/citation-style-language/schema/raw/master/csl-citation.json"}</w:instrText>
      </w:r>
      <w:r>
        <w:fldChar w:fldCharType="separate"/>
      </w:r>
      <w:r w:rsidR="005F7F3D" w:rsidRPr="005F7F3D">
        <w:rPr>
          <w:noProof/>
        </w:rPr>
        <w:t>[17]</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rsidR="00776981">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[44]","plainTextFormattedCitation":"[44]","previouslyFormattedCitation":"[43]"},"properties":{"noteIndex":0},"schema":"https://github.com/citation-style-language/schema/raw/master/csl-citation.json"}</w:instrText>
      </w:r>
      <w:r>
        <w:fldChar w:fldCharType="separate"/>
      </w:r>
      <w:r w:rsidR="00776981" w:rsidRPr="00776981">
        <w:rPr>
          <w:noProof/>
        </w:rPr>
        <w:t>[44]</w:t>
      </w:r>
      <w:r>
        <w:fldChar w:fldCharType="end"/>
      </w:r>
      <w:r w:rsidRPr="002E1480">
        <w:t xml:space="preserve">. Additionally, the forecaster must model the relationship between the load and other variables such as weather, leisure activities, </w:t>
      </w:r>
      <w:r>
        <w:t>and so on</w:t>
      </w:r>
      <w:r w:rsidRPr="002E1480">
        <w:t>.</w:t>
      </w:r>
    </w:p>
    <w:p w14:paraId="0AA03DBE" w14:textId="54AB3959" w:rsidR="006C40B5" w:rsidRDefault="006C40B5" w:rsidP="006C40B5">
      <w:pPr>
        <w:ind w:firstLine="288"/>
      </w:pPr>
      <w:r>
        <w:lastRenderedPageBreak/>
        <w:t>Mid-term load forecasting (</w:t>
      </w:r>
      <w:r>
        <w:t>MTLF</w:t>
      </w:r>
      <w:r>
        <w:t xml:space="preserve">) is another type of load forecasting which   operates on a longer timescale, ranging from two weeks to three years. The </w:t>
      </w:r>
      <w:r>
        <w:t>MTLF</w:t>
      </w:r>
      <w:r>
        <w:t xml:space="preserve"> is used to schedule maintenance, fuel supply, and small infrastructure improvements. Additionally, </w:t>
      </w:r>
      <w:r>
        <w:t>MTLF</w:t>
      </w:r>
      <w:r>
        <w:t xml:space="preserve"> enables a company to forecast load demand over a longer length of time, which can aid in negotiations with other companies. </w:t>
      </w:r>
      <w:r>
        <w:t>MTLF</w:t>
      </w:r>
      <w:r>
        <w:t xml:space="preserve"> is influenced by demographic and economic factors.</w:t>
      </w:r>
      <w:r>
        <w:t xml:space="preserve"> MTLF</w:t>
      </w:r>
      <w:r>
        <w:t xml:space="preserve"> typically produces the daily peak and average load </w:t>
      </w:r>
      <w:r>
        <w:fldChar w:fldCharType="begin" w:fldLock="1"/>
      </w:r>
      <w:r w:rsidR="00776981">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predictions","type":"article-journal"},"uris":["http://www.mendeley.com/documents/?uuid=e1410ff9-e108-4c7b-9cca-d14b933940f4"]}],"mendeley":{"formattedCitation":"[45], [46]","plainTextFormattedCitation":"[45], [46]","previouslyFormattedCitation":"[44], [45]"},"properties":{"noteIndex":0},"schema":"https://github.com/citation-style-language/schema/raw/master/csl-citation.json"}</w:instrText>
      </w:r>
      <w:r>
        <w:fldChar w:fldCharType="separate"/>
      </w:r>
      <w:r w:rsidR="00776981" w:rsidRPr="00776981">
        <w:rPr>
          <w:noProof/>
        </w:rPr>
        <w:t>[45], [46]</w:t>
      </w:r>
      <w:r>
        <w:fldChar w:fldCharType="end"/>
      </w:r>
      <w:r>
        <w:t xml:space="preserve">. </w:t>
      </w:r>
      <w:r>
        <w:t>MTLF</w:t>
      </w:r>
      <w:r>
        <w:t xml:space="preserve"> and STLF have a close association</w:t>
      </w:r>
      <w:r w:rsidR="006D6A01">
        <w:t>; l</w:t>
      </w:r>
      <w:r>
        <w:t xml:space="preserve">ong-term decision-making must be integrated into short-term decision-making. This coordination between different decision-making levels is critical </w:t>
      </w:r>
      <w:r>
        <w:t>to</w:t>
      </w:r>
      <w:r>
        <w:t xml:space="preserve"> ensure that specific operational objectives that develop in the medium term are explicitly considered in the short term</w:t>
      </w:r>
      <w:r>
        <w:t xml:space="preserve"> </w:t>
      </w:r>
      <w:r>
        <w:fldChar w:fldCharType="begin" w:fldLock="1"/>
      </w:r>
      <w:r w:rsidR="00776981">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[47]","plainTextFormattedCitation":"[47]","previouslyFormattedCitation":"[46]"},"properties":{"noteIndex":0},"schema":"https://github.com/citation-style-language/schema/raw/master/csl-citation.json"}</w:instrText>
      </w:r>
      <w:r>
        <w:fldChar w:fldCharType="separate"/>
      </w:r>
      <w:r w:rsidR="00776981" w:rsidRPr="00776981">
        <w:rPr>
          <w:noProof/>
        </w:rPr>
        <w:t>[47]</w:t>
      </w:r>
      <w:r>
        <w:fldChar w:fldCharType="end"/>
      </w:r>
      <w:r>
        <w:t>. Additionally, coordination between decision-making levels has become critical for generation businesses seeking to boost their profitability.</w:t>
      </w:r>
    </w:p>
    <w:p w14:paraId="4BD02F01" w14:textId="6F9A1BB3" w:rsidR="0054140D" w:rsidRDefault="0054140D" w:rsidP="00EB40C4">
      <w:pPr>
        <w:ind w:firstLine="288"/>
      </w:pPr>
      <w:r>
        <w:t>Long-term load forecasting</w:t>
      </w:r>
      <w:r>
        <w:t xml:space="preserve"> </w:t>
      </w:r>
      <w:r>
        <w:t xml:space="preserve">(LTLF) is the final type of load forecasting. LTLF </w:t>
      </w:r>
      <w:r>
        <w:t>covers a period of more than three years</w:t>
      </w:r>
      <w:r>
        <w:t>. LTLF is required for planning purposes, such as the construction of new power plants</w:t>
      </w:r>
      <w:r>
        <w:t xml:space="preserve">, </w:t>
      </w:r>
      <w:r>
        <w:t>the expansion of the transmission system</w:t>
      </w:r>
      <w:r>
        <w:t xml:space="preserve">, and </w:t>
      </w:r>
      <w:r>
        <w:t xml:space="preserve">electric utility </w:t>
      </w:r>
      <w:r>
        <w:t xml:space="preserve">expansion </w:t>
      </w:r>
      <w:r>
        <w:t>planning. There are indicators affecting LTLF in terms of demographic and economic development</w:t>
      </w:r>
      <w:r>
        <w:t>. The p</w:t>
      </w:r>
      <w:r>
        <w:t xml:space="preserve">opulation growth, industrial expansion, local area development, gross domestic product, and annual energy consumption in the past are all factors to consider. </w:t>
      </w:r>
      <w:r w:rsidRPr="0054140D">
        <w:t xml:space="preserve">Annual peak load demand and annual energy demand for the years ahead are the outputs of </w:t>
      </w:r>
      <w:r w:rsidR="00EB40C4">
        <w:t>the LTLF</w:t>
      </w:r>
      <w:r>
        <w:t xml:space="preserve"> </w:t>
      </w:r>
      <w:r>
        <w:fldChar w:fldCharType="begin" w:fldLock="1"/>
      </w:r>
      <w:r w:rsidR="00776981">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[48]","plainTextFormattedCitation":"[48]","previouslyFormattedCitation":"[47]"},"properties":{"noteIndex":0},"schema":"https://github.com/citation-style-language/schema/raw/master/csl-citation.json"}</w:instrText>
      </w:r>
      <w:r>
        <w:fldChar w:fldCharType="separate"/>
      </w:r>
      <w:r w:rsidR="00776981" w:rsidRPr="00776981">
        <w:rPr>
          <w:noProof/>
        </w:rPr>
        <w:t>[48]</w:t>
      </w:r>
      <w:r>
        <w:fldChar w:fldCharType="end"/>
      </w:r>
      <w:r>
        <w:t>.</w:t>
      </w:r>
    </w:p>
    <w:p w14:paraId="0625A335" w14:textId="77777777" w:rsidR="00E82945" w:rsidRDefault="00E82945" w:rsidP="00EB40C4">
      <w:pPr>
        <w:ind w:firstLine="288"/>
      </w:pPr>
    </w:p>
    <w:p w14:paraId="3485F04E" w14:textId="53C92A3A" w:rsidR="0087525B" w:rsidRDefault="0087525B" w:rsidP="0087525B">
      <w:pPr>
        <w:pStyle w:val="Heading2"/>
      </w:pPr>
      <w:bookmarkStart w:id="21" w:name="_Toc82705762"/>
      <w:r>
        <w:lastRenderedPageBreak/>
        <w:t>2.3 Overview of Load Forecasting Techniques</w:t>
      </w:r>
      <w:bookmarkEnd w:id="21"/>
    </w:p>
    <w:p w14:paraId="379BBCAA" w14:textId="4211C9CC" w:rsidR="00757670" w:rsidRDefault="007229D8" w:rsidP="00FA191B">
      <w:pPr>
        <w:ind w:firstLine="288"/>
      </w:pPr>
      <w:r>
        <w:t xml:space="preserve">Both statistical techniques and machine learning (ML) have been applied to provide load forecasts, and with the advent of the widespread application of data science, the boundary between these two approaches is becoming more equivocal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Examples of statistical techniques applied to electrical load forecasting include multiple linear regression analysis </w:t>
      </w:r>
      <w:r>
        <w:fldChar w:fldCharType="begin" w:fldLock="1"/>
      </w:r>
      <w:r w:rsidR="00776981">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data","type":"article-journal","volume":"2018-Janua"},"uris":["http://www.mendeley.com/documents/?uuid=3dedc393-6528-4e37-8c9f-c6f79840e1fe"]}],"mendeley":{"formattedCitation":"[49], [50]","plainTextFormattedCitation":"[49], [50]","previouslyFormattedCitation":"[48], [49]"},"properties":{"noteIndex":0},"schema":"https://github.com/citation-style-language/schema/raw/master/csl-citation.json"}</w:instrText>
      </w:r>
      <w:r>
        <w:fldChar w:fldCharType="separate"/>
      </w:r>
      <w:r w:rsidR="00776981" w:rsidRPr="00776981">
        <w:rPr>
          <w:noProof/>
        </w:rPr>
        <w:t>[49], [50]</w:t>
      </w:r>
      <w:r>
        <w:fldChar w:fldCharType="end"/>
      </w:r>
      <w:r>
        <w:t xml:space="preserve"> exponential smoothing </w:t>
      </w:r>
      <w:r>
        <w:fldChar w:fldCharType="begin" w:fldLock="1"/>
      </w:r>
      <w:r w:rsidR="00776981">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forecasting","type":"article-journal"},"uris":["http://www.mendeley.com/documents/?uuid=53245019-974b-4e58-9957-513582620681"]}],"mendeley":{"formattedCitation":"[51], [52]","plainTextFormattedCitation":"[51], [52]","previouslyFormattedCitation":"[50], [51]"},"properties":{"noteIndex":0},"schema":"https://github.com/citation-style-language/schema/raw/master/csl-citation.json"}</w:instrText>
      </w:r>
      <w:r>
        <w:fldChar w:fldCharType="separate"/>
      </w:r>
      <w:r w:rsidR="00776981" w:rsidRPr="00776981">
        <w:rPr>
          <w:noProof/>
        </w:rPr>
        <w:t>[51], [52]</w:t>
      </w:r>
      <w:r>
        <w:fldChar w:fldCharType="end"/>
      </w:r>
      <w:r>
        <w:t>, and auto-regressive integrated moving average (ARIMA) mode</w:t>
      </w:r>
      <w:r w:rsidR="00377231">
        <w:t>l</w:t>
      </w:r>
      <w:r>
        <w:t xml:space="preserve">ling </w:t>
      </w:r>
      <w:r>
        <w:fldChar w:fldCharType="begin" w:fldLock="1"/>
      </w:r>
      <w:r w:rsidR="00776981">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buildings","type":"article-journal"},"uris":["http://www.mendeley.com/documents/?uuid=4b3da0e0-2ae3-40df-a6a1-7ee745710b04"]}],"mendeley":{"formattedCitation":"[53], [54]","plainTextFormattedCitation":"[53], [54]","previouslyFormattedCitation":"[52], [53]"},"properties":{"noteIndex":0},"schema":"https://github.com/citation-style-language/schema/raw/master/csl-citation.json"}</w:instrText>
      </w:r>
      <w:r>
        <w:fldChar w:fldCharType="separate"/>
      </w:r>
      <w:r w:rsidR="00776981" w:rsidRPr="00776981">
        <w:rPr>
          <w:noProof/>
        </w:rPr>
        <w:t>[53], [54]</w:t>
      </w:r>
      <w:r>
        <w:fldChar w:fldCharType="end"/>
      </w:r>
      <w:r>
        <w:t xml:space="preserve">. On the other hand, ML algorithms are more intelligent and can be better, as they provide the capacity to learn and adapt to the non-linear and complex relationships between load and other influencing factors (e.g., weather, time of day) automatically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4552EB">
        <w:rPr>
          <w:noProof/>
        </w:rPr>
        <w:t>[10]</w:t>
      </w:r>
      <w:r>
        <w:fldChar w:fldCharType="end"/>
      </w:r>
      <w:r>
        <w:t xml:space="preserve">. </w:t>
      </w:r>
      <w:r w:rsidR="006B18C3">
        <w:t xml:space="preserve">Examples are </w:t>
      </w:r>
      <w:r>
        <w:t xml:space="preserve">Artificial Neural Networks (ANNs) </w:t>
      </w:r>
      <w:r>
        <w:fldChar w:fldCharType="begin" w:fldLock="1"/>
      </w:r>
      <w:r w:rsidR="00776981">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[55]","plainTextFormattedCitation":"[55]","previouslyFormattedCitation":"[54]"},"properties":{"noteIndex":0},"schema":"https://github.com/citation-style-language/schema/raw/master/csl-citation.json"}</w:instrText>
      </w:r>
      <w:r>
        <w:fldChar w:fldCharType="separate"/>
      </w:r>
      <w:r w:rsidR="00776981" w:rsidRPr="00776981">
        <w:rPr>
          <w:noProof/>
        </w:rPr>
        <w:t>[55]</w:t>
      </w:r>
      <w:r>
        <w:fldChar w:fldCharType="end"/>
      </w:r>
      <w:r>
        <w:fldChar w:fldCharType="begin" w:fldLock="1"/>
      </w:r>
      <w:r w:rsidR="00776981">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[56]","plainTextFormattedCitation":"[56]","previouslyFormattedCitation":"[55]"},"properties":{"noteIndex":0},"schema":"https://github.com/citation-style-language/schema/raw/master/csl-citation.json"}</w:instrText>
      </w:r>
      <w:r>
        <w:fldChar w:fldCharType="separate"/>
      </w:r>
      <w:r w:rsidR="00776981" w:rsidRPr="00776981">
        <w:rPr>
          <w:noProof/>
        </w:rPr>
        <w:t>[56]</w:t>
      </w:r>
      <w:r>
        <w:fldChar w:fldCharType="end"/>
      </w:r>
      <w:r>
        <w:t xml:space="preserve">, Fuzzy Regression Models </w:t>
      </w:r>
      <w:r>
        <w:fldChar w:fldCharType="begin" w:fldLock="1"/>
      </w:r>
      <w:r w:rsidR="00776981">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models","type":"article-journal"},"uris":["http://www.mendeley.com/documents/?uuid=2df0b6f9-b63b-45fe-b8c5-bc9f3603d5de"]}],"mendeley":{"formattedCitation":"[57], [58]","plainTextFormattedCitation":"[57], [58]","previouslyFormattedCitation":"[56], [57]"},"properties":{"noteIndex":0},"schema":"https://github.com/citation-style-language/schema/raw/master/csl-citation.json"}</w:instrText>
      </w:r>
      <w:r>
        <w:fldChar w:fldCharType="separate"/>
      </w:r>
      <w:r w:rsidR="00776981" w:rsidRPr="00776981">
        <w:rPr>
          <w:noProof/>
        </w:rPr>
        <w:t>[57], [58]</w:t>
      </w:r>
      <w:r>
        <w:fldChar w:fldCharType="end"/>
      </w:r>
      <w:r>
        <w:t xml:space="preserve">, Support Vector Machines </w:t>
      </w:r>
      <w:r>
        <w:fldChar w:fldCharType="begin" w:fldLock="1"/>
      </w:r>
      <w:r w:rsidR="00776981">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[59]","plainTextFormattedCitation":"[59]","previouslyFormattedCitation":"[58]"},"properties":{"noteIndex":0},"schema":"https://github.com/citation-style-language/schema/raw/master/csl-citation.json"}</w:instrText>
      </w:r>
      <w:r>
        <w:fldChar w:fldCharType="separate"/>
      </w:r>
      <w:r w:rsidR="00776981" w:rsidRPr="00776981">
        <w:rPr>
          <w:noProof/>
        </w:rPr>
        <w:t>[59]</w:t>
      </w:r>
      <w:r>
        <w:fldChar w:fldCharType="end"/>
      </w:r>
      <w:r>
        <w:t xml:space="preserve">, Gradient Boosting Machines </w:t>
      </w:r>
      <w:r>
        <w:fldChar w:fldCharType="begin" w:fldLock="1"/>
      </w:r>
      <w:r w:rsidR="00776981">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[60]","plainTextFormattedCitation":"[60]","previouslyFormattedCitation":"[59]"},"properties":{"noteIndex":0},"schema":"https://github.com/citation-style-language/schema/raw/master/csl-citation.json"}</w:instrText>
      </w:r>
      <w:r>
        <w:fldChar w:fldCharType="separate"/>
      </w:r>
      <w:r w:rsidR="00776981" w:rsidRPr="00776981">
        <w:rPr>
          <w:noProof/>
        </w:rPr>
        <w:t>[60]</w:t>
      </w:r>
      <w:r>
        <w:fldChar w:fldCharType="end"/>
      </w:r>
      <w:r w:rsidR="006B18C3">
        <w:t xml:space="preserve">; they </w:t>
      </w:r>
      <w:r>
        <w:t>have all been applied to electrical load forecasting.</w:t>
      </w:r>
      <w:r w:rsidR="00F61CEC">
        <w:t xml:space="preserve"> </w:t>
      </w:r>
      <w:r w:rsidR="00757670" w:rsidRPr="00757670">
        <w:t xml:space="preserve">The authors of </w:t>
      </w:r>
      <w:r w:rsidR="00757670">
        <w:fldChar w:fldCharType="begin" w:fldLock="1"/>
      </w:r>
      <w:r w:rsidR="00757670">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[8]","plainTextFormattedCitation":"[8]","previouslyFormattedCitation":"[8]"},"properties":{"noteIndex":0},"schema":"https://github.com/citation-style-language/schema/raw/master/csl-citation.json"}</w:instrText>
      </w:r>
      <w:r w:rsidR="00757670">
        <w:fldChar w:fldCharType="separate"/>
      </w:r>
      <w:r w:rsidR="00757670" w:rsidRPr="00757670">
        <w:rPr>
          <w:noProof/>
        </w:rPr>
        <w:t>[8]</w:t>
      </w:r>
      <w:r w:rsidR="00757670">
        <w:fldChar w:fldCharType="end"/>
      </w:r>
      <w:r w:rsidR="00757670" w:rsidRPr="00757670">
        <w:t xml:space="preserve"> discussed many regression-based approaches for STLF </w:t>
      </w:r>
      <w:r w:rsidR="00757670">
        <w:fldChar w:fldCharType="begin" w:fldLock="1"/>
      </w:r>
      <w:r w:rsidR="00776981">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[61]","plainTextFormattedCitation":"[61]","previouslyFormattedCitation":"[60]"},"properties":{"noteIndex":0},"schema":"https://github.com/citation-style-language/schema/raw/master/csl-citation.json"}</w:instrText>
      </w:r>
      <w:r w:rsidR="00757670">
        <w:fldChar w:fldCharType="separate"/>
      </w:r>
      <w:r w:rsidR="00776981" w:rsidRPr="00776981">
        <w:rPr>
          <w:noProof/>
        </w:rPr>
        <w:t>[61]</w:t>
      </w:r>
      <w:r w:rsidR="00757670">
        <w:fldChar w:fldCharType="end"/>
      </w:r>
      <w:r w:rsidR="00757670" w:rsidRPr="00757670">
        <w:t xml:space="preserve">. Another study </w:t>
      </w:r>
      <w:r w:rsidR="00757670">
        <w:fldChar w:fldCharType="begin" w:fldLock="1"/>
      </w:r>
      <w:r w:rsidR="00776981">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[62]","plainTextFormattedCitation":"[62]","previouslyFormattedCitation":"[61]"},"properties":{"noteIndex":0},"schema":"https://github.com/citation-style-language/schema/raw/master/csl-citation.json"}</w:instrText>
      </w:r>
      <w:r w:rsidR="00757670">
        <w:fldChar w:fldCharType="separate"/>
      </w:r>
      <w:r w:rsidR="00776981" w:rsidRPr="00776981">
        <w:rPr>
          <w:noProof/>
        </w:rPr>
        <w:t>[62]</w:t>
      </w:r>
      <w:r w:rsidR="00757670">
        <w:fldChar w:fldCharType="end"/>
      </w:r>
      <w:r w:rsidR="00757670" w:rsidRPr="00757670">
        <w:t xml:space="preserve"> examined various </w:t>
      </w:r>
      <w:r w:rsidR="003B74D8">
        <w:t>Multiple Linear Regression (</w:t>
      </w:r>
      <w:r w:rsidR="00757670" w:rsidRPr="00757670">
        <w:t>MLR</w:t>
      </w:r>
      <w:r w:rsidR="003B74D8">
        <w:t>)</w:t>
      </w:r>
      <w:r w:rsidR="00757670" w:rsidRPr="00757670">
        <w:t xml:space="preserve"> algorithms for load forecasting. The disadvantage of </w:t>
      </w:r>
      <w:r w:rsidR="003F2712">
        <w:t>MLR</w:t>
      </w:r>
      <w:r w:rsidR="00757670" w:rsidRPr="00757670">
        <w:t xml:space="preserve"> </w:t>
      </w:r>
      <w:r w:rsidR="003F2712">
        <w:t>techniques</w:t>
      </w:r>
      <w:r w:rsidR="00757670" w:rsidRPr="00757670">
        <w:t xml:space="preserve"> is that they require external factors such as temperature and time of day.</w:t>
      </w:r>
      <w:r w:rsidR="004D4D3D">
        <w:t xml:space="preserve"> </w:t>
      </w:r>
      <w:r w:rsidR="005F6CE7">
        <w:t>The ARIMA model is the most frequently used among all regression models</w:t>
      </w:r>
      <w:r w:rsidR="004D4D3D" w:rsidRPr="004D4D3D">
        <w:t xml:space="preserve"> since it consistently produces good prediction results; for example, the author in </w:t>
      </w:r>
      <w:r w:rsidR="006353DC">
        <w:fldChar w:fldCharType="begin" w:fldLock="1"/>
      </w:r>
      <w:r w:rsidR="00776981">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[63]","plainTextFormattedCitation":"[63]","previouslyFormattedCitation":"[62]"},"properties":{"noteIndex":0},"schema":"https://github.com/citation-style-language/schema/raw/master/csl-citation.json"}</w:instrText>
      </w:r>
      <w:r w:rsidR="006353DC">
        <w:fldChar w:fldCharType="separate"/>
      </w:r>
      <w:r w:rsidR="00776981" w:rsidRPr="00776981">
        <w:rPr>
          <w:noProof/>
        </w:rPr>
        <w:t>[63]</w:t>
      </w:r>
      <w:r w:rsidR="006353DC">
        <w:fldChar w:fldCharType="end"/>
      </w:r>
      <w:r w:rsidR="004D4D3D" w:rsidRPr="004D4D3D">
        <w:t xml:space="preserve"> combined ARIMA and Box-Jenkins methods to do hourly forecasting.</w:t>
      </w:r>
    </w:p>
    <w:p w14:paraId="7E7CD934" w14:textId="191FB445" w:rsidR="006052A7" w:rsidRDefault="008E5AE5" w:rsidP="003F4538">
      <w:pPr>
        <w:ind w:firstLine="288"/>
      </w:pPr>
      <w:r w:rsidRPr="008E5AE5">
        <w:t xml:space="preserve">Deep learning approaches have had remarkable success in the last few years at handling complex sequential data </w:t>
      </w:r>
      <w:r>
        <w:fldChar w:fldCharType="begin" w:fldLock="1"/>
      </w:r>
      <w:r w:rsidR="00776981">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776981">
        <w:rPr>
          <w:rFonts w:ascii="MS Mincho" w:eastAsia="MS Mincho" w:hAnsi="MS Mincho" w:cs="MS Mincho" w:hint="eastAsia"/>
        </w:rPr>
        <w:instrText>（</w:instrText>
      </w:r>
      <w:r w:rsidR="00776981">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processing","type":"article-journal"},"uris":["http://www.mendeley.com/documents/?uuid=d3bb50a9-4ed2-4a18-a51b-596a2d3e6987"]}],"mendeley":{"formattedCitation":"[64], [65]","plainTextFormattedCitation":"[64], [65]","previouslyFormattedCitation":"[63], [64]"},"properties":{"noteIndex":0},"schema":"https://github.com/citation-style-language/schema/raw/master/csl-citation.json"}</w:instrText>
      </w:r>
      <w:r>
        <w:fldChar w:fldCharType="separate"/>
      </w:r>
      <w:r w:rsidR="00776981" w:rsidRPr="00776981">
        <w:rPr>
          <w:noProof/>
        </w:rPr>
        <w:t>[64], [65]</w:t>
      </w:r>
      <w:r>
        <w:fldChar w:fldCharType="end"/>
      </w:r>
      <w:r w:rsidRPr="008E5AE5">
        <w:t xml:space="preserve">. As a result, deep learning approaches have been effectively used to load forecasting applications, where they have been shown to outperform a variety of benchmark models, including simple ANNs and standard statistical </w:t>
      </w:r>
      <w:r w:rsidRPr="008E5AE5">
        <w:lastRenderedPageBreak/>
        <w:t>time series methods such as ARIMA</w:t>
      </w:r>
      <w:r>
        <w:t xml:space="preserve"> </w:t>
      </w:r>
      <w:r>
        <w:fldChar w:fldCharType="begin" w:fldLock="1"/>
      </w:r>
      <w:r w:rsidR="00776981">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[66]","plainTextFormattedCitation":"[66]","previouslyFormattedCitation":"[65]"},"properties":{"noteIndex":0},"schema":"https://github.com/citation-style-language/schema/raw/master/csl-citation.json"}</w:instrText>
      </w:r>
      <w:r>
        <w:fldChar w:fldCharType="separate"/>
      </w:r>
      <w:r w:rsidR="00776981" w:rsidRPr="00776981">
        <w:rPr>
          <w:noProof/>
        </w:rPr>
        <w:t>[66]</w:t>
      </w:r>
      <w:r>
        <w:fldChar w:fldCharType="end"/>
      </w:r>
      <w:r w:rsidRPr="008E5AE5">
        <w:t xml:space="preserve">. With improved computational power, more datasets, and </w:t>
      </w:r>
      <w:r w:rsidR="00377231">
        <w:t xml:space="preserve">the </w:t>
      </w:r>
      <w:r w:rsidRPr="008E5AE5">
        <w:t>granularity of available data, deep learning models are expected to dominate the load forecasting field.</w:t>
      </w:r>
      <w:r>
        <w:t xml:space="preserve"> Deep </w:t>
      </w:r>
      <w:r w:rsidR="007229D8">
        <w:t xml:space="preserve">learning approaches like the recurrent neural network (RNN) </w:t>
      </w:r>
      <w:r w:rsidR="007229D8">
        <w:fldChar w:fldCharType="begin" w:fldLock="1"/>
      </w:r>
      <w:r w:rsidR="00634870">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sidR="007229D8">
        <w:fldChar w:fldCharType="separate"/>
      </w:r>
      <w:r w:rsidR="000D662F" w:rsidRPr="000D662F">
        <w:rPr>
          <w:noProof/>
        </w:rPr>
        <w:t>[11]</w:t>
      </w:r>
      <w:r w:rsidR="007229D8">
        <w:fldChar w:fldCharType="end"/>
      </w:r>
      <w:r w:rsidR="007229D8">
        <w:t xml:space="preserve">, long-short-term-memory network (LSTM) </w:t>
      </w:r>
      <w:r w:rsidR="007229D8">
        <w:fldChar w:fldCharType="begin" w:fldLock="1"/>
      </w:r>
      <w:r w:rsidR="00634870">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sidR="007229D8">
        <w:fldChar w:fldCharType="separate"/>
      </w:r>
      <w:r w:rsidR="000D662F" w:rsidRPr="000D662F">
        <w:rPr>
          <w:noProof/>
        </w:rPr>
        <w:t>[12]</w:t>
      </w:r>
      <w:r w:rsidR="007229D8">
        <w:fldChar w:fldCharType="end"/>
      </w:r>
      <w:r w:rsidR="007229D8">
        <w:t xml:space="preserve">, and the 1-D convolution neural network (CNN) </w:t>
      </w:r>
      <w:r w:rsidR="007229D8">
        <w:fldChar w:fldCharType="begin" w:fldLock="1"/>
      </w:r>
      <w:r w:rsidR="00634870">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sidR="007229D8">
        <w:fldChar w:fldCharType="separate"/>
      </w:r>
      <w:r w:rsidR="000D662F" w:rsidRPr="000D662F">
        <w:rPr>
          <w:noProof/>
        </w:rPr>
        <w:t>[3], [7]</w:t>
      </w:r>
      <w:r w:rsidR="007229D8">
        <w:fldChar w:fldCharType="end"/>
      </w:r>
      <w:r w:rsidR="007229D8">
        <w:t xml:space="preserve"> have become enticing to researchers in this field, primarily because of their ability to learn about temporal dependencies in data inputs, and their ability to quickly adapt to abrupt changes in load patterns, as they occur</w:t>
      </w:r>
      <w:r w:rsidR="007229D8" w:rsidRPr="009E24ED">
        <w:t>.</w:t>
      </w:r>
    </w:p>
    <w:p w14:paraId="613D5E33" w14:textId="5945CD65" w:rsidR="005F6CE7" w:rsidRDefault="002936FA" w:rsidP="003F4538">
      <w:pPr>
        <w:ind w:firstLine="288"/>
      </w:pPr>
      <w:r w:rsidRPr="002936FA">
        <w:t xml:space="preserve">The authors of </w:t>
      </w:r>
      <w:r w:rsidR="00CE34D8">
        <w:fldChar w:fldCharType="begin" w:fldLock="1"/>
      </w:r>
      <w:r w:rsidR="00776981">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[67]","plainTextFormattedCitation":"[67]","previouslyFormattedCitation":"[66]"},"properties":{"noteIndex":0},"schema":"https://github.com/citation-style-language/schema/raw/master/csl-citation.json"}</w:instrText>
      </w:r>
      <w:r w:rsidR="00CE34D8">
        <w:fldChar w:fldCharType="separate"/>
      </w:r>
      <w:r w:rsidR="00776981" w:rsidRPr="00776981">
        <w:rPr>
          <w:noProof/>
        </w:rPr>
        <w:t>[67]</w:t>
      </w:r>
      <w:r w:rsidR="00CE34D8">
        <w:fldChar w:fldCharType="end"/>
      </w:r>
      <w:r w:rsidRPr="002936FA">
        <w:t xml:space="preserve"> examined seven distinct models using three real-world data sets and demonstrated that deep learning methods </w:t>
      </w:r>
      <w:r w:rsidR="005F6CE7">
        <w:t>could</w:t>
      </w:r>
      <w:r w:rsidRPr="002936FA">
        <w:t xml:space="preserve"> be employed in load forecasting applications in place of more traditional mathematical techniques such as ARIMA. </w:t>
      </w:r>
      <w:r>
        <w:t>The authors of</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offered a novel parallel model that is a combination of convolutional neural networks (CNN) and recurrent neural networks (RNN). Because RNNs employ control theory in their structure, they </w:t>
      </w:r>
      <w:r w:rsidR="006E2897" w:rsidRPr="002936FA">
        <w:t>can determine</w:t>
      </w:r>
      <w:r w:rsidRPr="002936FA">
        <w:t xml:space="preserve"> the relationship between old and new data, making them an appealing network for load forecasting applications in recent years. In terms of how RNNs work,</w:t>
      </w:r>
      <w:r w:rsidR="004422D5">
        <w:t xml:space="preserve"> the authors in</w:t>
      </w:r>
      <w:r w:rsidRPr="002936FA">
        <w:t xml:space="preserve"> </w:t>
      </w:r>
      <w:r w:rsidR="00CE34D8">
        <w:fldChar w:fldCharType="begin" w:fldLock="1"/>
      </w:r>
      <w:r w:rsidR="00776981">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[68]","plainTextFormattedCitation":"[68]","previouslyFormattedCitation":"[67]"},"properties":{"noteIndex":0},"schema":"https://github.com/citation-style-language/schema/raw/master/csl-citation.json"}</w:instrText>
      </w:r>
      <w:r w:rsidR="00CE34D8">
        <w:fldChar w:fldCharType="separate"/>
      </w:r>
      <w:r w:rsidR="00776981" w:rsidRPr="00776981">
        <w:rPr>
          <w:noProof/>
        </w:rPr>
        <w:t>[68]</w:t>
      </w:r>
      <w:r w:rsidR="00CE34D8">
        <w:fldChar w:fldCharType="end"/>
      </w:r>
      <w:r w:rsidRPr="002936FA">
        <w:t xml:space="preserve"> conducted an appropriate study on these networks. </w:t>
      </w:r>
      <w:r w:rsidR="00480959">
        <w:t>Similar to</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the authors of </w:t>
      </w:r>
      <w:r w:rsidR="00CE34D8">
        <w:fldChar w:fldCharType="begin" w:fldLock="1"/>
      </w:r>
      <w:r w:rsidR="00776981">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[69]","plainTextFormattedCitation":"[69]","previouslyFormattedCitation":"[68]"},"properties":{"noteIndex":0},"schema":"https://github.com/citation-style-language/schema/raw/master/csl-citation.json"}</w:instrText>
      </w:r>
      <w:r w:rsidR="00CE34D8">
        <w:fldChar w:fldCharType="separate"/>
      </w:r>
      <w:r w:rsidR="00776981" w:rsidRPr="00776981">
        <w:rPr>
          <w:noProof/>
        </w:rPr>
        <w:t>[69]</w:t>
      </w:r>
      <w:r w:rsidR="00CE34D8">
        <w:fldChar w:fldCharType="end"/>
      </w:r>
      <w:r w:rsidRPr="002936FA">
        <w:t xml:space="preserve"> presented a mix of long short-term memory (LSTM) and convolutional neural networks (CNN). The proposed model</w:t>
      </w:r>
      <w:r w:rsidR="005F6CE7">
        <w:t>’</w:t>
      </w:r>
      <w:r w:rsidRPr="002936FA">
        <w:t>s performance in load forecasting was more stable than that of other machine</w:t>
      </w:r>
      <w:r w:rsidR="006E2897">
        <w:t xml:space="preserve"> learning techniques</w:t>
      </w:r>
      <w:r w:rsidRPr="002936FA">
        <w:t>.</w:t>
      </w:r>
      <w:r w:rsidR="00A90C0D">
        <w:t xml:space="preserve"> </w:t>
      </w:r>
      <w:r w:rsidRPr="002936FA">
        <w:t xml:space="preserve">Similarly, the authors of </w:t>
      </w:r>
      <w:r w:rsidR="007236BF">
        <w:fldChar w:fldCharType="begin" w:fldLock="1"/>
      </w:r>
      <w:r w:rsidR="00776981">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[56]","plainTextFormattedCitation":"[56]","previouslyFormattedCitation":"[55]"},"properties":{"noteIndex":0},"schema":"https://github.com/citation-style-language/schema/raw/master/csl-citation.json"}</w:instrText>
      </w:r>
      <w:r w:rsidR="007236BF">
        <w:fldChar w:fldCharType="separate"/>
      </w:r>
      <w:r w:rsidR="00776981" w:rsidRPr="00776981">
        <w:rPr>
          <w:noProof/>
        </w:rPr>
        <w:t>[56]</w:t>
      </w:r>
      <w:r w:rsidR="007236BF">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 To train, data from the preceding seven days was used. They compared the proposed model</w:t>
      </w:r>
      <w:r w:rsidR="005F6CE7">
        <w:t>’</w:t>
      </w:r>
      <w:r w:rsidRPr="002936FA">
        <w:t xml:space="preserve">s performance to that of five different machine learning </w:t>
      </w:r>
      <w:r w:rsidRPr="002936FA">
        <w:lastRenderedPageBreak/>
        <w:t>techniques using the RMSE and MAPE metrics. The findings indicated that the Deep</w:t>
      </w:r>
      <w:r w:rsidR="006E2897">
        <w:t>-</w:t>
      </w:r>
      <w:r w:rsidRPr="002936FA">
        <w:t xml:space="preserve">Energy model is more capable of doing accurate short-term load predictions than other models. </w:t>
      </w:r>
      <w:r w:rsidR="005F6CE7">
        <w:t xml:space="preserve"> </w:t>
      </w:r>
    </w:p>
    <w:p w14:paraId="5C2EFC84" w14:textId="7F4F894B" w:rsidR="002936FA" w:rsidRDefault="002936FA" w:rsidP="003F4538">
      <w:pPr>
        <w:ind w:firstLine="288"/>
      </w:pPr>
      <w:r w:rsidRPr="002936FA">
        <w:t xml:space="preserve">In another paper </w:t>
      </w:r>
      <w:r w:rsidR="00CB6AF0">
        <w:fldChar w:fldCharType="begin" w:fldLock="1"/>
      </w:r>
      <w:r w:rsidR="00776981">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[70]","plainTextFormattedCitation":"[70]","previouslyFormattedCitation":"[69]"},"properties":{"noteIndex":0},"schema":"https://github.com/citation-style-language/schema/raw/master/csl-citation.json"}</w:instrText>
      </w:r>
      <w:r w:rsidR="00CB6AF0">
        <w:fldChar w:fldCharType="separate"/>
      </w:r>
      <w:r w:rsidR="00776981" w:rsidRPr="00776981">
        <w:rPr>
          <w:noProof/>
        </w:rPr>
        <w:t>[70]</w:t>
      </w:r>
      <w:r w:rsidR="00CB6AF0">
        <w:fldChar w:fldCharType="end"/>
      </w:r>
      <w:r w:rsidRPr="002936FA">
        <w:t xml:space="preserve">, the authors presented a new model that incorporates three algorithms: Variational Mode Decomposition (VMD), Convolutional Neural Networks (CNN), and Gated Neural Networks (GRU), and named it SEPNet. This model was created to forecast hourly power prices, and </w:t>
      </w:r>
      <w:r w:rsidR="006E2897" w:rsidRPr="002936FA">
        <w:t>to</w:t>
      </w:r>
      <w:r w:rsidRPr="002936FA">
        <w:t xml:space="preserve"> assess it, hourly data from the city of New York, USA was used. The data set included hourly electricity prices from 2015 to 2018. </w:t>
      </w:r>
      <w:r w:rsidR="004422D5">
        <w:t>C</w:t>
      </w:r>
      <w:r w:rsidRPr="002936FA">
        <w:t xml:space="preserve">ompared to other models such as LSTM, CNN, and VMD-CNN, the SEPNet model fared better, improving the RMSE and MAPE by 25% and 19%, respectively. Additionally, several writers, for example </w:t>
      </w:r>
      <w:r w:rsidR="00CB6AF0">
        <w:fldChar w:fldCharType="begin" w:fldLock="1"/>
      </w:r>
      <w:r w:rsidR="00776981">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[71]","plainTextFormattedCitation":"[71]","previouslyFormattedCitation":"[70]"},"properties":{"noteIndex":0},"schema":"https://github.com/citation-style-language/schema/raw/master/csl-citation.json"}</w:instrText>
      </w:r>
      <w:r w:rsidR="00CB6AF0">
        <w:fldChar w:fldCharType="separate"/>
      </w:r>
      <w:r w:rsidR="00776981" w:rsidRPr="00776981">
        <w:rPr>
          <w:noProof/>
        </w:rPr>
        <w:t>[71]</w:t>
      </w:r>
      <w:r w:rsidR="00CB6AF0">
        <w:fldChar w:fldCharType="end"/>
      </w:r>
      <w:r w:rsidRPr="002936FA">
        <w:t xml:space="preserve">, employed ANNs to forecast other </w:t>
      </w:r>
      <w:r w:rsidR="004422D5">
        <w:t>load data types</w:t>
      </w:r>
      <w:r w:rsidRPr="002936FA">
        <w:t xml:space="preserve">, such as photovoltaic system output data. They proposed a robust CNN-based model named PVPNet and assessed it using daily data from 2015. </w:t>
      </w:r>
    </w:p>
    <w:p w14:paraId="3B9D64F0" w14:textId="0B7B9A94" w:rsidR="00F56B21" w:rsidRDefault="00F56B21" w:rsidP="003F4538">
      <w:pPr>
        <w:ind w:firstLine="288"/>
      </w:pPr>
      <w:r>
        <w:t xml:space="preserve">However, </w:t>
      </w:r>
      <w:r w:rsidR="007229D8">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06BF22E7" w14:textId="6DAABA01" w:rsidR="004325EF" w:rsidRDefault="004325EF" w:rsidP="004325EF"/>
    <w:p w14:paraId="49AE9A25" w14:textId="3C70417C" w:rsidR="004325EF" w:rsidRDefault="004325EF" w:rsidP="004325EF">
      <w:pPr>
        <w:pStyle w:val="Heading2"/>
      </w:pPr>
      <w:bookmarkStart w:id="22" w:name="_Toc82705763"/>
      <w:r>
        <w:lastRenderedPageBreak/>
        <w:t>2.4 Description of the Benchmark Algorithms</w:t>
      </w:r>
      <w:bookmarkEnd w:id="22"/>
    </w:p>
    <w:p w14:paraId="355EF597" w14:textId="77777777" w:rsidR="00DC7FA1" w:rsidRDefault="00DC7FA1" w:rsidP="00DC7FA1">
      <w:pPr>
        <w:ind w:firstLine="288"/>
      </w:pPr>
      <w:r>
        <w:tab/>
      </w:r>
      <w:r>
        <w:t xml:space="preserve">Many publications lack detailed information about their experimental set-ups, making conducting direct comparisons with reported results challenging. The benchmark algorithms proposed for this work have been selected because they are relevant and because they are sufficiently well documented to reproduce </w:t>
      </w:r>
      <w:r>
        <w:fldChar w:fldCharType="begin" w:fldLock="1"/>
      </w:r>
      <w:r>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[74]–[76]","plainTextFormattedCitation":"[1], [4]–[6], [74]–[76]","previouslyFormattedCitation":"[1], [4]–[6], [73]–[75]"},"properties":{"noteIndex":0},"schema":"https://github.com/citation-style-language/schema/raw/master/csl-citation.json"}</w:instrText>
      </w:r>
      <w:r>
        <w:fldChar w:fldCharType="separate"/>
      </w:r>
      <w:r w:rsidRPr="00776981">
        <w:rPr>
          <w:noProof/>
        </w:rPr>
        <w:t>[1], [4]–[6], [74]–[76]</w:t>
      </w:r>
      <w:r>
        <w:fldChar w:fldCharType="end"/>
      </w:r>
      <w:r>
        <w:t>.</w:t>
      </w:r>
    </w:p>
    <w:p w14:paraId="17007E18" w14:textId="69506CE9" w:rsidR="00DC7FA1" w:rsidRDefault="00DC7FA1" w:rsidP="00DC7FA1">
      <w:pPr>
        <w:pStyle w:val="Heading3"/>
      </w:pPr>
      <w:bookmarkStart w:id="23" w:name="_Toc82705764"/>
      <w:r>
        <w:t>2.4.1</w:t>
      </w:r>
      <w:r>
        <w:t xml:space="preserve"> The Seasonal Naïve Forecaster (SNF)</w:t>
      </w:r>
      <w:bookmarkEnd w:id="23"/>
    </w:p>
    <w:p w14:paraId="08F22933" w14:textId="77777777" w:rsidR="00DC7FA1" w:rsidRPr="009E6D1D" w:rsidRDefault="00DC7FA1" w:rsidP="00DC7FA1">
      <w:pPr>
        <w:ind w:firstLine="288"/>
        <w:rPr>
          <w:b/>
          <w:bCs/>
        </w:rPr>
      </w:pPr>
      <w:r>
        <w:t xml:space="preserve">The naïve forecaster is a simple forecaster based on a random walk model </w:t>
      </w:r>
      <w:r>
        <w:fldChar w:fldCharType="begin" w:fldLock="1"/>
      </w:r>
      <w:r>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[77]","plainTextFormattedCitation":"[77]","previouslyFormattedCitation":"[76]"},"properties":{"noteIndex":0},"schema":"https://github.com/citation-style-language/schema/raw/master/csl-citation.json"}</w:instrText>
      </w:r>
      <w:r>
        <w:fldChar w:fldCharType="separate"/>
      </w:r>
      <w:r w:rsidRPr="00776981">
        <w:rPr>
          <w:noProof/>
        </w:rPr>
        <w:t>[77]</w:t>
      </w:r>
      <w:r>
        <w:fldChar w:fldCharType="end"/>
      </w:r>
      <w:r>
        <w:t xml:space="preserve">; it has often been implemented as a ground-level benchmark for developing more sophisticated forecasters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networks","type":"article-journal"},"uris":["http://www.mendeley.com/documents/?uuid=acd10d2b-73b6-45e9-bef4-4efa9587b92a"]}],"mendeley":{"formattedCitation":"[74], [78]–[80]","plainTextFormattedCitation":"[74], [78]–[80]","previouslyFormattedCitation":"[73], [77]–[79]"},"properties":{"noteIndex":0},"schema":"https://github.com/citation-style-language/schema/raw/master/csl-citation.json"}</w:instrText>
      </w:r>
      <w:r>
        <w:fldChar w:fldCharType="separate"/>
      </w:r>
      <w:r w:rsidRPr="00776981">
        <w:rPr>
          <w:noProof/>
        </w:rPr>
        <w:t>[74], [78]–[80]</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[79]","plainTextFormattedCitation":"[79]","previouslyFormattedCitation":"[78]"},"properties":{"noteIndex":0},"schema":"https://github.com/citation-style-language/schema/raw/master/csl-citation.json"}</w:instrText>
      </w:r>
      <w:r>
        <w:fldChar w:fldCharType="separate"/>
      </w:r>
      <w:r w:rsidRPr="00776981">
        <w:rPr>
          <w:noProof/>
        </w:rPr>
        <w:t>[79]</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[81]","plainTextFormattedCitation":"[81]","previouslyFormattedCitation":"[80]"},"properties":{"noteIndex":0},"schema":"https://github.com/citation-style-language/schema/raw/master/csl-citation.json"}</w:instrText>
      </w:r>
      <w:r>
        <w:fldChar w:fldCharType="separate"/>
      </w:r>
      <w:r w:rsidRPr="00776981">
        <w:rPr>
          <w:noProof/>
        </w:rPr>
        <w:t>[81]</w:t>
      </w:r>
      <w:r>
        <w:fldChar w:fldCharType="end"/>
      </w:r>
      <w:r>
        <w:t xml:space="preserve">.  </w:t>
      </w:r>
      <w:r w:rsidRPr="009E6D1D">
        <w:t xml:space="preserve">The SNF can be expressed by the simple mathematical relationship shown </w:t>
      </w:r>
      <w:r>
        <w:t>in (1):</w:t>
      </w:r>
    </w:p>
    <w:p w14:paraId="4D235222" w14:textId="77777777" w:rsidR="00DC7FA1" w:rsidRDefault="00DC7FA1" w:rsidP="00DC7FA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14:paraId="5F12BC90" w14:textId="507B8CB1" w:rsidR="00DC7FA1" w:rsidRDefault="00DC7FA1" w:rsidP="00DC7FA1">
      <w:r>
        <w:t xml:space="preserve">where </w:t>
      </w:r>
      <w:r w:rsidRPr="005B159F">
        <w:rPr>
          <w:noProof/>
          <w:position w:val="-10"/>
        </w:rPr>
        <w:object w:dxaOrig="220" w:dyaOrig="260" w14:anchorId="2B042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49" type="#_x0000_t75" style="width:11.25pt;height:12.75pt" o:ole="">
            <v:imagedata r:id="rId11" o:title=""/>
          </v:shape>
          <o:OLEObject Type="Embed" ProgID="Equation.DSMT4" ShapeID="_x0000_i2749" DrawAspect="Content" ObjectID="_1693319868" r:id="rId12"/>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w:t>
      </w:r>
      <w:proofErr w:type="gramStart"/>
      <w:r>
        <w:rPr>
          <w:rFonts w:eastAsiaTheme="minorEastAsia"/>
        </w:rPr>
        <w:t>before).</w:t>
      </w:r>
      <w:proofErr w:type="gramEnd"/>
      <w:r>
        <w:rPr>
          <w:rFonts w:eastAsiaTheme="minorEastAsia"/>
        </w:rPr>
        <w:t xml:space="preserv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lastRenderedPageBreak/>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[78]","plainTextFormattedCitation":"[78]","previouslyFormattedCitation":"[77]"},"properties":{"noteIndex":0},"schema":"https://github.com/citation-style-language/schema/raw/master/csl-citation.json"}</w:instrText>
      </w:r>
      <w:r>
        <w:fldChar w:fldCharType="separate"/>
      </w:r>
      <w:r w:rsidRPr="00776981">
        <w:rPr>
          <w:noProof/>
        </w:rPr>
        <w:t>[78]</w:t>
      </w:r>
      <w:r>
        <w:fldChar w:fldCharType="end"/>
      </w:r>
      <w:r w:rsidRPr="004F7388">
        <w:t>.</w:t>
      </w:r>
    </w:p>
    <w:p w14:paraId="2ED13E77" w14:textId="77777777" w:rsidR="00DC7FA1" w:rsidRDefault="00DC7FA1" w:rsidP="00DC7FA1"/>
    <w:p w14:paraId="6CD8D4D3" w14:textId="4DE11F53" w:rsidR="00DC7FA1" w:rsidRDefault="00DC7FA1" w:rsidP="00DC7FA1">
      <w:pPr>
        <w:pStyle w:val="Heading3"/>
      </w:pPr>
      <w:bookmarkStart w:id="24" w:name="_Toc82705765"/>
      <w:r>
        <w:t>2.4.2</w:t>
      </w:r>
      <w:r>
        <w:t xml:space="preserve"> The Multiple Linear Regression Forecaster (MLR)</w:t>
      </w:r>
      <w:bookmarkEnd w:id="24"/>
    </w:p>
    <w:p w14:paraId="55698DCD" w14:textId="77777777" w:rsidR="00DC7FA1" w:rsidRDefault="00DC7FA1" w:rsidP="00DC7FA1">
      <w:pPr>
        <w:ind w:firstLine="288"/>
      </w:pPr>
      <w:r>
        <w:t xml:space="preserve">Multiple linear regression (MLR) is one of the most commonly used statistical techniques for load forecasting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information","type":"article-journal","volume":"5"},"uris":["http://www.mendeley.com/documents/?uuid=3d2f3b02-12fc-417c-a746-0bb1d4ba5f98"]}],"mendeley":{"formattedCitation":"[37], [50], [57], [62], [74], [82]–[86]","plainTextFormattedCitation":"[37], [50], [57], [62], [74], [82]–[86]","previouslyFormattedCitation":"[36], [49], [56], [61], [73], [81]–[85]"},"properties":{"noteIndex":0},"schema":"https://github.com/citation-style-language/schema/raw/master/csl-citation.json"}</w:instrText>
      </w:r>
      <w:r>
        <w:fldChar w:fldCharType="separate"/>
      </w:r>
      <w:r w:rsidRPr="00776981">
        <w:rPr>
          <w:noProof/>
        </w:rPr>
        <w:t>[37], [50], [57], [62], [74], [82]–[86]</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4D71C1B8" w14:textId="77777777" w:rsidR="00DC7FA1" w:rsidRDefault="00DC7FA1" w:rsidP="00DC7FA1">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20219E4A" w14:textId="77777777" w:rsidR="00DC7FA1" w:rsidRDefault="00DC7FA1" w:rsidP="00DC7FA1">
      <w:pPr>
        <w:ind w:firstLine="288"/>
      </w:pPr>
      <w:r>
        <w:t xml:space="preserve">In the case of load forecasting, </w:t>
      </w:r>
      <w:r w:rsidRPr="006143C7">
        <w:rPr>
          <w:noProof/>
          <w:position w:val="-10"/>
        </w:rPr>
        <w:object w:dxaOrig="220" w:dyaOrig="260" w14:anchorId="5A029903">
          <v:shape id="_x0000_i2750" type="#_x0000_t75" style="width:11.25pt;height:12.75pt" o:ole="">
            <v:imagedata r:id="rId13" o:title=""/>
          </v:shape>
          <o:OLEObject Type="Embed" ProgID="Equation.DSMT4" ShapeID="_x0000_i2750" DrawAspect="Content" ObjectID="_1693319869" r:id="rId14"/>
        </w:object>
      </w:r>
      <w:r>
        <w:t xml:space="preserve"> is the load, </w:t>
      </w:r>
      <w:r w:rsidRPr="006143C7">
        <w:rPr>
          <w:noProof/>
          <w:position w:val="-12"/>
        </w:rPr>
        <w:object w:dxaOrig="240" w:dyaOrig="360" w14:anchorId="30B4EC92">
          <v:shape id="_x0000_i2751" type="#_x0000_t75" style="width:12pt;height:18.75pt" o:ole="">
            <v:imagedata r:id="rId15" o:title=""/>
          </v:shape>
          <o:OLEObject Type="Embed" ProgID="Equation.DSMT4" ShapeID="_x0000_i2751" DrawAspect="Content" ObjectID="_1693319870" r:id="rId16"/>
        </w:object>
      </w:r>
      <w:r>
        <w:t xml:space="preserve">and </w:t>
      </w:r>
      <w:r w:rsidRPr="006143C7">
        <w:rPr>
          <w:noProof/>
          <w:position w:val="-12"/>
        </w:rPr>
        <w:object w:dxaOrig="260" w:dyaOrig="360" w14:anchorId="27E466C5">
          <v:shape id="_x0000_i2752" type="#_x0000_t75" style="width:12.75pt;height:18.75pt" o:ole="">
            <v:imagedata r:id="rId17" o:title=""/>
          </v:shape>
          <o:OLEObject Type="Embed" ProgID="Equation.DSMT4" ShapeID="_x0000_i2752" DrawAspect="Content" ObjectID="_1693319871" r:id="rId18"/>
        </w:object>
      </w:r>
      <w:r>
        <w:t xml:space="preserve"> are independent variables such as temperature and time-of-day, </w:t>
      </w:r>
      <w:r w:rsidRPr="00A40178">
        <w:rPr>
          <w:noProof/>
          <w:position w:val="-10"/>
        </w:rPr>
        <w:object w:dxaOrig="240" w:dyaOrig="320" w14:anchorId="00476338">
          <v:shape id="_x0000_i2753" type="#_x0000_t75" style="width:12pt;height:16.5pt" o:ole="">
            <v:imagedata r:id="rId19" o:title=""/>
          </v:shape>
          <o:OLEObject Type="Embed" ProgID="Equation.DSMT4" ShapeID="_x0000_i2753" DrawAspect="Content" ObjectID="_1693319872" r:id="rId20"/>
        </w:object>
      </w:r>
      <w:r>
        <w:t xml:space="preserve">s are coefficients estimated, and </w:t>
      </w:r>
      <w:r w:rsidRPr="00A40178">
        <w:rPr>
          <w:noProof/>
          <w:position w:val="-6"/>
        </w:rPr>
        <w:object w:dxaOrig="180" w:dyaOrig="220" w14:anchorId="4DB6120A">
          <v:shape id="_x0000_i2754" type="#_x0000_t75" style="width:9pt;height:11.25pt" o:ole="">
            <v:imagedata r:id="rId21" o:title=""/>
          </v:shape>
          <o:OLEObject Type="Embed" ProgID="Equation.DSMT4" ShapeID="_x0000_i2754" DrawAspect="Content" ObjectID="_1693319873" r:id="rId22"/>
        </w:object>
      </w:r>
      <w:r>
        <w:t xml:space="preserve">is an error term. The error term </w:t>
      </w:r>
      <w:r w:rsidRPr="00A40178">
        <w:rPr>
          <w:noProof/>
          <w:position w:val="-6"/>
        </w:rPr>
        <w:object w:dxaOrig="180" w:dyaOrig="220" w14:anchorId="5CDEFA66">
          <v:shape id="_x0000_i2755" type="#_x0000_t75" style="width:9pt;height:11.25pt" o:ole="">
            <v:imagedata r:id="rId21" o:title=""/>
          </v:shape>
          <o:OLEObject Type="Embed" ProgID="Equation.DSMT4" ShapeID="_x0000_i2755" DrawAspect="Content" ObjectID="_1693319874" r:id="rId23"/>
        </w:object>
      </w:r>
      <w:r>
        <w:t xml:space="preserve"> is typically assumed to </w:t>
      </w:r>
      <w:r w:rsidRPr="00F95416">
        <w:t>ha</w:t>
      </w:r>
      <w:r>
        <w:t>ve</w:t>
      </w:r>
      <w:r w:rsidRPr="00F95416">
        <w:t xml:space="preserve"> a mean of zero and a constant variance</w:t>
      </w:r>
      <w:r>
        <w:t xml:space="preserve"> </w:t>
      </w:r>
      <w:r>
        <w:fldChar w:fldCharType="begin" w:fldLock="1"/>
      </w:r>
      <w: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[50]","plainTextFormattedCitation":"[50]","previouslyFormattedCitation":"[49]"},"properties":{"noteIndex":0},"schema":"https://github.com/citation-style-language/schema/raw/master/csl-citation.json"}</w:instrText>
      </w:r>
      <w:r>
        <w:fldChar w:fldCharType="separate"/>
      </w:r>
      <w:r w:rsidRPr="00776981">
        <w:rPr>
          <w:noProof/>
        </w:rPr>
        <w:t>[50]</w:t>
      </w:r>
      <w:r>
        <w:fldChar w:fldCharType="end"/>
      </w:r>
      <w:r>
        <w:t xml:space="preserve">.  MLR models are fitted such that the sum-of-squares of differences of actual and forecasted values are minimized. </w:t>
      </w:r>
    </w:p>
    <w:p w14:paraId="44C24CAE" w14:textId="77777777" w:rsidR="00DC7FA1" w:rsidRDefault="00DC7FA1" w:rsidP="00DC7FA1">
      <w:pPr>
        <w:ind w:firstLine="288"/>
      </w:pP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r w:rsidRPr="00F1092B">
        <w:t xml:space="preserve">Amral et al. state in </w:t>
      </w:r>
      <w:r>
        <w:fldChar w:fldCharType="begin" w:fldLock="1"/>
      </w:r>
      <w:r>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[87]","plainTextFormattedCitation":"[87]","previouslyFormattedCitation":"[86]"},"properties":{"noteIndex":0},"schema":"https://github.com/citation-style-language/schema/raw/master/csl-citation.json"}</w:instrText>
      </w:r>
      <w:r>
        <w:fldChar w:fldCharType="separate"/>
      </w:r>
      <w:r w:rsidRPr="00776981">
        <w:rPr>
          <w:noProof/>
        </w:rPr>
        <w:t>[87]</w:t>
      </w:r>
      <w:r>
        <w:fldChar w:fldCharType="end"/>
      </w:r>
      <w:r>
        <w:t xml:space="preserve"> </w:t>
      </w:r>
      <w:r w:rsidRPr="00F1092B">
        <w:t>that multi-linear regression models for short-term load forecasting are relatively simple to develop and 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t>
      </w:r>
      <w:r w:rsidRPr="00846572">
        <w:lastRenderedPageBreak/>
        <w:t xml:space="preserve">while MLRs can simulate non-linear relationships, they cannot do so without explicit user specifications </w:t>
      </w:r>
      <w:r>
        <w:fldChar w:fldCharType="begin" w:fldLock="1"/>
      </w:r>
      <w:r>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[88]","plainTextFormattedCitation":"[88]","previouslyFormattedCitation":"[87]"},"properties":{"noteIndex":0},"schema":"https://github.com/citation-style-language/schema/raw/master/csl-citation.json"}</w:instrText>
      </w:r>
      <w:r>
        <w:fldChar w:fldCharType="separate"/>
      </w:r>
      <w:r w:rsidRPr="00776981">
        <w:rPr>
          <w:noProof/>
        </w:rPr>
        <w:t>[88]</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59D64B8F" w14:textId="77777777" w:rsidR="00DC7FA1" w:rsidRDefault="00DC7FA1" w:rsidP="00DC7FA1">
      <w:pPr>
        <w:pStyle w:val="ListParagraph"/>
        <w:numPr>
          <w:ilvl w:val="0"/>
          <w:numId w:val="27"/>
        </w:numPr>
      </w:pPr>
      <w:r w:rsidRPr="001F5161">
        <w:t>The data is normally distributed</w:t>
      </w:r>
      <w:r>
        <w:t>.</w:t>
      </w:r>
    </w:p>
    <w:p w14:paraId="0D1D890A" w14:textId="022AF3CD" w:rsidR="00DC7FA1" w:rsidRDefault="00433FD9" w:rsidP="00433FD9">
      <w:pPr>
        <w:pStyle w:val="Heading4"/>
      </w:pPr>
      <w:r>
        <w:t>2.4.2.2</w:t>
      </w:r>
      <w:r w:rsidR="00DC7FA1">
        <w:t xml:space="preserve"> The Inputs and Target variables</w:t>
      </w:r>
    </w:p>
    <w:p w14:paraId="411F012D" w14:textId="44D79E58" w:rsidR="00DC7FA1" w:rsidRDefault="00DC7FA1" w:rsidP="00DC7FA1">
      <w:r>
        <w:tab/>
      </w:r>
      <w:r w:rsidRPr="00A7649A">
        <w:t>The MLR forecaster was developed using ten independent variables, also referred to as inputs, and one target variable, which is the actual demand at a given hour.</w:t>
      </w:r>
      <w:r>
        <w:t xml:space="preserve"> The independent variables are Temperature, Hour of the day, Month of the year, day of the week – Sunday is the first day of the week, Weekend Indicator – one or zero, Maximum hourly demand from the previous day, Minimum hourly demand from the previous day, Average hourly </w:t>
      </w:r>
      <w:r>
        <w:lastRenderedPageBreak/>
        <w:t>demand from the previous day, Hourly lag from the previous day, Hourly lag from the previous week.</w:t>
      </w:r>
    </w:p>
    <w:p w14:paraId="1EE26985" w14:textId="77777777" w:rsidR="00433FD9" w:rsidRPr="00A7649A" w:rsidRDefault="00433FD9" w:rsidP="00DC7FA1"/>
    <w:p w14:paraId="5D7CEC32" w14:textId="61870E26" w:rsidR="00DC7FA1" w:rsidRDefault="00433FD9" w:rsidP="00433FD9">
      <w:pPr>
        <w:pStyle w:val="Heading3"/>
      </w:pPr>
      <w:bookmarkStart w:id="25" w:name="_Toc82705766"/>
      <w:r>
        <w:t>2.4.3</w:t>
      </w:r>
      <w:r w:rsidR="00DC7FA1">
        <w:t xml:space="preserve"> The Auto-Regressive Integrated Moving Average Forecaster (ARIMA)</w:t>
      </w:r>
      <w:bookmarkEnd w:id="25"/>
    </w:p>
    <w:p w14:paraId="1C7E13A2" w14:textId="77777777" w:rsidR="00DC7FA1" w:rsidRDefault="00DC7FA1" w:rsidP="00DC7FA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[89]","plainTextFormattedCitation":"[89]","previouslyFormattedCitation":"[88]"},"properties":{"noteIndex":0},"schema":"https://github.com/citation-style-language/schema/raw/master/csl-citation.json"}</w:instrText>
      </w:r>
      <w:r>
        <w:fldChar w:fldCharType="separate"/>
      </w:r>
      <w:r w:rsidRPr="00776981">
        <w:rPr>
          <w:noProof/>
        </w:rPr>
        <w:t>[89]</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[90]","plainTextFormattedCitation":"[90]","previouslyFormattedCitation":"[89]"},"properties":{"noteIndex":0},"schema":"https://github.com/citation-style-language/schema/raw/master/csl-citation.json"}</w:instrText>
      </w:r>
      <w:r>
        <w:fldChar w:fldCharType="separate"/>
      </w:r>
      <w:r w:rsidRPr="00776981">
        <w:rPr>
          <w:noProof/>
        </w:rPr>
        <w:t>[90]</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77777777" w:rsidR="00DC7FA1" w:rsidRDefault="00DC7FA1" w:rsidP="00DC7FA1">
      <w:pPr>
        <w:ind w:firstLine="288"/>
      </w:pPr>
      <w:r w:rsidRPr="00037907">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13F5ED35" w14:textId="77777777" w:rsidR="00DC7FA1" w:rsidRDefault="00DC7FA1" w:rsidP="00DC7FA1">
      <w:pPr>
        <w:ind w:firstLine="288"/>
      </w:pPr>
      <w:r>
        <w:t xml:space="preserve">The term “AR” in ARIMA stands for autoregression, suggesting that the model is dependent on the relationship between the present values of the data and their previous values. In other words, it indicates that the data has been regressed against its previous </w:t>
      </w:r>
      <w:r>
        <w:lastRenderedPageBreak/>
        <w:t xml:space="preserve">values. The letter “I” stands for integrated, indicating that the data is stationary. Stationary data is time-series data that has been stabilized by subtracting the observations from the prior values. The term “MA” refers to a moving average model, which indicates that the model’s forecast or outcome is linearly related to its historical values </w:t>
      </w:r>
      <w:r>
        <w:fldChar w:fldCharType="begin" w:fldLock="1"/>
      </w:r>
      <w:r>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[90]","plainTextFormattedCitation":"[90]","previouslyFormattedCitation":"[89]"},"properties":{"noteIndex":0},"schema":"https://github.com/citation-style-language/schema/raw/master/csl-citation.json"}</w:instrText>
      </w:r>
      <w:r>
        <w:fldChar w:fldCharType="separate"/>
      </w:r>
      <w:r w:rsidRPr="00776981">
        <w:rPr>
          <w:noProof/>
        </w:rPr>
        <w:t>[90]</w:t>
      </w:r>
      <w:r>
        <w:fldChar w:fldCharType="end"/>
      </w:r>
      <w:r>
        <w:t>. This implies that forecasting errors are linear functions of previous errors.</w:t>
      </w:r>
    </w:p>
    <w:p w14:paraId="5C99D69B" w14:textId="77777777" w:rsidR="00DC7FA1" w:rsidRDefault="00DC7FA1" w:rsidP="00DC7FA1">
      <w:pPr>
        <w:ind w:firstLine="288"/>
      </w:pPr>
      <w:proofErr w:type="gramStart"/>
      <w:r w:rsidRPr="00A56CB4">
        <w:t>Each  AR</w:t>
      </w:r>
      <w:proofErr w:type="gramEnd"/>
      <w:r w:rsidRPr="00A56CB4">
        <w:t>, I, and MA part is included in the model as  parameters p, d, q, respectively. Specific integer values are assigned to the parameters to denote the ARIMA </w:t>
      </w:r>
      <w:r>
        <w:t>m</w:t>
      </w:r>
      <w:r w:rsidRPr="00A56CB4">
        <w:t xml:space="preserve">odel type. The </w:t>
      </w:r>
      <w:r>
        <w:t>ARIMA</w:t>
      </w:r>
      <w:r w:rsidRPr="00A56CB4">
        <w:t xml:space="preserve"> model is denoted by ARIMA (p, d, q)</w:t>
      </w:r>
      <w:r>
        <w:t xml:space="preserve">. </w:t>
      </w:r>
      <w:r w:rsidRPr="00A56CB4">
        <w:t xml:space="preserve">The parameter p denotes the number of autoregressive terms or </w:t>
      </w:r>
      <w:r>
        <w:t>“</w:t>
      </w:r>
      <w:r w:rsidRPr="00A56CB4">
        <w:t>lag observations</w:t>
      </w:r>
      <w:r>
        <w:t>”;</w:t>
      </w:r>
      <w:r w:rsidRPr="00A56CB4">
        <w:t xml:space="preserve"> </w:t>
      </w:r>
      <w:r>
        <w:t>it</w:t>
      </w:r>
      <w:r w:rsidRPr="00A56CB4">
        <w:t xml:space="preserve"> is also </w:t>
      </w:r>
      <w:r>
        <w:t>called</w:t>
      </w:r>
      <w:r w:rsidRPr="00A56CB4">
        <w:t xml:space="preserve"> the </w:t>
      </w:r>
      <w:r>
        <w:t>“</w:t>
      </w:r>
      <w:r w:rsidRPr="00A56CB4">
        <w:t>lag order</w:t>
      </w:r>
      <w:r>
        <w:t>”</w:t>
      </w:r>
      <w:r w:rsidRPr="00A56CB4">
        <w:t xml:space="preserve"> because it influences the model</w:t>
      </w:r>
      <w:r>
        <w:t>’</w:t>
      </w:r>
      <w:r w:rsidRPr="00A56CB4">
        <w:t>s output by giving lagged data points.</w:t>
      </w:r>
      <w:r>
        <w:t xml:space="preserve"> </w:t>
      </w:r>
      <w:r w:rsidRPr="00A56CB4">
        <w:t>The parameter d is the degree of differentiation</w:t>
      </w:r>
      <w:r>
        <w:t xml:space="preserve">; it </w:t>
      </w:r>
      <w:r w:rsidRPr="00A56CB4">
        <w:t>specifies how many times the lagging indicators have been subtracted from the data to make it stationary.</w:t>
      </w:r>
      <w:r>
        <w:t xml:space="preserve"> Differencing is required since linear regression models work better when applied to stationary signals </w:t>
      </w:r>
      <w:r>
        <w:fldChar w:fldCharType="begin" w:fldLock="1"/>
      </w:r>
      <w:r>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networks","type":"article-journal"},"uris":["http://www.mendeley.com/documents/?uuid=083df887-c886-48fb-a946-67a079b286af"]}],"mendeley":{"formattedCitation":"[86], [91]","plainTextFormattedCitation":"[86], [91]","previouslyFormattedCitation":"[85], [90]"},"properties":{"noteIndex":0},"schema":"https://github.com/citation-style-language/schema/raw/master/csl-citation.json"}</w:instrText>
      </w:r>
      <w:r>
        <w:fldChar w:fldCharType="separate"/>
      </w:r>
      <w:r w:rsidRPr="00776981">
        <w:rPr>
          <w:noProof/>
        </w:rPr>
        <w:t>[86], [91]</w:t>
      </w:r>
      <w:r>
        <w:fldChar w:fldCharType="end"/>
      </w:r>
      <w:r w:rsidRPr="002609B6">
        <w:t>.</w:t>
      </w:r>
      <w:r>
        <w:t xml:space="preserve">  </w:t>
      </w:r>
      <w:r w:rsidRPr="00A56CB4">
        <w:t>The parameter q denotes the model</w:t>
      </w:r>
      <w:r>
        <w:t>’</w:t>
      </w:r>
      <w:r w:rsidRPr="00A56CB4">
        <w:t>s forecast error and is often referred to as the size of the moving average window.</w:t>
      </w:r>
      <w:r>
        <w:t xml:space="preserve"> The result is an estimate based on a linear combination of weighted differentiated lagged values and lagged errors as delineated in (3) </w:t>
      </w:r>
      <w:r>
        <w:fldChar w:fldCharType="begin" w:fldLock="1"/>
      </w:r>
      <w:r>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[92]–[94]","plainTextFormattedCitation":"[92]–[94]","previouslyFormattedCitation":"[91]–[93]"},"properties":{"noteIndex":0},"schema":"https://github.com/citation-style-language/schema/raw/master/csl-citation.json"}</w:instrText>
      </w:r>
      <w:r>
        <w:fldChar w:fldCharType="separate"/>
      </w:r>
      <w:r w:rsidRPr="00776981">
        <w:rPr>
          <w:noProof/>
        </w:rPr>
        <w:t>[92]–[94]</w:t>
      </w:r>
      <w:r>
        <w:fldChar w:fldCharType="end"/>
      </w:r>
      <w:r>
        <w:t xml:space="preserve">: </w:t>
      </w:r>
    </w:p>
    <w:p w14:paraId="14CAD5AC" w14:textId="77777777" w:rsidR="00DC7FA1" w:rsidRDefault="00DC7FA1" w:rsidP="00DC7FA1">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14:paraId="4473E766" w14:textId="77777777" w:rsidR="00DC7FA1" w:rsidRDefault="00DC7FA1" w:rsidP="00DC7FA1">
      <w:pPr>
        <w:ind w:firstLine="288"/>
      </w:pPr>
      <w:r>
        <w:t xml:space="preserve">Here </w:t>
      </w:r>
      <w:r w:rsidRPr="00654149">
        <w:rPr>
          <w:noProof/>
          <w:position w:val="-6"/>
        </w:rPr>
        <w:object w:dxaOrig="240" w:dyaOrig="220" w14:anchorId="71391170">
          <v:shape id="_x0000_i2756" type="#_x0000_t75" style="width:12pt;height:11.25pt" o:ole="">
            <v:imagedata r:id="rId24" o:title=""/>
          </v:shape>
          <o:OLEObject Type="Embed" ProgID="Equation.DSMT4" ShapeID="_x0000_i2756" DrawAspect="Content" ObjectID="_1693319875" r:id="rId25"/>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w:t>
      </w:r>
      <w:r>
        <w:lastRenderedPageBreak/>
        <w:t>average parts; they represent the n</w:t>
      </w:r>
      <w:r w:rsidRPr="006C0E9D">
        <w:rPr>
          <w:vertAlign w:val="superscript"/>
        </w:rPr>
        <w:t>th</w:t>
      </w:r>
      <w:r>
        <w:t xml:space="preserve"> coefficients of that lag term estimated by the model to minimize the error. </w:t>
      </w:r>
    </w:p>
    <w:p w14:paraId="2D810B93" w14:textId="77777777" w:rsidR="00DC7FA1" w:rsidRDefault="00DC7FA1" w:rsidP="00DC7FA1">
      <w:pPr>
        <w:ind w:firstLine="288"/>
      </w:pPr>
      <w:r>
        <w:t xml:space="preserve">In </w:t>
      </w:r>
      <w:r>
        <w:fldChar w:fldCharType="begin" w:fldLock="1"/>
      </w:r>
      <w:r>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[95]","plainTextFormattedCitation":"[95]","previouslyFormattedCitation":"[94]"},"properties":{"noteIndex":0},"schema":"https://github.com/citation-style-language/schema/raw/master/csl-citation.json"}</w:instrText>
      </w:r>
      <w:r>
        <w:fldChar w:fldCharType="separate"/>
      </w:r>
      <w:r w:rsidRPr="00776981">
        <w:rPr>
          <w:noProof/>
        </w:rPr>
        <w:t>[95]</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p>
    <w:p w14:paraId="4AA5BFDF" w14:textId="58D59527" w:rsidR="00DC7FA1" w:rsidRDefault="00DC7FA1" w:rsidP="00DC7FA1">
      <w:pPr>
        <w:ind w:firstLine="288"/>
      </w:pPr>
      <w:r w:rsidRPr="0084097F">
        <w:t xml:space="preserve">The ARIMA model is </w:t>
      </w:r>
      <w:r>
        <w:t>main</w:t>
      </w:r>
      <w:r w:rsidRPr="0084097F">
        <w:t>ly dependent on the quality of historical data and data differencing. It is critical to verify that data collection was reliable and extensive for the model to produce accurate results and forecasts. While ARIMA models can be accurate 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The hyperparameters used for the Toronto, Ottawa and Saint John datasets are: (24, 2, 25), (23, 2, 24), and (24, 2, 24), respectively.</w:t>
      </w:r>
    </w:p>
    <w:p w14:paraId="14C7E5E4" w14:textId="77777777" w:rsidR="00433FD9" w:rsidRDefault="00433FD9" w:rsidP="00DC7FA1">
      <w:pPr>
        <w:ind w:firstLine="288"/>
      </w:pPr>
    </w:p>
    <w:p w14:paraId="53BEB410" w14:textId="2EE45DBC" w:rsidR="00DC7FA1" w:rsidRDefault="00433FD9" w:rsidP="00433FD9">
      <w:pPr>
        <w:pStyle w:val="Heading3"/>
      </w:pPr>
      <w:bookmarkStart w:id="26" w:name="_Toc69470498"/>
      <w:bookmarkStart w:id="27" w:name="_Toc69470953"/>
      <w:bookmarkStart w:id="28" w:name="_Toc80892975"/>
      <w:bookmarkStart w:id="29" w:name="_Toc82705767"/>
      <w:r>
        <w:lastRenderedPageBreak/>
        <w:t>2.4.4</w:t>
      </w:r>
      <w:r w:rsidR="00DC7FA1">
        <w:t xml:space="preserve"> Artificial Neural Networks (ANNs)</w:t>
      </w:r>
      <w:bookmarkEnd w:id="29"/>
    </w:p>
    <w:p w14:paraId="560EB2C9" w14:textId="77777777" w:rsidR="00DC7FA1" w:rsidRDefault="00DC7FA1" w:rsidP="00DC7FA1">
      <w:r>
        <w:tab/>
      </w:r>
      <w:r w:rsidRPr="005320DC">
        <w:t>Human brains are uniquely capable of comprehending the context of real-world situations in ways that machines cannot. In the 1950s, neural networks were designed to overcome this issue. An artificial neural network is an effort to imitate the network of neurons that comprise the human brain to enable the computer to learn and make decisions in a similar way to humans</w:t>
      </w:r>
      <w:r>
        <w:t xml:space="preserve"> </w:t>
      </w:r>
      <w:r>
        <w:fldChar w:fldCharType="begin" w:fldLock="1"/>
      </w:r>
      <w:r>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review","type":"article-journal"},"uris":["http://www.mendeley.com/documents/?uuid=a4a08c2c-096c-4f5a-86be-386f6845def8"]}],"mendeley":{"formattedCitation":"[6], [96]–[98]","plainTextFormattedCitation":"[6], [96]–[98]","previouslyFormattedCitation":"[6], [95]–[97]"},"properties":{"noteIndex":0},"schema":"https://github.com/citation-style-language/schema/raw/master/csl-citation.json"}</w:instrText>
      </w:r>
      <w:r>
        <w:fldChar w:fldCharType="separate"/>
      </w:r>
      <w:r w:rsidRPr="00776981">
        <w:rPr>
          <w:noProof/>
        </w:rPr>
        <w:t>[6], [96]–[98]</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p>
    <w:p w14:paraId="0CEDB538" w14:textId="77777777" w:rsidR="00DC7FA1" w:rsidRDefault="00DC7FA1" w:rsidP="00DC7FA1">
      <w:pPr>
        <w:keepNext/>
      </w:pPr>
      <w:r>
        <w:rPr>
          <w:noProof/>
        </w:rPr>
        <w:drawing>
          <wp:inline distT="0" distB="0" distL="0" distR="0" wp14:anchorId="58DCCDE6" wp14:editId="29D3E046">
            <wp:extent cx="5486400" cy="1666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6"/>
                    <a:stretch>
                      <a:fillRect/>
                    </a:stretch>
                  </pic:blipFill>
                  <pic:spPr>
                    <a:xfrm>
                      <a:off x="0" y="0"/>
                      <a:ext cx="5486400" cy="1666240"/>
                    </a:xfrm>
                    <a:prstGeom prst="rect">
                      <a:avLst/>
                    </a:prstGeom>
                  </pic:spPr>
                </pic:pic>
              </a:graphicData>
            </a:graphic>
          </wp:inline>
        </w:drawing>
      </w:r>
    </w:p>
    <w:p w14:paraId="164DE3E9" w14:textId="77777777" w:rsidR="00DC7FA1" w:rsidRDefault="00DC7FA1" w:rsidP="00DC7FA1">
      <w:pPr>
        <w:pStyle w:val="Caption"/>
        <w:jc w:val="center"/>
      </w:pPr>
      <w:bookmarkStart w:id="30" w:name="_Toc82705781"/>
      <w:r>
        <w:t xml:space="preserve">Figure </w:t>
      </w:r>
      <w:r>
        <w:fldChar w:fldCharType="begin"/>
      </w:r>
      <w:r>
        <w:instrText xml:space="preserve"> SEQ Figure \* ARABIC </w:instrText>
      </w:r>
      <w:r>
        <w:fldChar w:fldCharType="separate"/>
      </w:r>
      <w:r>
        <w:rPr>
          <w:noProof/>
        </w:rPr>
        <w:t>1</w:t>
      </w:r>
      <w:r>
        <w:fldChar w:fldCharType="end"/>
      </w:r>
      <w:r>
        <w:t xml:space="preserve"> - </w:t>
      </w:r>
      <w:r w:rsidRPr="006E4A7C">
        <w:t>An artificial neuron</w:t>
      </w:r>
      <w:r>
        <w:t>’</w:t>
      </w:r>
      <w:r w:rsidRPr="006E4A7C">
        <w:t>s workflow</w:t>
      </w:r>
      <w:bookmarkEnd w:id="30"/>
    </w:p>
    <w:p w14:paraId="452D2ED2" w14:textId="77777777" w:rsidR="00DC7FA1" w:rsidRDefault="00DC7FA1" w:rsidP="00DC7FA1">
      <w:pPr>
        <w:ind w:firstLine="288"/>
      </w:pPr>
      <w:r w:rsidRPr="008A409D">
        <w:t>A neural network is made up of neurons. The primary neuronal workflow can be separated into the following components, as illustrated in Figure 1. A neuron gets two inputs x1 and x2, each of which has a unique weight</w:t>
      </w:r>
      <w:r>
        <w:t>,</w:t>
      </w:r>
      <w:r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t>’</w:t>
      </w:r>
      <w:r w:rsidRPr="008A409D">
        <w:t>s final output.</w:t>
      </w:r>
      <w:r>
        <w:t xml:space="preserve"> </w:t>
      </w:r>
    </w:p>
    <w:p w14:paraId="716A0B92" w14:textId="77777777" w:rsidR="00DC7FA1" w:rsidRDefault="00DC7FA1" w:rsidP="00DC7FA1">
      <w:pPr>
        <w:keepNext/>
        <w:ind w:firstLine="288"/>
      </w:pPr>
      <w:r>
        <w:rPr>
          <w:noProof/>
        </w:rPr>
        <w:lastRenderedPageBreak/>
        <w:drawing>
          <wp:inline distT="0" distB="0" distL="0" distR="0" wp14:anchorId="404FB09A" wp14:editId="4C36CF3F">
            <wp:extent cx="5409185" cy="1876425"/>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1111" cy="1880562"/>
                    </a:xfrm>
                    <a:prstGeom prst="rect">
                      <a:avLst/>
                    </a:prstGeom>
                    <a:noFill/>
                    <a:ln>
                      <a:noFill/>
                    </a:ln>
                  </pic:spPr>
                </pic:pic>
              </a:graphicData>
            </a:graphic>
          </wp:inline>
        </w:drawing>
      </w:r>
    </w:p>
    <w:p w14:paraId="0C4AE5B7" w14:textId="77777777" w:rsidR="00DC7FA1" w:rsidRPr="008A409D" w:rsidRDefault="00DC7FA1" w:rsidP="00DC7FA1">
      <w:pPr>
        <w:pStyle w:val="Caption"/>
        <w:jc w:val="center"/>
      </w:pPr>
      <w:bookmarkStart w:id="31" w:name="_Toc82705782"/>
      <w:r>
        <w:t xml:space="preserve">Figure </w:t>
      </w:r>
      <w:r>
        <w:fldChar w:fldCharType="begin"/>
      </w:r>
      <w:r>
        <w:instrText xml:space="preserve"> SEQ Figure \* ARABIC </w:instrText>
      </w:r>
      <w:r>
        <w:fldChar w:fldCharType="separate"/>
      </w:r>
      <w:r>
        <w:rPr>
          <w:noProof/>
        </w:rPr>
        <w:t>2</w:t>
      </w:r>
      <w:r>
        <w:fldChar w:fldCharType="end"/>
      </w:r>
      <w:r>
        <w:t xml:space="preserve"> - </w:t>
      </w:r>
      <w:r w:rsidRPr="001E7F28">
        <w:t>Examples of the most frequently used ANN activation functions</w:t>
      </w:r>
      <w:r>
        <w:t xml:space="preserve"> </w:t>
      </w:r>
      <w:r>
        <w:fldChar w:fldCharType="begin" w:fldLock="1"/>
      </w:r>
      <w:r>
        <w:instrText>ADDIN CSL_CITATION {"citationItems":[{"id":"ITEM-1","itemData":{"URL":"https://developpaper.com/attention-mechanism-relu-activation-function-adaptive-parameterized-relu-activation-function/","accessed":{"date-parts":[["2021","9","9"]]},"id":"ITEM-1","issued":{"date-parts":[["0"]]},"title":"Attention mechanism + relu activation function: adaptive parameterized relu activation function | Develop Paper","type":"webpage"},"uris":["http://www.mendeley.com/documents/?uuid=31756f3a-87e9-3d36-9474-33ee1289cd0c"]}],"mendeley":{"formattedCitation":"[99]","plainTextFormattedCitation":"[99]","previouslyFormattedCitation":"[98]"},"properties":{"noteIndex":0},"schema":"https://github.com/citation-style-language/schema/raw/master/csl-citation.json"}</w:instrText>
      </w:r>
      <w:r>
        <w:fldChar w:fldCharType="separate"/>
      </w:r>
      <w:r w:rsidRPr="00776981">
        <w:rPr>
          <w:b w:val="0"/>
          <w:noProof/>
        </w:rPr>
        <w:t>[99]</w:t>
      </w:r>
      <w:bookmarkEnd w:id="31"/>
      <w:r>
        <w:fldChar w:fldCharType="end"/>
      </w:r>
    </w:p>
    <w:p w14:paraId="305B52C1" w14:textId="77777777" w:rsidR="00DC7FA1" w:rsidRDefault="00DC7FA1" w:rsidP="00DC7FA1">
      <w:pPr>
        <w:ind w:firstLine="288"/>
      </w:pPr>
      <w:r w:rsidRPr="00FB20E6">
        <w:t>The activation functions of an ANN are critical because they enable the solution of non-linear problems. Figure 2 shows some frequently used activation functions. 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[100]","plainTextFormattedCitation":"[100]","previouslyFormattedCitation":"[99]"},"properties":{"noteIndex":0},"schema":"https://github.com/citation-style-language/schema/raw/master/csl-citation.json"}</w:instrText>
      </w:r>
      <w:r>
        <w:fldChar w:fldCharType="separate"/>
      </w:r>
      <w:r w:rsidRPr="00776981">
        <w:rPr>
          <w:noProof/>
        </w:rPr>
        <w:t>[100]</w:t>
      </w:r>
      <w:r>
        <w:fldChar w:fldCharType="end"/>
      </w:r>
      <w:r w:rsidRPr="00FB20E6">
        <w:t>.</w:t>
      </w:r>
      <w:r>
        <w:t xml:space="preserve"> </w:t>
      </w:r>
      <w:r w:rsidRPr="00E0481A">
        <w:t xml:space="preserve">Neurons in an ANN can be classified into three layers, as seen in Figure 3: input, hidden, and output. </w:t>
      </w:r>
    </w:p>
    <w:p w14:paraId="3A829593" w14:textId="77777777" w:rsidR="00DC7FA1" w:rsidRDefault="00DC7FA1" w:rsidP="00DC7FA1">
      <w:pPr>
        <w:keepNext/>
        <w:ind w:firstLine="288"/>
        <w:jc w:val="center"/>
      </w:pPr>
      <w:r>
        <w:rPr>
          <w:noProof/>
        </w:rPr>
        <w:drawing>
          <wp:inline distT="0" distB="0" distL="0" distR="0" wp14:anchorId="6DB992C7" wp14:editId="0340D5E8">
            <wp:extent cx="3839766" cy="2714625"/>
            <wp:effectExtent l="0" t="0" r="889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2875" cy="2716823"/>
                    </a:xfrm>
                    <a:prstGeom prst="rect">
                      <a:avLst/>
                    </a:prstGeom>
                    <a:noFill/>
                    <a:ln>
                      <a:noFill/>
                    </a:ln>
                  </pic:spPr>
                </pic:pic>
              </a:graphicData>
            </a:graphic>
          </wp:inline>
        </w:drawing>
      </w:r>
    </w:p>
    <w:p w14:paraId="3EB0EB9D" w14:textId="77777777" w:rsidR="00DC7FA1" w:rsidRDefault="00DC7FA1" w:rsidP="00DC7FA1">
      <w:pPr>
        <w:pStyle w:val="Caption"/>
        <w:jc w:val="center"/>
      </w:pPr>
      <w:bookmarkStart w:id="32" w:name="_Toc82705783"/>
      <w:r>
        <w:t xml:space="preserve">Figure </w:t>
      </w:r>
      <w:r>
        <w:fldChar w:fldCharType="begin"/>
      </w:r>
      <w:r>
        <w:instrText xml:space="preserve"> SEQ Figure \* ARABIC </w:instrText>
      </w:r>
      <w:r>
        <w:fldChar w:fldCharType="separate"/>
      </w:r>
      <w:r>
        <w:rPr>
          <w:noProof/>
        </w:rPr>
        <w:t>3</w:t>
      </w:r>
      <w:r>
        <w:fldChar w:fldCharType="end"/>
      </w:r>
      <w:r>
        <w:t xml:space="preserve"> - The Structure of a simple feed-forward ANN </w:t>
      </w:r>
      <w:r>
        <w:fldChar w:fldCharType="begin" w:fldLock="1"/>
      </w:r>
      <w:r>
        <w:instrText>ADDIN CSL_CITATION {"citationItems":[{"id":"ITEM-1","itemData":{"URL":"https://medium.com/machine-learning-researcher/artificial-neural-network-ann-4481fa33d85a","accessed":{"date-parts":[["2021","9","10"]]},"id":"ITEM-1","issued":{"date-parts":[["0"]]},"title":"Artificial Neural Network (ANN) with Practical Implementation | by Amir Ali | Wavy AI Research Foundation | Medium","type":"webpage"},"uris":["http://www.mendeley.com/documents/?uuid=a6b7a3ce-43e7-34fa-b508-7fbef815e63c"]}],"mendeley":{"formattedCitation":"[101]","plainTextFormattedCitation":"[101]","previouslyFormattedCitation":"[100]"},"properties":{"noteIndex":0},"schema":"https://github.com/citation-style-language/schema/raw/master/csl-citation.json"}</w:instrText>
      </w:r>
      <w:r>
        <w:fldChar w:fldCharType="separate"/>
      </w:r>
      <w:r w:rsidRPr="00776981">
        <w:rPr>
          <w:b w:val="0"/>
          <w:noProof/>
        </w:rPr>
        <w:t>[101]</w:t>
      </w:r>
      <w:bookmarkEnd w:id="32"/>
      <w:r>
        <w:fldChar w:fldCharType="end"/>
      </w:r>
    </w:p>
    <w:p w14:paraId="244BBD41" w14:textId="77777777" w:rsidR="00DC7FA1" w:rsidRDefault="00DC7FA1" w:rsidP="00DC7FA1">
      <w:pPr>
        <w:ind w:firstLine="288"/>
      </w:pPr>
      <w:r w:rsidRPr="00E0481A">
        <w:lastRenderedPageBreak/>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[102]","plainTextFormattedCitation":"[2], [102]","previouslyFormattedCitation":"[2], [101]"},"properties":{"noteIndex":0},"schema":"https://github.com/citation-style-language/schema/raw/master/csl-citation.json"}</w:instrText>
      </w:r>
      <w:r>
        <w:fldChar w:fldCharType="separate"/>
      </w:r>
      <w:r w:rsidRPr="00776981">
        <w:rPr>
          <w:noProof/>
        </w:rPr>
        <w:t>[2], [102]</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produced, it is critical to calculating the error or how far off the target value is from the final output; this is the cost or loss function’s assignment. An MSE is one of the available metrics in the case of a regression problem. In this scenario, an optimization procedure such as gradient descent assists in minimizing this loss function by guiding it in the appropriate direction toward the function minimum. </w:t>
      </w:r>
    </w:p>
    <w:p w14:paraId="08A82A94" w14:textId="77777777" w:rsidR="00DC7FA1" w:rsidRDefault="00DC7FA1" w:rsidP="00DC7FA1">
      <w:pPr>
        <w:ind w:firstLine="288"/>
      </w:pPr>
      <w:r w:rsidRPr="0076631A">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[9]","plainTextFormattedCitation":"[9]","previouslyFormattedCitation":"[9]"},"properties":{"noteIndex":0},"schema":"https://github.com/citation-style-language/schema/raw/master/csl-citation.json"}</w:instrText>
      </w:r>
      <w:r>
        <w:fldChar w:fldCharType="separate"/>
      </w:r>
      <w:r w:rsidRPr="00851989">
        <w:rPr>
          <w:noProof/>
        </w:rPr>
        <w:t>[9]</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t xml:space="preserve"> </w:t>
      </w:r>
    </w:p>
    <w:p w14:paraId="36761994" w14:textId="77777777" w:rsidR="00DC7FA1" w:rsidRDefault="00DC7FA1" w:rsidP="00DC7FA1">
      <w:pPr>
        <w:ind w:firstLine="288"/>
      </w:pPr>
      <w:r>
        <w:t xml:space="preserve">The cross-validation technique is used to avoid overtraining. The training set is separated into two distinct halves. For example, if three years of data are provided, they are separated into two years and one-year sets. The first set is used to train the ANN, while the second set is used to validate the learned model after a few hundred runs over the training data. The validation set’s error is evaluated. Typically, as the number of runs over </w:t>
      </w:r>
      <w:r>
        <w:lastRenderedPageBreak/>
        <w:t xml:space="preserve">the training set increases, this error reduces until the ANN is over-trained, as shown by a rise in this error. As a result, when the error on the validation set begins to grow, the training is stopped. This approach generates the necessary number of epochs throughout the training set. After that, the whole three years of data is used to re-train the MLP with this </w:t>
      </w:r>
      <w:proofErr w:type="gramStart"/>
      <w:r>
        <w:t>amount</w:t>
      </w:r>
      <w:proofErr w:type="gramEnd"/>
      <w:r>
        <w:t xml:space="preserve"> of epochs.</w:t>
      </w:r>
    </w:p>
    <w:p w14:paraId="6BC003E0" w14:textId="77777777" w:rsidR="00DC7FA1" w:rsidRDefault="00DC7FA1" w:rsidP="00DC7FA1">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[6]","plainTextFormattedCitation":"[6]","previouslyFormattedCitation":"[6]"},"properties":{"noteIndex":0},"schema":"https://github.com/citation-style-language/schema/raw/master/csl-citation.json"}</w:instrText>
      </w:r>
      <w:r>
        <w:fldChar w:fldCharType="separate"/>
      </w:r>
      <w:r w:rsidRPr="00F96C60">
        <w:rPr>
          <w:noProof/>
        </w:rPr>
        <w:t>[6]</w:t>
      </w:r>
      <w:r>
        <w:fldChar w:fldCharType="end"/>
      </w:r>
      <w:r w:rsidRPr="009770AE">
        <w:t>.</w:t>
      </w:r>
      <w:r>
        <w:t xml:space="preserve"> Neural</w:t>
      </w:r>
      <w:r w:rsidRPr="00BA7945">
        <w:t xml:space="preserve"> networks have produced excellent results</w:t>
      </w:r>
      <w:r>
        <w:t xml:space="preserve"> in load forecasting</w:t>
      </w:r>
      <w:r w:rsidRPr="00BA7945">
        <w:t xml:space="preserve"> </w:t>
      </w:r>
      <w:r>
        <w:fldChar w:fldCharType="begin" w:fldLock="1"/>
      </w:r>
      <w:r>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[6], [9], [60], [84], [96]","plainTextFormattedCitation":"[1], [6], [9], [60], [84], [96]","previouslyFormattedCitation":"[1], [6], [9], [59], [83], [95]"},"properties":{"noteIndex":0},"schema":"https://github.com/citation-style-language/schema/raw/master/csl-citation.json"}</w:instrText>
      </w:r>
      <w:r>
        <w:fldChar w:fldCharType="separate"/>
      </w:r>
      <w:r w:rsidRPr="00776981">
        <w:rPr>
          <w:noProof/>
        </w:rPr>
        <w:t>[1], [6], [9], [60], [84], [96]</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Adya and Collopy </w:t>
      </w:r>
      <w:r>
        <w:fldChar w:fldCharType="begin" w:fldLock="1"/>
      </w:r>
      <w:r>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[103]","plainTextFormattedCitation":"[103]","previouslyFormattedCitation":"[102]"},"properties":{"noteIndex":0},"schema":"https://github.com/citation-style-language/schema/raw/master/csl-citation.json"}</w:instrText>
      </w:r>
      <w:r>
        <w:fldChar w:fldCharType="separate"/>
      </w:r>
      <w:r w:rsidRPr="00776981">
        <w:rPr>
          <w:noProof/>
        </w:rPr>
        <w:t>[103]</w:t>
      </w:r>
      <w:r>
        <w:fldChar w:fldCharType="end"/>
      </w:r>
      <w:r>
        <w:t xml:space="preserve"> </w:t>
      </w:r>
      <w:r w:rsidRPr="00BA7945">
        <w:t xml:space="preserve"> draw two major findings from their evaluation: they demonstrated that neural networks have the capacity for prediction and that neural network research must be validated through comparisons to alternative methodologies. Zhang et al. </w:t>
      </w:r>
      <w:r>
        <w:fldChar w:fldCharType="begin" w:fldLock="1"/>
      </w:r>
      <w:r>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[104]","plainTextFormattedCitation":"[104]","previouslyFormattedCitation":"[103]"},"properties":{"noteIndex":0},"schema":"https://github.com/citation-style-language/schema/raw/master/csl-citation.json"}</w:instrText>
      </w:r>
      <w:r>
        <w:fldChar w:fldCharType="separate"/>
      </w:r>
      <w:r w:rsidRPr="00776981">
        <w:rPr>
          <w:noProof/>
        </w:rPr>
        <w:t>[104]</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[105]","plainTextFormattedCitation":"[105]","previouslyFormattedCitation":"[104]"},"properties":{"noteIndex":0},"schema":"https://github.com/citation-style-language/schema/raw/master/csl-citation.json"}</w:instrText>
      </w:r>
      <w:r>
        <w:fldChar w:fldCharType="separate"/>
      </w:r>
      <w:r w:rsidRPr="00776981">
        <w:rPr>
          <w:noProof/>
        </w:rPr>
        <w:t>[105]</w:t>
      </w:r>
      <w:r>
        <w:fldChar w:fldCharType="end"/>
      </w:r>
      <w:r w:rsidRPr="002268E4">
        <w:t xml:space="preserve"> and </w:t>
      </w:r>
      <w:r>
        <w:fldChar w:fldCharType="begin" w:fldLock="1"/>
      </w:r>
      <w:r>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[106]","plainTextFormattedCitation":"[106]","previouslyFormattedCitation":"[105]"},"properties":{"noteIndex":0},"schema":"https://github.com/citation-style-language/schema/raw/master/csl-citation.json"}</w:instrText>
      </w:r>
      <w:r>
        <w:fldChar w:fldCharType="separate"/>
      </w:r>
      <w:r w:rsidRPr="00776981">
        <w:rPr>
          <w:noProof/>
        </w:rPr>
        <w:t>[106]</w:t>
      </w:r>
      <w:r>
        <w:fldChar w:fldCharType="end"/>
      </w:r>
      <w:r w:rsidRPr="002268E4">
        <w:t xml:space="preserve">, Papalexopoulos et al. </w:t>
      </w:r>
      <w:r>
        <w:t>developed</w:t>
      </w:r>
      <w:r w:rsidRPr="002268E4">
        <w:t xml:space="preserve"> a neural 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4061A2A9" w14:textId="5269E29F" w:rsidR="00DC7FA1" w:rsidRPr="00A665D9" w:rsidRDefault="00433FD9" w:rsidP="00433FD9">
      <w:pPr>
        <w:pStyle w:val="Heading4"/>
      </w:pPr>
      <w:r>
        <w:lastRenderedPageBreak/>
        <w:t>2.4.4.1</w:t>
      </w:r>
      <w:r w:rsidR="00DC7FA1">
        <w:t xml:space="preserve"> </w:t>
      </w:r>
      <w:r w:rsidR="00DC7FA1" w:rsidRPr="00A665D9">
        <w:t>Artificial Neural Network Short Term Load Forecaster – Generation Three</w:t>
      </w:r>
      <w:bookmarkEnd w:id="26"/>
      <w:bookmarkEnd w:id="27"/>
      <w:bookmarkEnd w:id="28"/>
      <w:r w:rsidR="00DC7FA1" w:rsidRPr="00A665D9">
        <w:t xml:space="preserve"> (ANNSTLF-G3)</w:t>
      </w:r>
    </w:p>
    <w:p w14:paraId="7CA9F1A7" w14:textId="77777777" w:rsidR="00DC7FA1" w:rsidRDefault="00DC7FA1" w:rsidP="00DC7FA1">
      <w:pPr>
        <w:ind w:firstLine="288"/>
      </w:pPr>
      <w:r>
        <w:t xml:space="preserve">One of the most popular ML-based load forecasters is the ANNSTLF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[75], [86]","plainTextFormattedCitation":"[1], [75], [86]","previouslyFormattedCitation":"[1], [74], [85]"},"properties":{"noteIndex":0},"schema":"https://github.com/citation-style-language/schema/raw/master/csl-citation.json"}</w:instrText>
      </w:r>
      <w:r>
        <w:fldChar w:fldCharType="separate"/>
      </w:r>
      <w:r w:rsidRPr="00776981">
        <w:rPr>
          <w:noProof/>
        </w:rPr>
        <w:t>[1], [75], [86]</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Forecasting","type":"thesis"},"uris":["http://www.mendeley.com/documents/?uuid=51e2c167-e18b-427d-9398-9cd40681d6c8"]}],"mendeley":{"formattedCitation":"[88], [107]","plainTextFormattedCitation":"[88], [107]","previouslyFormattedCitation":"[87], [106]"},"properties":{"noteIndex":0},"schema":"https://github.com/citation-style-language/schema/raw/master/csl-citation.json"}</w:instrText>
      </w:r>
      <w:r>
        <w:fldChar w:fldCharType="separate"/>
      </w:r>
      <w:r w:rsidRPr="00776981">
        <w:rPr>
          <w:noProof/>
        </w:rPr>
        <w:t>[88], [107]</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[86]","plainTextFormattedCitation":"[1], [86]","previouslyFormattedCitation":"[1], [85]"},"properties":{"noteIndex":0},"schema":"https://github.com/citation-style-language/schema/raw/master/csl-citation.json"}</w:instrText>
      </w:r>
      <w:r>
        <w:fldChar w:fldCharType="separate"/>
      </w:r>
      <w:r w:rsidRPr="00776981">
        <w:rPr>
          <w:noProof/>
        </w:rPr>
        <w:t>[1], [86]</w:t>
      </w:r>
      <w:r>
        <w:fldChar w:fldCharType="end"/>
      </w:r>
      <w:r>
        <w:t xml:space="preserve">. The configuration of this load forecaster has undergone a few revisions since it was first proposed </w:t>
      </w:r>
      <w:r>
        <w:fldChar w:fldCharType="begin" w:fldLock="1"/>
      </w:r>
      <w:r>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system","type":"article-journal"},"uris":["http://www.mendeley.com/documents/?uuid=0f7ac4f2-2042-4051-9946-c4523d9c755c"]}],"mendeley":{"formattedCitation":"[108], [109]","plainTextFormattedCitation":"[108], [109]","previouslyFormattedCitation":"[107], [108]"},"properties":{"noteIndex":0},"schema":"https://github.com/citation-style-language/schema/raw/master/csl-citation.json"}</w:instrText>
      </w:r>
      <w:r>
        <w:fldChar w:fldCharType="separate"/>
      </w:r>
      <w:r w:rsidRPr="00776981">
        <w:rPr>
          <w:noProof/>
        </w:rPr>
        <w:t>[108], [109]</w:t>
      </w:r>
      <w:r>
        <w:fldChar w:fldCharType="end"/>
      </w:r>
      <w:r>
        <w:t xml:space="preserve">, and we will discuss the third-generation design (G3) </w:t>
      </w:r>
      <w:r>
        <w:fldChar w:fldCharType="begin" w:fldLock="1"/>
      </w:r>
      <w:r>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[31]","plainTextFormattedCitation":"[31]","previouslyFormattedCitation":"[31]"},"properties":{"noteIndex":0},"schema":"https://github.com/citation-style-language/schema/raw/master/csl-citation.json"}</w:instrText>
      </w:r>
      <w:r>
        <w:fldChar w:fldCharType="separate"/>
      </w:r>
      <w:r w:rsidRPr="00F3690F">
        <w:rPr>
          <w:noProof/>
        </w:rPr>
        <w:t>[31]</w:t>
      </w:r>
      <w:r>
        <w:fldChar w:fldCharType="end"/>
      </w:r>
      <w:r>
        <w:t>,  which uses two shallow multi-layer feed-forward ANNs together with a recursive least squares (RLS) combiner to predict short-term load. 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5C1AE915">
            <wp:extent cx="4665300" cy="3276600"/>
            <wp:effectExtent l="0" t="0" r="254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29" cstate="print">
                      <a:extLst>
                        <a:ext uri="{28A0092B-C50C-407E-A947-70E740481C1C}">
                          <a14:useLocalDpi xmlns:a14="http://schemas.microsoft.com/office/drawing/2010/main" val="0"/>
                        </a:ext>
                      </a:extLst>
                    </a:blip>
                    <a:srcRect t="6057" r="2084" b="1062"/>
                    <a:stretch/>
                  </pic:blipFill>
                  <pic:spPr bwMode="auto">
                    <a:xfrm>
                      <a:off x="0" y="0"/>
                      <a:ext cx="4665300" cy="3276600"/>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77777777" w:rsidR="00DC7FA1" w:rsidRDefault="00DC7FA1" w:rsidP="00DC7FA1">
      <w:pPr>
        <w:pStyle w:val="Caption"/>
        <w:ind w:firstLine="288"/>
        <w:jc w:val="center"/>
      </w:pPr>
      <w:bookmarkStart w:id="33" w:name="_Toc82705784"/>
      <w:r>
        <w:t xml:space="preserve">Figure </w:t>
      </w:r>
      <w:r>
        <w:fldChar w:fldCharType="begin"/>
      </w:r>
      <w:r>
        <w:instrText xml:space="preserve"> SEQ Figure \* ARABIC </w:instrText>
      </w:r>
      <w:r>
        <w:fldChar w:fldCharType="separate"/>
      </w:r>
      <w:r>
        <w:rPr>
          <w:noProof/>
        </w:rPr>
        <w:t>4</w:t>
      </w:r>
      <w:r>
        <w:fldChar w:fldCharType="end"/>
      </w:r>
      <w:r>
        <w:t xml:space="preserve"> - </w:t>
      </w:r>
      <w:r w:rsidRPr="00F36168">
        <w:t xml:space="preserve">The Block Diagram of the third generation ANNSTLF </w:t>
      </w:r>
      <w:r>
        <w:fldChar w:fldCharType="begin" w:fldLock="1"/>
      </w:r>
      <w:r>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[31]","plainTextFormattedCitation":"[31]","previouslyFormattedCitation":"[31]"},"properties":{"noteIndex":0},"schema":"https://github.com/citation-style-language/schema/raw/master/csl-citation.json"}</w:instrText>
      </w:r>
      <w:r>
        <w:fldChar w:fldCharType="separate"/>
      </w:r>
      <w:r w:rsidRPr="00F3690F">
        <w:rPr>
          <w:b w:val="0"/>
          <w:noProof/>
        </w:rPr>
        <w:t>[31]</w:t>
      </w:r>
      <w:bookmarkEnd w:id="33"/>
      <w:r>
        <w:fldChar w:fldCharType="end"/>
      </w:r>
    </w:p>
    <w:p w14:paraId="2BC5C51E" w14:textId="77777777" w:rsidR="00DC7FA1" w:rsidRDefault="00DC7FA1" w:rsidP="00DC7FA1">
      <w:pPr>
        <w:ind w:firstLine="288"/>
      </w:pPr>
      <w:r>
        <w:t xml:space="preserve">Both ANN blocks are multi-layer perceptron trained with the error back-propagation algorithm. The base-load forecaster (BLF) is trained to forecast </w:t>
      </w:r>
      <w:r w:rsidRPr="00D81AF8">
        <w:t>regular</w:t>
      </w:r>
      <w:r>
        <w:t xml:space="preserve"> next-day load, </w:t>
      </w:r>
      <w:r>
        <w:lastRenderedPageBreak/>
        <w:t xml:space="preserve">while the change-load forecaster (CLF) is trained to forecast changes in the load demand 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5D27E431" w14:textId="77777777" w:rsidR="00DC7FA1" w:rsidRPr="005A35EA" w:rsidRDefault="00DC7FA1" w:rsidP="00DC7FA1">
      <w:pPr>
        <w:ind w:firstLine="288"/>
      </w:pPr>
      <w:r w:rsidRPr="007B0131">
        <w:t>On the other hand, because the CLF uses yesterday</w:t>
      </w:r>
      <w:r>
        <w:t>’</w:t>
      </w:r>
      <w:r w:rsidRPr="007B0131">
        <w:t>s load as a baseline and forecasts future changes in that load, it responds more quickly to changing conditions. </w:t>
      </w:r>
      <w:r>
        <w:t xml:space="preserve">It is argued that the CLF forecaster allows the model to rapidly adapt to abrupt changes in temperature </w:t>
      </w:r>
      <w:r>
        <w:fldChar w:fldCharType="begin" w:fldLock="1"/>
      </w:r>
      <w:r>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forecasting","type":"paper-conference"},"uris":["http://www.mendeley.com/documents/?uuid=a11f2955-4dcd-4a86-8f17-023498d69440"]}],"mendeley":{"formattedCitation":"[86], [110], [111]","plainTextFormattedCitation":"[86], [110], [111]","previouslyFormattedCitation":"[85], [109], [110]"},"properties":{"noteIndex":0},"schema":"https://github.com/citation-style-language/schema/raw/master/csl-citation.json"}</w:instrText>
      </w:r>
      <w:r>
        <w:fldChar w:fldCharType="separate"/>
      </w:r>
      <w:r w:rsidRPr="00776981">
        <w:rPr>
          <w:noProof/>
        </w:rPr>
        <w:t>[86], [110], [111]</w:t>
      </w:r>
      <w:r>
        <w:fldChar w:fldCharType="end"/>
      </w:r>
      <w:r>
        <w:t xml:space="preserve">.  Both blocks are presented with the same 79 inputs (see Figure 4)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the ANNSTLF-G3 algorithm performs best when the hidden layer contains between 30 and 60 neurons and is trained using two to three years of data.</w:t>
      </w:r>
    </w:p>
    <w:p w14:paraId="5E6A12E7" w14:textId="77777777" w:rsidR="00DC7FA1" w:rsidRDefault="00DC7FA1" w:rsidP="00DC7FA1">
      <w:pPr>
        <w:keepNext/>
        <w:ind w:left="360"/>
      </w:pPr>
      <w:r>
        <w:rPr>
          <w:noProof/>
        </w:rPr>
        <w:lastRenderedPageBreak/>
        <w:drawing>
          <wp:inline distT="0" distB="0" distL="0" distR="0" wp14:anchorId="0F6CB122" wp14:editId="57D42B69">
            <wp:extent cx="5295900" cy="1533525"/>
            <wp:effectExtent l="0" t="0" r="0"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30"/>
                    <a:srcRect l="880" t="1829" r="1232"/>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2663FF5C" w14:textId="77777777" w:rsidR="00DC7FA1" w:rsidRDefault="00DC7FA1" w:rsidP="00DC7FA1">
      <w:pPr>
        <w:pStyle w:val="Caption"/>
        <w:jc w:val="center"/>
      </w:pPr>
      <w:bookmarkStart w:id="34" w:name="_Toc82705785"/>
      <w:r>
        <w:t xml:space="preserve">Figure </w:t>
      </w:r>
      <w:r>
        <w:fldChar w:fldCharType="begin"/>
      </w:r>
      <w:r>
        <w:instrText xml:space="preserve"> SEQ Figure \* ARABIC </w:instrText>
      </w:r>
      <w:r>
        <w:fldChar w:fldCharType="separate"/>
      </w:r>
      <w:r>
        <w:rPr>
          <w:noProof/>
        </w:rPr>
        <w:t>5</w:t>
      </w:r>
      <w:r>
        <w:fldChar w:fldCharType="end"/>
      </w:r>
      <w:r>
        <w:t xml:space="preserve"> – The structure of the BLF and CLF network</w:t>
      </w:r>
      <w:bookmarkEnd w:id="34"/>
    </w:p>
    <w:p w14:paraId="65484549" w14:textId="77777777" w:rsidR="00DC7FA1" w:rsidRPr="00A14770" w:rsidRDefault="00DC7FA1" w:rsidP="00DC7FA1">
      <w:r>
        <w:tab/>
      </w:r>
      <w:r w:rsidRPr="002A0FC0">
        <w:t>The resilient back</w:t>
      </w:r>
      <w:r>
        <w:t>-</w:t>
      </w:r>
      <w:r w:rsidRPr="002A0FC0">
        <w:t xml:space="preserve">propagation algorithm is used to train the BLF and CLF networks. According to the MATLAB handbook, this training method is effective and is frequently used for pattern recognition problems </w:t>
      </w:r>
      <w:r>
        <w:fldChar w:fldCharType="begin" w:fldLock="1"/>
      </w:r>
      <w:r>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[112]","plainTextFormattedCitation":"[112]","previouslyFormattedCitation":"[111]"},"properties":{"noteIndex":0},"schema":"https://github.com/citation-style-language/schema/raw/master/csl-citation.json"}</w:instrText>
      </w:r>
      <w:r>
        <w:fldChar w:fldCharType="separate"/>
      </w:r>
      <w:r w:rsidRPr="00776981">
        <w:rPr>
          <w:noProof/>
        </w:rPr>
        <w:t>[112]</w:t>
      </w:r>
      <w:r>
        <w:fldChar w:fldCharType="end"/>
      </w:r>
      <w:r>
        <w:t>.</w:t>
      </w:r>
      <w:r w:rsidRPr="002A0FC0">
        <w:t xml:space="preserve"> Additionally, we observed that this training method outperformed the Levenberg-Marquardt back</w:t>
      </w:r>
      <w:r>
        <w:t>-</w:t>
      </w:r>
      <w:r w:rsidRPr="002A0FC0">
        <w:t>propagation method.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The RLS combiner has an initial weight for each hour for both the BLF and CLF outputs; after each iteration, it automatically updates the weights for each hour based on the algorithm</w:t>
      </w:r>
      <w:r>
        <w:t>’</w:t>
      </w:r>
      <w:r w:rsidRPr="00035C61">
        <w:t>s calculation.</w:t>
      </w:r>
    </w:p>
    <w:p w14:paraId="398CF5A2" w14:textId="2096EBB2" w:rsidR="00DC7FA1" w:rsidRPr="00DC7FA1" w:rsidRDefault="00DC7FA1" w:rsidP="00DC7FA1"/>
    <w:p w14:paraId="1A19E1F2" w14:textId="0A000449" w:rsidR="004325EF" w:rsidRPr="004325EF" w:rsidRDefault="00D926B1" w:rsidP="004325EF">
      <w:r>
        <w:tab/>
      </w:r>
    </w:p>
    <w:p w14:paraId="294AF9DD" w14:textId="77777777" w:rsidR="00F24181" w:rsidRDefault="00F24181">
      <w:pPr>
        <w:spacing w:line="240" w:lineRule="auto"/>
        <w:jc w:val="left"/>
        <w:rPr>
          <w:rFonts w:cs="Arial"/>
          <w:b/>
          <w:bCs/>
          <w:kern w:val="32"/>
          <w:sz w:val="28"/>
          <w:szCs w:val="32"/>
        </w:rPr>
      </w:pPr>
      <w:r>
        <w:br w:type="page"/>
      </w:r>
    </w:p>
    <w:p w14:paraId="4ADBC7F0" w14:textId="22BAA61D" w:rsidR="00EB444C" w:rsidRPr="00CD3CAD" w:rsidRDefault="00B06A7F" w:rsidP="00EB444C">
      <w:pPr>
        <w:pStyle w:val="Heading1"/>
      </w:pPr>
      <w:bookmarkStart w:id="35" w:name="_Toc82705768"/>
      <w:r>
        <w:lastRenderedPageBreak/>
        <w:t>3</w:t>
      </w:r>
      <w:r w:rsidR="00EB444C">
        <w:t xml:space="preserve"> </w:t>
      </w:r>
      <w:r w:rsidR="00AD096F">
        <w:t>Investigation</w:t>
      </w:r>
      <w:bookmarkEnd w:id="35"/>
    </w:p>
    <w:p w14:paraId="351A75BD" w14:textId="7FD17A80" w:rsidR="008E288C" w:rsidRDefault="00EB444C" w:rsidP="00FD0EB4">
      <w:pPr>
        <w:ind w:firstLine="288"/>
      </w:pPr>
      <w:r>
        <w:t xml:space="preserve">This work aims to determine whether deep learning approaches can improve forecasting accuracy for data sets by comparing the accuracy of deep learning forecasters to some of the current forecasters used by utilities.  This work will focus on STLF horizons.  Three data sets will be investigated.  Two sets come from an Independent Electrical System Operator in Ontario and have been included because the data is publicly available, which helps with the reproducibility of this work.  One set is from Ottawa </w:t>
      </w:r>
      <w:r>
        <w:fldChar w:fldCharType="begin" w:fldLock="1"/>
      </w:r>
      <w:r w:rsidR="0077698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[72]","plainTextFormattedCitation":"[72]","previouslyFormattedCitation":"[71]"},"properties":{"noteIndex":0},"schema":"https://github.com/citation-style-language/schema/raw/master/csl-citation.json"}</w:instrText>
      </w:r>
      <w:r>
        <w:fldChar w:fldCharType="separate"/>
      </w:r>
      <w:r w:rsidR="00776981" w:rsidRPr="00776981">
        <w:rPr>
          <w:noProof/>
        </w:rPr>
        <w:t>[72]</w:t>
      </w:r>
      <w:r>
        <w:fldChar w:fldCharType="end"/>
      </w:r>
      <w:r>
        <w:t xml:space="preserve">, and the other is from Toronto </w:t>
      </w:r>
      <w:r>
        <w:fldChar w:fldCharType="begin" w:fldLock="1"/>
      </w:r>
      <w:r w:rsidR="0077698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[72]","plainTextFormattedCitation":"[72]","previouslyFormattedCitation":"[71]"},"properties":{"noteIndex":0},"schema":"https://github.com/citation-style-language/schema/raw/master/csl-citation.json"}</w:instrText>
      </w:r>
      <w:r>
        <w:fldChar w:fldCharType="separate"/>
      </w:r>
      <w:r w:rsidR="00776981" w:rsidRPr="00776981">
        <w:rPr>
          <w:noProof/>
        </w:rPr>
        <w:t>[72]</w:t>
      </w:r>
      <w:r>
        <w:fldChar w:fldCharType="end"/>
      </w:r>
      <w:r>
        <w:t xml:space="preserve">, and they both consist of city-wide load aggregation measurements taken hourly, spanning ten years from 2010-2019.  </w:t>
      </w:r>
    </w:p>
    <w:p w14:paraId="6C922C95" w14:textId="373E923E" w:rsidR="00EB444C" w:rsidRDefault="00EB444C" w:rsidP="00FD0EB4">
      <w:pPr>
        <w:ind w:firstLine="288"/>
      </w:pPr>
      <w:r>
        <w:t xml:space="preserve">The third set comes from Saint john Energy, a </w:t>
      </w:r>
      <w:r w:rsidR="009B2338">
        <w:t>municipally 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of city-wide Saint John load aggregates. In some parts of this work, weather data (temperature) obtained from Environment Canada </w:t>
      </w:r>
      <w:r>
        <w:fldChar w:fldCharType="begin" w:fldLock="1"/>
      </w:r>
      <w:r w:rsidR="0077698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[73]","plainTextFormattedCitation":"[73]","previouslyFormattedCitation":"[72]"},"properties":{"noteIndex":0},"schema":"https://github.com/citation-style-language/schema/raw/master/csl-citation.json"}</w:instrText>
      </w:r>
      <w:r>
        <w:fldChar w:fldCharType="separate"/>
      </w:r>
      <w:r w:rsidR="00776981" w:rsidRPr="00776981">
        <w:rPr>
          <w:noProof/>
        </w:rPr>
        <w:t>[73]</w:t>
      </w:r>
      <w:r>
        <w:fldChar w:fldCharType="end"/>
      </w:r>
      <w:r>
        <w:t xml:space="preserve"> will augment the time-series data. </w:t>
      </w:r>
      <w:r w:rsidR="008E288C">
        <w:t xml:space="preserve"> </w:t>
      </w:r>
      <w:r w:rsidR="008E288C" w:rsidRPr="002A4A09">
        <w:t xml:space="preserve">The training dataset for both the Toronto and Ottawa datasets is from the years </w:t>
      </w:r>
      <w:r w:rsidR="005F6CE7">
        <w:t>“</w:t>
      </w:r>
      <w:r w:rsidR="008E288C" w:rsidRPr="002A4A09">
        <w:t>2010-2018,</w:t>
      </w:r>
      <w:r w:rsidR="005F6CE7">
        <w:t>”</w:t>
      </w:r>
      <w:r w:rsidR="008E288C" w:rsidRPr="002A4A09">
        <w:t xml:space="preserve"> while the testing dataset is from 2019.</w:t>
      </w:r>
      <w:r w:rsidR="008E288C">
        <w:t xml:space="preserve"> The training dataset for the Saint John dataset is from the years “2018 - 2020”, while the testing dataset is from January 2021 until present.</w:t>
      </w:r>
    </w:p>
    <w:p w14:paraId="27D897DE" w14:textId="063E6D11" w:rsidR="00FF1E34" w:rsidRPr="00880967" w:rsidRDefault="00EB444C" w:rsidP="00FD0EB4">
      <w:pPr>
        <w:ind w:firstLine="288"/>
      </w:pPr>
      <w:r>
        <w:t xml:space="preserve">Four benchmark forecasters will be used for comparison:  a Seasonal Naïve forecaster, a Multiple Linear Regression (MLR) forecaster, an Auto-Regressive Integrated Moving Average (ARIMA) forecaster, and a forecaster based on a shallow Artificial Neural Network (ANN). These benchmark algorithms have been available for many years and </w:t>
      </w:r>
      <w:r>
        <w:lastRenderedPageBreak/>
        <w:t xml:space="preserve">have been implemented and used by researchers and utilities </w:t>
      </w:r>
      <w:r>
        <w:fldChar w:fldCharType="begin" w:fldLock="1"/>
      </w:r>
      <w:r w:rsidR="0077698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[74]–[76]","plainTextFormattedCitation":"[1], [4]–[6], [74]–[76]","previouslyFormattedCitation":"[1], [4]–[6], [73]–[75]"},"properties":{"noteIndex":0},"schema":"https://github.com/citation-style-language/schema/raw/master/csl-citation.json"}</w:instrText>
      </w:r>
      <w:r>
        <w:fldChar w:fldCharType="separate"/>
      </w:r>
      <w:r w:rsidR="00776981" w:rsidRPr="00776981">
        <w:rPr>
          <w:noProof/>
        </w:rPr>
        <w:t>[1], [4]–[6], [74]–[76]</w:t>
      </w:r>
      <w:r>
        <w:fldChar w:fldCharType="end"/>
      </w:r>
      <w:r>
        <w:t xml:space="preserve">. We began by implementing </w:t>
      </w:r>
      <w:r w:rsidRPr="00326997">
        <w:t>each of the benchmark algorithms</w:t>
      </w:r>
      <w:r>
        <w:t xml:space="preserve">. </w:t>
      </w:r>
      <w:r w:rsidRPr="00326997">
        <w:t xml:space="preserve">Then, </w:t>
      </w:r>
      <w:r>
        <w:t>the CNN and the LSTM forecaster</w:t>
      </w:r>
      <w:r w:rsidR="00205484">
        <w:t>s</w:t>
      </w:r>
      <w:r w:rsidRPr="00326997">
        <w:t xml:space="preserve"> </w:t>
      </w:r>
      <w:r>
        <w:t>w</w:t>
      </w:r>
      <w:r w:rsidR="004422D5">
        <w:t>ere</w:t>
      </w:r>
      <w:r w:rsidRPr="00326997">
        <w:t xml:space="preserve"> implemented.  Finally, the performance of the deep learning forecasters </w:t>
      </w:r>
      <w:r>
        <w:t>was</w:t>
      </w:r>
      <w:r w:rsidRPr="00326997">
        <w:t xml:space="preserve"> assessed by comparing them against the performance of the benchmark algorithms, using the data sets available.  </w:t>
      </w:r>
    </w:p>
    <w:p w14:paraId="0067DE54" w14:textId="77777777" w:rsidR="009B2338" w:rsidRDefault="009B2338" w:rsidP="009B2338">
      <w:pPr>
        <w:spacing w:line="240" w:lineRule="auto"/>
        <w:jc w:val="left"/>
      </w:pPr>
    </w:p>
    <w:p w14:paraId="136E5C21" w14:textId="7A0F55DF" w:rsidR="003029FE" w:rsidRPr="009B2338" w:rsidRDefault="009B2338" w:rsidP="009B2338">
      <w:pPr>
        <w:pStyle w:val="Heading2"/>
        <w:rPr>
          <w:kern w:val="32"/>
          <w:sz w:val="28"/>
          <w:szCs w:val="32"/>
        </w:rPr>
      </w:pPr>
      <w:bookmarkStart w:id="36" w:name="_Toc82705769"/>
      <w:r>
        <w:t xml:space="preserve">3.1 The </w:t>
      </w:r>
      <w:r w:rsidR="003029FE">
        <w:t>Deep Learning Techniques</w:t>
      </w:r>
      <w:bookmarkEnd w:id="36"/>
    </w:p>
    <w:p w14:paraId="21A9C194" w14:textId="4060FEE4" w:rsidR="00E0104D" w:rsidRDefault="00E0104D" w:rsidP="00E0104D">
      <w:pPr>
        <w:ind w:firstLine="360"/>
      </w:pPr>
      <w:r>
        <w:t xml:space="preserve">According to Yann Lecun and colleagues, </w:t>
      </w:r>
      <w:r w:rsidR="006826B9">
        <w:t>“</w:t>
      </w:r>
      <w:r>
        <w:t>deep learning enables computer models built of many processing layers to learn representations of data at different levels of abstraction</w:t>
      </w:r>
      <w:r w:rsidR="006826B9">
        <w:t>”</w:t>
      </w:r>
      <w:r w:rsidR="00634870">
        <w:t xml:space="preserve"> </w:t>
      </w:r>
      <w:r w:rsidR="00634870">
        <w:fldChar w:fldCharType="begin" w:fldLock="1"/>
      </w:r>
      <w:r w:rsidR="00776981">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[113]","plainTextFormattedCitation":"[113]","previouslyFormattedCitation":"[112]"},"properties":{"noteIndex":0},"schema":"https://github.com/citation-style-language/schema/raw/master/csl-citation.json"}</w:instrText>
      </w:r>
      <w:r w:rsidR="00634870">
        <w:fldChar w:fldCharType="separate"/>
      </w:r>
      <w:r w:rsidR="00776981" w:rsidRPr="00776981">
        <w:rPr>
          <w:noProof/>
        </w:rPr>
        <w:t>[113]</w:t>
      </w:r>
      <w:r w:rsidR="00634870">
        <w:fldChar w:fldCharType="end"/>
      </w:r>
      <w:r>
        <w:t xml:space="preserve">. Although the concept of </w:t>
      </w:r>
      <w:r w:rsidR="006826B9">
        <w:t>‘</w:t>
      </w:r>
      <w:r>
        <w:t>deep learning</w:t>
      </w:r>
      <w:r w:rsidR="006826B9">
        <w:t>’</w:t>
      </w:r>
      <w:r>
        <w:t xml:space="preserve"> has been bandied about for decades, it was frequently dismissed as a fanciful notion rather than a feasible technology. This was </w:t>
      </w:r>
      <w:r w:rsidR="00C3000C">
        <w:t>primari</w:t>
      </w:r>
      <w:r>
        <w:t xml:space="preserve">ly due to three constraints: </w:t>
      </w:r>
      <w:r w:rsidR="00EC1D68">
        <w:t>(</w:t>
      </w:r>
      <w:proofErr w:type="spellStart"/>
      <w:r w:rsidR="00EC1D68">
        <w:t>i</w:t>
      </w:r>
      <w:proofErr w:type="spellEnd"/>
      <w:r w:rsidR="00EC1D68">
        <w:t>)</w:t>
      </w:r>
      <w:r>
        <w:t xml:space="preserve"> insufficient training data, (ii) insufficient processing power, and (iii) insufficient efficient training </w:t>
      </w:r>
      <w:r w:rsidR="00634870">
        <w:t xml:space="preserve">algorithms </w:t>
      </w:r>
      <w:r w:rsidR="006E6EF1">
        <w:fldChar w:fldCharType="begin" w:fldLock="1"/>
      </w:r>
      <w:r w:rsidR="00776981">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[114]","plainTextFormattedCitation":"[114]","previouslyFormattedCitation":"[113]"},"properties":{"noteIndex":0},"schema":"https://github.com/citation-style-language/schema/raw/master/csl-citation.json"}</w:instrText>
      </w:r>
      <w:r w:rsidR="006E6EF1">
        <w:fldChar w:fldCharType="separate"/>
      </w:r>
      <w:r w:rsidR="00776981" w:rsidRPr="00776981">
        <w:rPr>
          <w:noProof/>
        </w:rPr>
        <w:t>[114]</w:t>
      </w:r>
      <w:r w:rsidR="006E6EF1">
        <w:fldChar w:fldCharType="end"/>
      </w:r>
      <w:r>
        <w:t>. With improvements in the semiconductor industry resulting in powerful graphics processing units (GPUs) and the rising digitization of the world, these limits have been overcome. Additionally, Geoffrey Hinton</w:t>
      </w:r>
      <w:r w:rsidR="006826B9">
        <w:t>’</w:t>
      </w:r>
      <w:r>
        <w:t xml:space="preserve">s quantum leap in inventing an effective neural network training algorithm paved the way for deep learning implementations. 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776981">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[115]","plainTextFormattedCitation":"[115]","previouslyFormattedCitation":"[114]"},"properties":{"noteIndex":0},"schema":"https://github.com/citation-style-language/schema/raw/master/csl-citation.json"}</w:instrText>
      </w:r>
      <w:r w:rsidR="006E6EF1">
        <w:fldChar w:fldCharType="separate"/>
      </w:r>
      <w:r w:rsidR="00776981" w:rsidRPr="00776981">
        <w:rPr>
          <w:noProof/>
        </w:rPr>
        <w:t>[115]</w:t>
      </w:r>
      <w:r w:rsidR="006E6EF1">
        <w:fldChar w:fldCharType="end"/>
      </w:r>
      <w:r>
        <w:t>.</w:t>
      </w:r>
    </w:p>
    <w:p w14:paraId="3E9A1E66" w14:textId="7FCA42BF" w:rsidR="00C1078F" w:rsidRDefault="00E0104D" w:rsidP="00404EFD">
      <w:pPr>
        <w:ind w:firstLine="360"/>
      </w:pPr>
      <w:r>
        <w:t xml:space="preserve">The significant benefit </w:t>
      </w:r>
      <w:r w:rsidR="00C3000C">
        <w:t>of deep learning models</w:t>
      </w:r>
      <w:r>
        <w:t xml:space="preserve"> over traditional models is that they acquire high-level features incrementally from data, eliminating the </w:t>
      </w:r>
      <w:r w:rsidR="00377231">
        <w:t>N</w:t>
      </w:r>
      <w:r>
        <w:t>eed for topic knowledge and time-consuming feature extraction</w:t>
      </w:r>
      <w:r w:rsidR="006E6EF1">
        <w:t xml:space="preserve"> </w:t>
      </w:r>
      <w:r w:rsidR="006E6EF1">
        <w:fldChar w:fldCharType="begin" w:fldLock="1"/>
      </w:r>
      <w:r w:rsidR="00776981">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[116]","plainTextFormattedCitation":"[116]","previouslyFormattedCitation":"[115]"},"properties":{"noteIndex":0},"schema":"https://github.com/citation-style-language/schema/raw/master/csl-citation.json"}</w:instrText>
      </w:r>
      <w:r w:rsidR="006E6EF1">
        <w:fldChar w:fldCharType="separate"/>
      </w:r>
      <w:r w:rsidR="00776981" w:rsidRPr="00776981">
        <w:rPr>
          <w:noProof/>
        </w:rPr>
        <w:t>[116]</w:t>
      </w:r>
      <w:r w:rsidR="006E6EF1">
        <w:fldChar w:fldCharType="end"/>
      </w:r>
      <w:r>
        <w:t xml:space="preserve">. The primary reason for utilizing </w:t>
      </w:r>
      <w:r>
        <w:lastRenderedPageBreak/>
        <w:t xml:space="preserve">deep learning models in this study is that they are superior to </w:t>
      </w:r>
      <w:r w:rsidR="00EC1D68">
        <w:t>the conventional models</w:t>
      </w:r>
      <w:r>
        <w:t xml:space="preserve"> in terms of their ability to (</w:t>
      </w:r>
      <w:proofErr w:type="spellStart"/>
      <w:r>
        <w:t>i</w:t>
      </w:r>
      <w:proofErr w:type="spellEnd"/>
      <w:r>
        <w:t>) learn extremely non-linear relationships and (ii) learn shared uncertainties.</w:t>
      </w:r>
      <w:r w:rsidR="0022432D">
        <w:t xml:space="preserve"> </w:t>
      </w:r>
      <w:r w:rsidR="0022432D" w:rsidRPr="0022432D">
        <w:t>In discussion, the terms deep learning and neural networks are frequently used interchangeably, which can be confusing. As a result, it</w:t>
      </w:r>
      <w:r w:rsidR="00C3000C">
        <w:t xml:space="preserve"> i</w:t>
      </w:r>
      <w:r w:rsidR="0022432D" w:rsidRPr="0022432D">
        <w:t xml:space="preserve">s worth </w:t>
      </w:r>
      <w:r w:rsidR="00AB574A" w:rsidRPr="0022432D">
        <w:t>emphasizing</w:t>
      </w:r>
      <w:r w:rsidR="0022432D" w:rsidRPr="0022432D">
        <w:t xml:space="preserve"> that the term </w:t>
      </w:r>
      <w:r w:rsidR="006826B9">
        <w:t>“</w:t>
      </w:r>
      <w:r w:rsidR="0022432D" w:rsidRPr="0022432D">
        <w:t>deep</w:t>
      </w:r>
      <w:r w:rsidR="006826B9">
        <w:t>”</w:t>
      </w:r>
      <w:r w:rsidR="0022432D" w:rsidRPr="0022432D">
        <w:t xml:space="preserve"> refers to the number of layers in a neural network. A neural network with more than three layers—including the inputs and outputs—is termed a deep learning technique. A neural network with only two or three layers is referred to as a simple neural network.</w:t>
      </w:r>
    </w:p>
    <w:p w14:paraId="56AF962A" w14:textId="3F322B46" w:rsidR="006115DB" w:rsidRDefault="00411FC0" w:rsidP="001350B8">
      <w:pPr>
        <w:pStyle w:val="Heading2"/>
      </w:pPr>
      <w:bookmarkStart w:id="37" w:name="_Toc82705770"/>
      <w:r>
        <w:t>3.</w:t>
      </w:r>
      <w:r w:rsidR="00016CC2">
        <w:t>1</w:t>
      </w:r>
      <w:r>
        <w:t>.1</w:t>
      </w:r>
      <w:r w:rsidR="001350B8">
        <w:t xml:space="preserve"> </w:t>
      </w:r>
      <w:r w:rsidR="006115DB">
        <w:t>The Long Short Term Memory Forecaster (LSTM)</w:t>
      </w:r>
      <w:bookmarkEnd w:id="37"/>
    </w:p>
    <w:p w14:paraId="5A822B8A" w14:textId="47E801FB"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776981">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[117]","plainTextFormattedCitation":"[117]","previouslyFormattedCitation":"[116]"},"properties":{"noteIndex":0},"schema":"https://github.com/citation-style-language/schema/raw/master/csl-citation.json"}</w:instrText>
      </w:r>
      <w:r w:rsidR="00CA710F">
        <w:fldChar w:fldCharType="separate"/>
      </w:r>
      <w:r w:rsidR="00776981" w:rsidRPr="00776981">
        <w:rPr>
          <w:noProof/>
        </w:rPr>
        <w:t>[117]</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776981">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[14], [97]","plainTextFormattedCitation":"[7], [14], [97]","previouslyFormattedCitation":"[7], [14], [96]"},"properties":{"noteIndex":0},"schema":"https://github.com/citation-style-language/schema/raw/master/csl-citation.json"}</w:instrText>
      </w:r>
      <w:r>
        <w:fldChar w:fldCharType="separate"/>
      </w:r>
      <w:r w:rsidR="00776981" w:rsidRPr="00776981">
        <w:rPr>
          <w:noProof/>
        </w:rPr>
        <w:t>[7], [14], [97]</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776981">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[97]","plainTextFormattedCitation":"[97]","previouslyFormattedCitation":"[96]"},"properties":{"noteIndex":0},"schema":"https://github.com/citation-style-language/schema/raw/master/csl-citation.json"}</w:instrText>
      </w:r>
      <w:r>
        <w:fldChar w:fldCharType="separate"/>
      </w:r>
      <w:r w:rsidR="00776981" w:rsidRPr="00776981">
        <w:rPr>
          <w:noProof/>
        </w:rPr>
        <w:t>[97]</w:t>
      </w:r>
      <w:r>
        <w:fldChar w:fldCharType="end"/>
      </w:r>
      <w:r>
        <w:t xml:space="preserve">. </w:t>
      </w:r>
      <w:r w:rsidR="00F36169">
        <w:t xml:space="preserve"> </w:t>
      </w:r>
    </w:p>
    <w:p w14:paraId="3A6A01E9" w14:textId="0766DE6F"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 xml:space="preserve">The LSTM provides a model capable of storing </w:t>
      </w:r>
      <w:r w:rsidR="000D4162">
        <w:lastRenderedPageBreak/>
        <w:t>information for an extended period and better control of gradients. Munem</w:t>
      </w:r>
      <w:r w:rsidR="000D4162">
        <w:fldChar w:fldCharType="begin" w:fldLock="1"/>
      </w:r>
      <w:r w:rsidR="00776981">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[97]","plainTextFormattedCitation":"[97]","previouslyFormattedCitation":"[96]"},"properties":{"noteIndex":0},"schema":"https://github.com/citation-style-language/schema/raw/master/csl-citation.json"}</w:instrText>
      </w:r>
      <w:r w:rsidR="000D4162">
        <w:fldChar w:fldCharType="separate"/>
      </w:r>
      <w:r w:rsidR="00776981" w:rsidRPr="00776981">
        <w:rPr>
          <w:noProof/>
        </w:rPr>
        <w:t>[97]</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1A494F43" w:rsidR="00E579D7" w:rsidRDefault="00727BCC" w:rsidP="00727BCC">
      <w:pPr>
        <w:pStyle w:val="Caption"/>
        <w:jc w:val="center"/>
      </w:pPr>
      <w:bookmarkStart w:id="38" w:name="_Toc82705786"/>
      <w:r>
        <w:t xml:space="preserve">Figure </w:t>
      </w:r>
      <w:r>
        <w:fldChar w:fldCharType="begin"/>
      </w:r>
      <w:r>
        <w:instrText xml:space="preserve"> SEQ Figure \* ARABIC </w:instrText>
      </w:r>
      <w:r>
        <w:fldChar w:fldCharType="separate"/>
      </w:r>
      <w:r w:rsidR="00A14770">
        <w:rPr>
          <w:noProof/>
        </w:rPr>
        <w:t>6</w:t>
      </w:r>
      <w:r>
        <w:fldChar w:fldCharType="end"/>
      </w:r>
      <w:r>
        <w:t xml:space="preserve"> - The </w:t>
      </w:r>
      <w:r w:rsidR="00ED3C52">
        <w:t>Long Short-Term Memory Structure</w:t>
      </w:r>
      <w:r>
        <w:t xml:space="preserve">  </w:t>
      </w:r>
      <w:r w:rsidR="00AC1E90">
        <w:fldChar w:fldCharType="begin" w:fldLock="1"/>
      </w:r>
      <w:r w:rsidR="00776981">
        <w:instrText>ADDIN CSL_CITATION {"citationItems":[{"id":"ITEM-1","itemData":{"URL":"https://www.analyticsvidhya.com/blog/2017/12/fundamentals-of-deep-learning-introduction-to-lstm/","accessed":{"date-parts":[["2021","8","30"]]},"id":"ITEM-1","issued":{"date-parts":[["0"]]},"title":"Long Short Term Memory | Architecture Of LSTM","type":"webpage"},"uris":["http://www.mendeley.com/documents/?uuid=bc5f122d-5fba-3e2a-891d-a126f7614816"]}],"mendeley":{"formattedCitation":"[118]","plainTextFormattedCitation":"[118]","previouslyFormattedCitation":"[117]"},"properties":{"noteIndex":0},"schema":"https://github.com/citation-style-language/schema/raw/master/csl-citation.json"}</w:instrText>
      </w:r>
      <w:r w:rsidR="00AC1E90">
        <w:fldChar w:fldCharType="separate"/>
      </w:r>
      <w:r w:rsidR="00776981" w:rsidRPr="00776981">
        <w:rPr>
          <w:b w:val="0"/>
          <w:noProof/>
        </w:rPr>
        <w:t>[118]</w:t>
      </w:r>
      <w:bookmarkEnd w:id="38"/>
      <w:r w:rsidR="00AC1E90">
        <w:fldChar w:fldCharType="end"/>
      </w:r>
    </w:p>
    <w:p w14:paraId="1C62AE52" w14:textId="141F3EE8" w:rsidR="004D2C96"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Each line in Figure 3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The key to LSTMs is the cell state, represented by the horizontal line running across the diagram</w:t>
      </w:r>
      <w:r w:rsidR="006826B9">
        <w:t>’</w:t>
      </w:r>
      <w:r w:rsidR="004D2C96" w:rsidRPr="004D2C96">
        <w:t xml:space="preserve">s top. It maintains the integrity of data travelling through it. By </w:t>
      </w:r>
      <w:r w:rsidR="00C3000C">
        <w:t>adequate</w:t>
      </w:r>
      <w:r w:rsidR="004D2C96" w:rsidRPr="004D2C96">
        <w:t xml:space="preserve">ly </w:t>
      </w:r>
      <w:r w:rsidR="004D2C96" w:rsidRPr="004D2C96">
        <w:lastRenderedPageBreak/>
        <w:t xml:space="preserve">regulating gates, the LSTMs </w:t>
      </w:r>
      <w:proofErr w:type="gramStart"/>
      <w:r w:rsidR="004D2C96" w:rsidRPr="004D2C96">
        <w:t>are capable of removing</w:t>
      </w:r>
      <w:proofErr w:type="gramEnd"/>
      <w:r w:rsidR="004D2C96" w:rsidRPr="004D2C96">
        <w:t xml:space="preserve"> or adding information to the cell state. Gates typically allow information to pass through on an optional basis. They are constructed using a sigmoid neural network layer and pointwise multiplication. The sigmoid layer generates values between 0 and 1, indicating how much of each element should be allowed to pass through. </w:t>
      </w:r>
      <w:proofErr w:type="gramStart"/>
      <w:r w:rsidR="004D2C96" w:rsidRPr="004D2C96">
        <w:t>A number of</w:t>
      </w:r>
      <w:proofErr w:type="gramEnd"/>
      <w:r w:rsidR="004D2C96" w:rsidRPr="004D2C96">
        <w:t xml:space="preserve"> zero indicates that </w:t>
      </w:r>
      <w:r w:rsidR="006826B9">
        <w:t>“</w:t>
      </w:r>
      <w:r w:rsidR="004D2C96" w:rsidRPr="004D2C96">
        <w:t>everything is forgotten,</w:t>
      </w:r>
      <w:r w:rsidR="006826B9">
        <w:t>”</w:t>
      </w:r>
      <w:r w:rsidR="004D2C96" w:rsidRPr="004D2C96">
        <w:t xml:space="preserve"> whereas a value of one indicates that </w:t>
      </w:r>
      <w:r w:rsidR="006826B9">
        <w:t>“</w:t>
      </w:r>
      <w:r w:rsidR="004D2C96" w:rsidRPr="004D2C96">
        <w:t>everything is retained.</w:t>
      </w:r>
      <w:r w:rsidR="006826B9">
        <w:t>”</w:t>
      </w:r>
      <w:r w:rsidR="004D2C96" w:rsidRPr="004D2C96">
        <w:t xml:space="preserve">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52DD6694" w14:textId="7232847D" w:rsidR="00204514" w:rsidRDefault="004D2C96" w:rsidP="00204514">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w:t>
      </w:r>
      <w:proofErr w:type="spellStart"/>
      <w:r w:rsidRPr="004D2C96">
        <w:t>tanh</w:t>
      </w:r>
      <w:proofErr w:type="spellEnd"/>
      <w:r w:rsidRPr="004D2C96">
        <w:t xml:space="preserve">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 Finally, the net executes the output, a filtered version of our cell state</w:t>
      </w:r>
      <w:r w:rsidR="002E7BE3">
        <w:t xml:space="preserve"> </w:t>
      </w:r>
      <w:r w:rsidR="002E7BE3">
        <w:fldChar w:fldCharType="begin" w:fldLock="1"/>
      </w:r>
      <w:r w:rsidR="00776981">
        <w:instrText>ADDIN CSL_CITATION {"citationItems":[{"id":"ITEM-1","itemData":{"ISBN":"9780874216561","ISSN":"0717-6163","PMID":"15003161","abstract":"Humans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Page","id":"ITEM-1","issued":{"date-parts":[["2015"]]},"title":"Understanding LSTM Networks [Blog]","type":"article-journal"},"uris":["http://www.mendeley.com/documents/?uuid=762221fe-2737-4252-9fc7-4ad680556505"]}],"mendeley":{"formattedCitation":"[119]","plainTextFormattedCitation":"[119]","previouslyFormattedCitation":"[118]"},"properties":{"noteIndex":0},"schema":"https://github.com/citation-style-language/schema/raw/master/csl-citation.json"}</w:instrText>
      </w:r>
      <w:r w:rsidR="002E7BE3">
        <w:fldChar w:fldCharType="separate"/>
      </w:r>
      <w:r w:rsidR="00776981" w:rsidRPr="00776981">
        <w:rPr>
          <w:noProof/>
        </w:rPr>
        <w:t>[119]</w:t>
      </w:r>
      <w:r w:rsidR="002E7BE3">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p>
    <w:p w14:paraId="00134C67" w14:textId="4238F246" w:rsidR="00016CC2" w:rsidRDefault="004C0B5A" w:rsidP="00404EFD">
      <w:pPr>
        <w:ind w:firstLine="288"/>
      </w:pPr>
      <w:commentRangeStart w:id="39"/>
      <w:r>
        <w:lastRenderedPageBreak/>
        <w:t xml:space="preserve">Other researchers on the smart-grid team at UNB have used the LSTM algorithm for load forecasting, but </w:t>
      </w:r>
      <w:r w:rsidR="00C154D6">
        <w:t xml:space="preserve">only with the Saint John </w:t>
      </w:r>
      <w:r w:rsidR="00DA259E">
        <w:t>dataset</w:t>
      </w:r>
      <w:r>
        <w:t xml:space="preserve">. </w:t>
      </w:r>
      <w:r w:rsidR="000D4162" w:rsidRPr="00D60BED">
        <w:t xml:space="preserve">We will take </w:t>
      </w:r>
      <w:r>
        <w:t>the</w:t>
      </w:r>
      <w:r w:rsidR="000D4162" w:rsidRPr="00D60BED">
        <w:t xml:space="preserve"> present implementation and alter it to meet our datasets and input feature sets.</w:t>
      </w:r>
      <w:r w:rsidR="000D4162">
        <w:t xml:space="preserve"> </w:t>
      </w:r>
      <w:r w:rsidR="00DA259E">
        <w:t>Additionally, b</w:t>
      </w:r>
      <w:r w:rsidR="000A3EC7">
        <w:t xml:space="preserve">ecause the ANNSTLF structure was recognized as the best forecaster for short-term load forecasting </w:t>
      </w:r>
      <w:r w:rsidR="000A3EC7">
        <w:fldChar w:fldCharType="begin" w:fldLock="1"/>
      </w:r>
      <w:r w:rsidR="0077698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[86]","plainTextFormattedCitation":"[1], [86]","previouslyFormattedCitation":"[1], [85]"},"properties":{"noteIndex":0},"schema":"https://github.com/citation-style-language/schema/raw/master/csl-citation.json"}</w:instrText>
      </w:r>
      <w:r w:rsidR="000A3EC7">
        <w:fldChar w:fldCharType="separate"/>
      </w:r>
      <w:r w:rsidR="00776981" w:rsidRPr="00776981">
        <w:rPr>
          <w:noProof/>
        </w:rPr>
        <w:t>[1], [86]</w:t>
      </w:r>
      <w:r w:rsidR="000A3EC7">
        <w:fldChar w:fldCharType="end"/>
      </w:r>
      <w:r w:rsidR="000A3EC7">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912AA">
        <w:t>It will be interesting to see if this adjustment can improve forecasting performance.</w:t>
      </w:r>
      <w:commentRangeEnd w:id="39"/>
      <w:r w:rsidR="00345BEB">
        <w:rPr>
          <w:rStyle w:val="CommentReference"/>
        </w:rPr>
        <w:commentReference w:id="39"/>
      </w:r>
    </w:p>
    <w:p w14:paraId="1DB333EF" w14:textId="77777777" w:rsidR="00570A8C" w:rsidRDefault="00570A8C" w:rsidP="00404EFD">
      <w:pPr>
        <w:ind w:firstLine="288"/>
      </w:pPr>
    </w:p>
    <w:p w14:paraId="7F66C363" w14:textId="792C6CD4" w:rsidR="00016CC2" w:rsidRDefault="00570A8C" w:rsidP="00016CC2">
      <w:pPr>
        <w:pStyle w:val="Heading2"/>
      </w:pPr>
      <w:bookmarkStart w:id="40" w:name="_Toc82705771"/>
      <w:r>
        <w:t>3.1.2</w:t>
      </w:r>
      <w:r w:rsidR="00016CC2">
        <w:t xml:space="preserve"> The Convolutional Neural Network Forecaster (CNN)</w:t>
      </w:r>
      <w:bookmarkEnd w:id="40"/>
    </w:p>
    <w:p w14:paraId="2462A11B" w14:textId="1B3E7494" w:rsidR="00016CC2" w:rsidRDefault="00016CC2" w:rsidP="00686203">
      <w:pPr>
        <w:ind w:firstLine="288"/>
      </w:pPr>
      <w:r>
        <w:t xml:space="preserve">In recent years, Convolutional Neural Networks (CNNs) have gained the attention of researchers studying load forecasting </w:t>
      </w:r>
      <w:r>
        <w:fldChar w:fldCharType="begin" w:fldLock="1"/>
      </w:r>
      <w:r w:rsidR="0077698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[13], [66], [120], [121]","plainTextFormattedCitation":"[3], [13], [66], [120], [121]","previouslyFormattedCitation":"[3], [13], [65], [119], [120]"},"properties":{"noteIndex":0},"schema":"https://github.com/citation-style-language/schema/raw/master/csl-citation.json"}</w:instrText>
      </w:r>
      <w:r>
        <w:fldChar w:fldCharType="separate"/>
      </w:r>
      <w:r w:rsidR="00776981" w:rsidRPr="00776981">
        <w:rPr>
          <w:noProof/>
        </w:rPr>
        <w:t>[3], [13], [66], [120], [121]</w:t>
      </w:r>
      <w:r>
        <w:fldChar w:fldCharType="end"/>
      </w:r>
      <w:r>
        <w:t xml:space="preserve">. CNNs are a type of deep learning network used for data processing with a grid-like topology </w:t>
      </w:r>
      <w:r>
        <w:fldChar w:fldCharType="begin" w:fldLock="1"/>
      </w:r>
      <w:r w:rsidR="00776981">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[117], [122]","plainTextFormattedCitation":"[3], [117], [122]","previouslyFormattedCitation":"[3], [116], [121]"},"properties":{"noteIndex":0},"schema":"https://github.com/citation-style-language/schema/raw/master/csl-citation.json"}</w:instrText>
      </w:r>
      <w:r>
        <w:fldChar w:fldCharType="separate"/>
      </w:r>
      <w:r w:rsidR="00776981" w:rsidRPr="00776981">
        <w:rPr>
          <w:noProof/>
        </w:rPr>
        <w:t>[3], [117], [122]</w:t>
      </w:r>
      <w:r>
        <w:fldChar w:fldCharType="end"/>
      </w:r>
      <w:r>
        <w:t xml:space="preserve">. This can comprise time series and image data, which can be viewed as a one-dimensional and two-dimensional data grid, respectively </w:t>
      </w:r>
      <w:r>
        <w:fldChar w:fldCharType="begin" w:fldLock="1"/>
      </w:r>
      <w:r w:rsidR="00776981">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[122]–[124]","plainTextFormattedCitation":"[3], [122]–[124]","previouslyFormattedCitation":"[3], [121]–[123]"},"properties":{"noteIndex":0},"schema":"https://github.com/citation-style-language/schema/raw/master/csl-citation.json"}</w:instrText>
      </w:r>
      <w:r>
        <w:fldChar w:fldCharType="separate"/>
      </w:r>
      <w:r w:rsidR="00776981" w:rsidRPr="00776981">
        <w:rPr>
          <w:noProof/>
        </w:rPr>
        <w:t>[3], [122]–[124]</w:t>
      </w:r>
      <w:r>
        <w:fldChar w:fldCharType="end"/>
      </w:r>
      <w:r>
        <w:t xml:space="preserve">. </w:t>
      </w:r>
      <w:r w:rsidRPr="00290471">
        <w:t>CNN is like the ANN in that it is a feed-forward neural network designed to mimic human neurons</w:t>
      </w:r>
      <w:r>
        <w:t xml:space="preserve"> </w:t>
      </w:r>
      <w:r>
        <w:fldChar w:fldCharType="begin" w:fldLock="1"/>
      </w:r>
      <w:r w:rsidR="00776981">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[113]","plainTextFormattedCitation":"[3], [113]","previouslyFormattedCitation":"[3], [112]"},"properties":{"noteIndex":0},"schema":"https://github.com/citation-style-language/schema/raw/master/csl-citation.json"}</w:instrText>
      </w:r>
      <w:r>
        <w:fldChar w:fldCharType="separate"/>
      </w:r>
      <w:r w:rsidR="00776981" w:rsidRPr="00776981">
        <w:rPr>
          <w:noProof/>
        </w:rPr>
        <w:t>[3], [113]</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776981">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[125]–[130]","plainTextFormattedCitation":"[7], [125]–[130]","previouslyFormattedCitation":"[7], [124]–[129]"},"properties":{"noteIndex":0},"schema":"https://github.com/citation-style-language/schema/raw/master/csl-citation.json"}</w:instrText>
      </w:r>
      <w:r>
        <w:fldChar w:fldCharType="separate"/>
      </w:r>
      <w:r w:rsidR="00776981" w:rsidRPr="00776981">
        <w:rPr>
          <w:noProof/>
        </w:rPr>
        <w:t>[7], [125]–[130]</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776981">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[67]","plainTextFormattedCitation":"[7], [67]","previouslyFormattedCitation":"[7], [66]"},"properties":{"noteIndex":0},"schema":"https://github.com/citation-style-language/schema/raw/master/csl-citation.json"}</w:instrText>
      </w:r>
      <w:r>
        <w:fldChar w:fldCharType="separate"/>
      </w:r>
      <w:r w:rsidR="00776981" w:rsidRPr="00776981">
        <w:rPr>
          <w:noProof/>
        </w:rPr>
        <w:t>[7], [67]</w:t>
      </w:r>
      <w:r>
        <w:fldChar w:fldCharType="end"/>
      </w:r>
      <w:r>
        <w:t xml:space="preserve">. </w:t>
      </w:r>
      <w:r>
        <w:lastRenderedPageBreak/>
        <w:t xml:space="preserve">In at least one of its layers, CNN employs a particular linear mathematical technique called convolution </w:t>
      </w:r>
      <w:r>
        <w:fldChar w:fldCharType="begin" w:fldLock="1"/>
      </w:r>
      <w:r w:rsidR="00776981">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[117]","plainTextFormattedCitation":"[117]","previouslyFormattedCitation":"[116]"},"properties":{"noteIndex":0},"schema":"https://github.com/citation-style-language/schema/raw/master/csl-citation.json"}</w:instrText>
      </w:r>
      <w:r>
        <w:fldChar w:fldCharType="separate"/>
      </w:r>
      <w:r w:rsidR="00776981" w:rsidRPr="00776981">
        <w:rPr>
          <w:noProof/>
        </w:rPr>
        <w:t>[117]</w:t>
      </w:r>
      <w:r>
        <w:fldChar w:fldCharType="end"/>
      </w:r>
      <w:r>
        <w:t>. Convolution is performed in CNNs by repeatedly applying filters or kernels to the input data to build a feature map.</w:t>
      </w:r>
    </w:p>
    <w:p w14:paraId="76CB5EE6" w14:textId="77777777" w:rsidR="00016CC2" w:rsidRDefault="00016CC2" w:rsidP="00016CC2">
      <w:pPr>
        <w:keepNext/>
        <w:ind w:left="288" w:firstLine="432"/>
        <w:jc w:val="center"/>
      </w:pPr>
      <w:r>
        <w:rPr>
          <w:noProof/>
        </w:rPr>
        <w:drawing>
          <wp:inline distT="0" distB="0" distL="0" distR="0" wp14:anchorId="5D6971A4" wp14:editId="3F4591C2">
            <wp:extent cx="5010150" cy="2705100"/>
            <wp:effectExtent l="0" t="0" r="0" b="0"/>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10150" cy="2705100"/>
                    </a:xfrm>
                    <a:prstGeom prst="rect">
                      <a:avLst/>
                    </a:prstGeom>
                    <a:noFill/>
                    <a:ln>
                      <a:noFill/>
                    </a:ln>
                  </pic:spPr>
                </pic:pic>
              </a:graphicData>
            </a:graphic>
          </wp:inline>
        </w:drawing>
      </w:r>
    </w:p>
    <w:p w14:paraId="73049271" w14:textId="3565D3BD" w:rsidR="00016CC2" w:rsidRDefault="00016CC2" w:rsidP="00016CC2">
      <w:pPr>
        <w:pStyle w:val="Caption"/>
        <w:jc w:val="center"/>
      </w:pPr>
      <w:bookmarkStart w:id="41" w:name="_Toc82705787"/>
      <w:r>
        <w:t xml:space="preserve">Figure </w:t>
      </w:r>
      <w:r>
        <w:fldChar w:fldCharType="begin"/>
      </w:r>
      <w:r>
        <w:instrText xml:space="preserve"> SEQ Figure \* ARABIC </w:instrText>
      </w:r>
      <w:r>
        <w:fldChar w:fldCharType="separate"/>
      </w:r>
      <w:r w:rsidR="00A14770">
        <w:rPr>
          <w:noProof/>
        </w:rPr>
        <w:t>7</w:t>
      </w:r>
      <w:r>
        <w:fldChar w:fldCharType="end"/>
      </w:r>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776981">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0"]]},"title":"Convolutional neural networks for time series forecasting | Python for Finance Cookbook","type":"webpage"},"uris":["http://www.mendeley.com/documents/?uuid=53ef56b6-fd38-3df9-b3bb-1907e4d97590"]}],"mendeley":{"formattedCitation":"[131]","plainTextFormattedCitation":"[131]","previouslyFormattedCitation":"[130]"},"properties":{"noteIndex":0},"schema":"https://github.com/citation-style-language/schema/raw/master/csl-citation.json"}</w:instrText>
      </w:r>
      <w:r w:rsidRPr="00E4077F">
        <w:rPr>
          <w:rFonts w:asciiTheme="minorHAnsi" w:hAnsiTheme="minorHAnsi" w:cstheme="minorHAnsi"/>
        </w:rPr>
        <w:fldChar w:fldCharType="separate"/>
      </w:r>
      <w:r w:rsidR="00776981" w:rsidRPr="00776981">
        <w:rPr>
          <w:rFonts w:asciiTheme="minorHAnsi" w:hAnsiTheme="minorHAnsi" w:cstheme="minorHAnsi"/>
          <w:b w:val="0"/>
          <w:noProof/>
        </w:rPr>
        <w:t>[131]</w:t>
      </w:r>
      <w:bookmarkEnd w:id="41"/>
      <w:r w:rsidRPr="00E4077F">
        <w:rPr>
          <w:rFonts w:asciiTheme="minorHAnsi" w:hAnsiTheme="minorHAnsi" w:cstheme="minorHAnsi"/>
        </w:rPr>
        <w:fldChar w:fldCharType="end"/>
      </w:r>
    </w:p>
    <w:p w14:paraId="26ED014B" w14:textId="3C26908B" w:rsidR="00345BEB" w:rsidRPr="00283641" w:rsidRDefault="00016CC2" w:rsidP="00E3607B">
      <w:pPr>
        <w:ind w:firstLine="288"/>
      </w:pPr>
      <w:r w:rsidRPr="00283641">
        <w:t>The convolutional layer performs three distinct actions. The feature map is created because of the first procedure mentioned above. The second stage involves activating the elements in the feature map using a non</w:t>
      </w:r>
      <w:r w:rsidR="00377231" w:rsidRPr="00283641">
        <w:t>-</w:t>
      </w:r>
      <w:r w:rsidRPr="00283641">
        <w:t xml:space="preserve">linear activation function, most commonly a RELU or rectified linear activation function </w:t>
      </w:r>
      <w:r w:rsidRPr="00283641">
        <w:fldChar w:fldCharType="begin" w:fldLock="1"/>
      </w:r>
      <w:r w:rsidR="00776981">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[117]","plainTextFormattedCitation":"[117]","previouslyFormattedCitation":"[116]"},"properties":{"noteIndex":0},"schema":"https://github.com/citation-style-language/schema/raw/master/csl-citation.json"}</w:instrText>
      </w:r>
      <w:r w:rsidRPr="00283641">
        <w:fldChar w:fldCharType="separate"/>
      </w:r>
      <w:r w:rsidR="00776981" w:rsidRPr="00776981">
        <w:rPr>
          <w:noProof/>
        </w:rPr>
        <w:t>[117]</w:t>
      </w:r>
      <w:r w:rsidRPr="00283641">
        <w:fldChar w:fldCharType="end"/>
      </w:r>
      <w:r w:rsidRPr="00283641">
        <w:t>. The third stage employs a pooling procedure to smooth and minimize the dimensions of the resulting feature map. The max</w:t>
      </w:r>
      <w:r w:rsidR="00C3000C" w:rsidRPr="00283641">
        <w:t>-</w:t>
      </w:r>
      <w:r w:rsidRPr="00283641">
        <w:t>pooling method is commonly used; it returns an array of the maximum output values within the previous layer</w:t>
      </w:r>
      <w:r w:rsidR="006826B9" w:rsidRPr="00283641">
        <w:t>’</w:t>
      </w:r>
      <w:r w:rsidRPr="00283641">
        <w:t xml:space="preserve">s rectangle </w:t>
      </w:r>
      <w:r w:rsidR="00CA0DAC" w:rsidRPr="00283641">
        <w:t>neighborhood</w:t>
      </w:r>
      <w:r w:rsidRPr="00283641">
        <w:t xml:space="preserve"> </w:t>
      </w:r>
      <w:r w:rsidRPr="00283641">
        <w:fldChar w:fldCharType="begin" w:fldLock="1"/>
      </w:r>
      <w:r w:rsidR="00776981">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[117]","plainTextFormattedCitation":"[117]","previouslyFormattedCitation":"[116]"},"properties":{"noteIndex":0},"schema":"https://github.com/citation-style-language/schema/raw/master/csl-citation.json"}</w:instrText>
      </w:r>
      <w:r w:rsidRPr="00283641">
        <w:fldChar w:fldCharType="separate"/>
      </w:r>
      <w:r w:rsidR="00776981" w:rsidRPr="00776981">
        <w:rPr>
          <w:noProof/>
        </w:rPr>
        <w:t>[117]</w:t>
      </w:r>
      <w:r w:rsidRPr="00283641">
        <w:fldChar w:fldCharType="end"/>
      </w:r>
      <w:r w:rsidRPr="00283641">
        <w:t xml:space="preserve">. 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w:t>
      </w:r>
      <w:r w:rsidRPr="00283641">
        <w:lastRenderedPageBreak/>
        <w:t>network. Amaradinghe</w:t>
      </w:r>
      <w:r w:rsidRPr="00283641">
        <w:fldChar w:fldCharType="begin" w:fldLock="1"/>
      </w:r>
      <w:r w:rsidRPr="0028364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Pr="00283641">
        <w:fldChar w:fldCharType="separate"/>
      </w:r>
      <w:r w:rsidRPr="00283641">
        <w:rPr>
          <w:noProof/>
        </w:rPr>
        <w:t>[3]</w:t>
      </w:r>
      <w:r w:rsidRPr="00283641">
        <w:fldChar w:fldCharType="end"/>
      </w:r>
      <w:r w:rsidRPr="00283641">
        <w:t xml:space="preserve"> et al. compared the CNN with the LSTM, SVM, ANN, and other algorithms for individual building level load forecasting. They concluded that CNN is a viable technique that produces accurate load forecasts. </w:t>
      </w:r>
    </w:p>
    <w:p w14:paraId="2C3B095F" w14:textId="3F218989" w:rsidR="000165F7" w:rsidRDefault="000A3EC7" w:rsidP="0051656F">
      <w:pPr>
        <w:ind w:firstLine="288"/>
      </w:pPr>
      <w:r w:rsidRPr="00283641">
        <w:t xml:space="preserve">We </w:t>
      </w:r>
      <w:r w:rsidR="0083126C" w:rsidRPr="00283641">
        <w:t>implemented</w:t>
      </w:r>
      <w:r w:rsidRPr="00283641">
        <w:t xml:space="preserve"> the </w:t>
      </w:r>
      <w:r w:rsidR="006C0791" w:rsidRPr="00283641">
        <w:t>CNN</w:t>
      </w:r>
      <w:r w:rsidRPr="00283641">
        <w:t xml:space="preserve"> algorithm similarly to the </w:t>
      </w:r>
      <w:r w:rsidR="00843131" w:rsidRPr="00283641">
        <w:t>LSTM</w:t>
      </w:r>
      <w:r w:rsidRPr="00283641">
        <w:t xml:space="preserve"> using the ANNSTLF structure.</w:t>
      </w:r>
      <w:r w:rsidR="00DA57D7" w:rsidRPr="00283641">
        <w:t xml:space="preserve"> The architecture of the CNNs used in this study consists of six layers: an input layer, a convolutional layer, a rectified linear unit activation layer (relu), a max-pooling layer, a fully connected layer, and a regression output layer.</w:t>
      </w:r>
      <w:r w:rsidR="006A69EC" w:rsidRPr="00283641">
        <w:t xml:space="preserve"> The adam optimization training algorithm was used to train the CNNs.</w:t>
      </w:r>
    </w:p>
    <w:p w14:paraId="04A62B1C" w14:textId="75D07895" w:rsidR="00143B9A" w:rsidRDefault="00143B9A" w:rsidP="00143B9A"/>
    <w:p w14:paraId="59AEDACC" w14:textId="492D8FB1" w:rsidR="00143B9A" w:rsidRDefault="00143B9A" w:rsidP="00143B9A">
      <w:pPr>
        <w:pStyle w:val="Heading2"/>
      </w:pPr>
      <w:bookmarkStart w:id="42" w:name="_Toc82705772"/>
      <w:r>
        <w:t>3.2 How our Results Were Analyzed</w:t>
      </w:r>
      <w:bookmarkEnd w:id="42"/>
    </w:p>
    <w:p w14:paraId="73EE48A6" w14:textId="07C1F12C" w:rsidR="00143B9A" w:rsidRPr="00143B9A" w:rsidRDefault="00143B9A" w:rsidP="00143B9A">
      <w:r>
        <w:t>// To be filled</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0C0B8E92" w:rsidR="007540A5" w:rsidRPr="007540A5" w:rsidRDefault="00825107" w:rsidP="002337EA">
      <w:pPr>
        <w:pStyle w:val="Heading1"/>
        <w:ind w:left="720"/>
      </w:pPr>
      <w:bookmarkStart w:id="43" w:name="_Toc82705773"/>
      <w:r>
        <w:lastRenderedPageBreak/>
        <w:t>4</w:t>
      </w:r>
      <w:r w:rsidR="002337EA">
        <w:t xml:space="preserve"> </w:t>
      </w:r>
      <w:r w:rsidR="00044AA0">
        <w:t>Results and Discussion</w:t>
      </w:r>
      <w:bookmarkEnd w:id="43"/>
    </w:p>
    <w:p w14:paraId="57FB1EBE" w14:textId="082654E7" w:rsidR="002F4145" w:rsidRDefault="00825107" w:rsidP="002337EA">
      <w:pPr>
        <w:pStyle w:val="Heading2"/>
      </w:pPr>
      <w:bookmarkStart w:id="44" w:name="_Toc82705774"/>
      <w:r>
        <w:t>4</w:t>
      </w:r>
      <w:r w:rsidR="002337EA">
        <w:t xml:space="preserve">.1 </w:t>
      </w:r>
      <w:r w:rsidR="004A0973">
        <w:t>Performance Metrics</w:t>
      </w:r>
      <w:bookmarkEnd w:id="44"/>
    </w:p>
    <w:p w14:paraId="576CC762" w14:textId="037D93B0" w:rsidR="00657499" w:rsidRDefault="00657499" w:rsidP="00A454C6">
      <w:pPr>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3"/>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25pt;height:33.75pt" o:ole="">
                  <v:imagedata r:id="rId37" o:title=""/>
                </v:shape>
                <o:OLEObject Type="Embed" ProgID="Equation.DSMT4" ShapeID="_x0000_i1033" DrawAspect="Content" ObjectID="_1693319876" r:id="rId38"/>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75pt" o:ole="">
                  <v:imagedata r:id="rId39" o:title=""/>
                </v:shape>
                <o:OLEObject Type="Embed" ProgID="Equation.DSMT4" ShapeID="_x0000_i1034" DrawAspect="Content" ObjectID="_1693319877" r:id="rId40"/>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5pt;height:33.75pt" o:ole="">
                  <v:imagedata r:id="rId41" o:title=""/>
                </v:shape>
                <o:OLEObject Type="Embed" ProgID="Equation.DSMT4" ShapeID="_x0000_i1035" DrawAspect="Content" ObjectID="_1693319878" r:id="rId42"/>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25pt;height:38.25pt" o:ole="">
                  <v:imagedata r:id="rId43" o:title=""/>
                </v:shape>
                <o:OLEObject Type="Embed" ProgID="Equation.DSMT4" ShapeID="_x0000_i1036" DrawAspect="Content" ObjectID="_1693319879" r:id="rId44"/>
              </w:object>
            </w:r>
          </w:p>
        </w:tc>
      </w:tr>
    </w:tbl>
    <w:p w14:paraId="435958B0" w14:textId="77777777" w:rsidR="00106A96" w:rsidRDefault="00106A96" w:rsidP="00106A96">
      <w:pPr>
        <w:pStyle w:val="Caption"/>
        <w:jc w:val="center"/>
      </w:pPr>
      <w:bookmarkStart w:id="45" w:name="_Toc82705780"/>
      <w:r>
        <w:t xml:space="preserve">Table </w:t>
      </w:r>
      <w:r>
        <w:fldChar w:fldCharType="begin"/>
      </w:r>
      <w:r>
        <w:instrText xml:space="preserve"> SEQ Table \* ARABIC </w:instrText>
      </w:r>
      <w:r>
        <w:fldChar w:fldCharType="separate"/>
      </w:r>
      <w:r>
        <w:rPr>
          <w:noProof/>
        </w:rPr>
        <w:t>1</w:t>
      </w:r>
      <w:bookmarkEnd w:id="45"/>
      <w:r>
        <w:rPr>
          <w:noProof/>
        </w:rPr>
        <w:fldChar w:fldCharType="end"/>
      </w:r>
    </w:p>
    <w:p w14:paraId="7F599F27" w14:textId="1C9C9E4C" w:rsidR="000D280C" w:rsidRDefault="00106A96" w:rsidP="00A454C6">
      <w:pPr>
        <w:ind w:firstLine="288"/>
      </w:pPr>
      <w:r w:rsidRPr="00A454C6">
        <w:t xml:space="preserve">Mean Absolute Error (MAE) is the simplest way to measure forecast error </w:t>
      </w:r>
      <w:r w:rsidRPr="00A454C6">
        <w:fldChar w:fldCharType="begin" w:fldLock="1"/>
      </w:r>
      <w:r w:rsidR="001D0821">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[16]","plainTextFormattedCitation":"[16]","previouslyFormattedCitation":"[16]"},"properties":{"noteIndex":0},"schema":"https://github.com/citation-style-language/schema/raw/master/csl-citation.json"}</w:instrText>
      </w:r>
      <w:r w:rsidRPr="00A454C6">
        <w:fldChar w:fldCharType="separate"/>
      </w:r>
      <w:r w:rsidR="00CC5911" w:rsidRPr="00CC5911">
        <w:rPr>
          <w:noProof/>
        </w:rPr>
        <w:t>[16]</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xml:space="preserve">. </w:t>
      </w:r>
      <w:r w:rsidR="0003127E" w:rsidRPr="006842DC">
        <w:lastRenderedPageBreak/>
        <w:t>It produces extreme values when the actuals are close to zero and penali</w:t>
      </w:r>
      <w:r w:rsidR="0003127E">
        <w:t>z</w:t>
      </w:r>
      <w:r w:rsidR="0003127E" w:rsidRPr="006842DC">
        <w:t xml:space="preserve">es negative errors (when forecasts exceed actuals) more severely than positive errors. This is because the 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77698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[132]","plainTextFormattedCitation":"[1], [132]","previouslyFormattedCitation":"[1], [131]"},"properties":{"noteIndex":0},"schema":"https://github.com/citation-style-language/schema/raw/master/csl-citation.json"}</w:instrText>
      </w:r>
      <w:r>
        <w:fldChar w:fldCharType="separate"/>
      </w:r>
      <w:r w:rsidR="00776981" w:rsidRPr="00776981">
        <w:rPr>
          <w:noProof/>
        </w:rPr>
        <w:t>[1], [132]</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776981">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[56]","plainTextFormattedCitation":"[56]","previouslyFormattedCitation":"[55]"},"properties":{"noteIndex":0},"schema":"https://github.com/citation-style-language/schema/raw/master/csl-citation.json"}</w:instrText>
      </w:r>
      <w:r w:rsidR="000D280C">
        <w:fldChar w:fldCharType="separate"/>
      </w:r>
      <w:r w:rsidR="00776981" w:rsidRPr="00776981">
        <w:rPr>
          <w:noProof/>
        </w:rPr>
        <w:t>[56]</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483E9949" w:rsidR="00657499" w:rsidRDefault="00106A96" w:rsidP="00A454C6">
      <w:pPr>
        <w:ind w:firstLine="288"/>
      </w:pPr>
      <w:r>
        <w:t xml:space="preserve">To fully capture bias and precision, Mean Biased Error (MBE) and standard deviation (SD) can also be used </w:t>
      </w:r>
      <w:r>
        <w:fldChar w:fldCharType="begin" w:fldLock="1"/>
      </w:r>
      <w:r w:rsidR="00776981">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systems","type":"article-journal"},"uris":["http://www.mendeley.com/documents/?uuid=a93c32ae-59b8-4caf-b72a-c2f8dde4a5af"]}],"mendeley":{"formattedCitation":"[133], [134]","plainTextFormattedCitation":"[133], [134]","previouslyFormattedCitation":"[132], [133]"},"properties":{"noteIndex":0},"schema":"https://github.com/citation-style-language/schema/raw/master/csl-citation.json"}</w:instrText>
      </w:r>
      <w:r>
        <w:fldChar w:fldCharType="separate"/>
      </w:r>
      <w:r w:rsidR="00776981" w:rsidRPr="00776981">
        <w:rPr>
          <w:noProof/>
        </w:rPr>
        <w:t>[133], [134]</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663A0799" w:rsidR="000D662F" w:rsidRPr="000D662F" w:rsidRDefault="00657499" w:rsidP="00A454C6">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w:t>
      </w:r>
      <w:r w:rsidRPr="008B37F2">
        <w:lastRenderedPageBreak/>
        <w:t>standard deviation is more difficult to compute and interpret. The standard deviation is 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24DD094" w14:textId="61BE7AB8" w:rsidR="002401EE" w:rsidRDefault="00825107" w:rsidP="003029FE">
      <w:pPr>
        <w:pStyle w:val="Heading1"/>
      </w:pPr>
      <w:bookmarkStart w:id="46" w:name="_Toc82705775"/>
      <w:r>
        <w:lastRenderedPageBreak/>
        <w:t>5</w:t>
      </w:r>
      <w:r w:rsidR="00087018">
        <w:t xml:space="preserve"> </w:t>
      </w:r>
      <w:r w:rsidR="003029FE">
        <w:t>Conclusion</w:t>
      </w:r>
      <w:bookmarkEnd w:id="46"/>
    </w:p>
    <w:p w14:paraId="5E479641" w14:textId="626ED857" w:rsidR="002401EE" w:rsidRDefault="00825107" w:rsidP="002401EE">
      <w:pPr>
        <w:pStyle w:val="Heading2"/>
      </w:pPr>
      <w:bookmarkStart w:id="47" w:name="_Toc82705776"/>
      <w:r>
        <w:t>5</w:t>
      </w:r>
      <w:commentRangeStart w:id="48"/>
      <w:r w:rsidR="002401EE">
        <w:t>.1</w:t>
      </w:r>
      <w:r w:rsidR="002401EE">
        <w:t xml:space="preserve"> Contributions</w:t>
      </w:r>
      <w:commentRangeEnd w:id="48"/>
      <w:r w:rsidR="002401EE">
        <w:rPr>
          <w:rStyle w:val="CommentReference"/>
          <w:rFonts w:cs="Times New Roman"/>
          <w:b w:val="0"/>
          <w:bCs w:val="0"/>
          <w:iCs w:val="0"/>
        </w:rPr>
        <w:commentReference w:id="48"/>
      </w:r>
      <w:bookmarkEnd w:id="47"/>
    </w:p>
    <w:p w14:paraId="7B5C294E" w14:textId="77777777" w:rsidR="002401EE" w:rsidRPr="00106A96" w:rsidRDefault="002401EE" w:rsidP="002401EE">
      <w:pPr>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67502E01" w14:textId="6932F0D3" w:rsidR="0056500B" w:rsidRDefault="0056500B" w:rsidP="002401EE">
      <w:pPr>
        <w:pStyle w:val="Heading1"/>
        <w:jc w:val="both"/>
      </w:pPr>
      <w:r>
        <w:br w:type="page"/>
      </w:r>
    </w:p>
    <w:p w14:paraId="5C45B51B" w14:textId="457CD19E" w:rsidR="00C92783" w:rsidRPr="00C92783" w:rsidRDefault="00C92783" w:rsidP="0056500B">
      <w:pPr>
        <w:spacing w:line="240" w:lineRule="auto"/>
        <w:rPr>
          <w:i/>
        </w:rPr>
        <w:sectPr w:rsidR="00C92783" w:rsidRPr="00C92783" w:rsidSect="006214A8">
          <w:headerReference w:type="default" r:id="rId45"/>
          <w:footerReference w:type="default" r:id="rId46"/>
          <w:pgSz w:w="12240" w:h="15840" w:code="1"/>
          <w:pgMar w:top="1440" w:right="1440" w:bottom="1440" w:left="2160" w:header="720" w:footer="720" w:gutter="0"/>
          <w:pgNumType w:start="1"/>
          <w:cols w:space="720"/>
          <w:docGrid w:linePitch="360"/>
        </w:sectPr>
      </w:pPr>
    </w:p>
    <w:p w14:paraId="6DF4293E" w14:textId="7BCB518B" w:rsidR="00287359" w:rsidRDefault="00C262DB" w:rsidP="00B955C0">
      <w:pPr>
        <w:pStyle w:val="Bibliography"/>
      </w:pPr>
      <w:bookmarkStart w:id="49" w:name="_Toc82705777"/>
      <w:r>
        <w:lastRenderedPageBreak/>
        <w:t>Bibliography</w:t>
      </w:r>
      <w:bookmarkEnd w:id="49"/>
    </w:p>
    <w:p w14:paraId="35B97E13" w14:textId="45393D20" w:rsidR="00776981" w:rsidRPr="00776981" w:rsidRDefault="00287359" w:rsidP="0077698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776981" w:rsidRPr="00776981">
        <w:rPr>
          <w:noProof/>
        </w:rPr>
        <w:t>[1]</w:t>
      </w:r>
      <w:r w:rsidR="00776981" w:rsidRPr="00776981">
        <w:rPr>
          <w:noProof/>
        </w:rPr>
        <w:tab/>
        <w:t xml:space="preserve">T. Hong and S. Fan, “Probabilistic electric load forecasting: A tutorial review,” </w:t>
      </w:r>
      <w:r w:rsidR="00776981" w:rsidRPr="00776981">
        <w:rPr>
          <w:i/>
          <w:iCs/>
          <w:noProof/>
        </w:rPr>
        <w:t>Int. J. Forecast.</w:t>
      </w:r>
      <w:r w:rsidR="00776981" w:rsidRPr="00776981">
        <w:rPr>
          <w:noProof/>
        </w:rPr>
        <w:t>, vol. 32, no. 3, pp. 914–938, 2016, doi: 10.1016/j.ijforecast.2015.11.011.</w:t>
      </w:r>
    </w:p>
    <w:p w14:paraId="28265E5E" w14:textId="77777777" w:rsidR="00776981" w:rsidRPr="00776981" w:rsidRDefault="00776981" w:rsidP="00776981">
      <w:pPr>
        <w:widowControl w:val="0"/>
        <w:autoSpaceDE w:val="0"/>
        <w:autoSpaceDN w:val="0"/>
        <w:adjustRightInd w:val="0"/>
        <w:ind w:left="640" w:hanging="640"/>
        <w:rPr>
          <w:noProof/>
        </w:rPr>
      </w:pPr>
      <w:r w:rsidRPr="00776981">
        <w:rPr>
          <w:noProof/>
        </w:rPr>
        <w:t>[2]</w:t>
      </w:r>
      <w:r w:rsidRPr="00776981">
        <w:rPr>
          <w:noProof/>
        </w:rPr>
        <w:tab/>
        <w:t xml:space="preserve">S. Saurabh, H. Shoeb, A. B. Mohammad, S. Singh, S. Hussain, and M. A. Bazaz, “Short term load forecasting using artificial neural network,” in </w:t>
      </w:r>
      <w:r w:rsidRPr="00776981">
        <w:rPr>
          <w:i/>
          <w:iCs/>
          <w:noProof/>
        </w:rPr>
        <w:t>2017 4th International Conference on Image Information Processing, ICIIP 2017</w:t>
      </w:r>
      <w:r w:rsidRPr="00776981">
        <w:rPr>
          <w:noProof/>
        </w:rPr>
        <w:t>, 2018, pp. 159–163, doi: 10.1109/ICIIP.2017.8313703.</w:t>
      </w:r>
    </w:p>
    <w:p w14:paraId="62FF1037" w14:textId="77777777" w:rsidR="00776981" w:rsidRPr="00776981" w:rsidRDefault="00776981" w:rsidP="00776981">
      <w:pPr>
        <w:widowControl w:val="0"/>
        <w:autoSpaceDE w:val="0"/>
        <w:autoSpaceDN w:val="0"/>
        <w:adjustRightInd w:val="0"/>
        <w:ind w:left="640" w:hanging="640"/>
        <w:rPr>
          <w:noProof/>
        </w:rPr>
      </w:pPr>
      <w:r w:rsidRPr="00776981">
        <w:rPr>
          <w:noProof/>
        </w:rPr>
        <w:t>[3]</w:t>
      </w:r>
      <w:r w:rsidRPr="00776981">
        <w:rPr>
          <w:noProof/>
        </w:rPr>
        <w:tab/>
        <w:t>K. Amarasinghe, D. L. Marino, and M. Manic, “Deep neural networks for energy load forecasting,” 2017, doi: 10.1109/ISIE.2017.8001465.</w:t>
      </w:r>
    </w:p>
    <w:p w14:paraId="6E1E068A" w14:textId="77777777" w:rsidR="00776981" w:rsidRPr="00776981" w:rsidRDefault="00776981" w:rsidP="00776981">
      <w:pPr>
        <w:widowControl w:val="0"/>
        <w:autoSpaceDE w:val="0"/>
        <w:autoSpaceDN w:val="0"/>
        <w:adjustRightInd w:val="0"/>
        <w:ind w:left="640" w:hanging="640"/>
        <w:rPr>
          <w:noProof/>
        </w:rPr>
      </w:pPr>
      <w:r w:rsidRPr="00776981">
        <w:rPr>
          <w:noProof/>
        </w:rPr>
        <w:t>[4]</w:t>
      </w:r>
      <w:r w:rsidRPr="00776981">
        <w:rPr>
          <w:noProof/>
        </w:rPr>
        <w:tab/>
        <w:t xml:space="preserve">J. Zhang, Y. M. Wei, D. Li, Z. Tan, and J. Zhou, “Short term electricity load forecasting using a hybrid model,” </w:t>
      </w:r>
      <w:r w:rsidRPr="00776981">
        <w:rPr>
          <w:i/>
          <w:iCs/>
          <w:noProof/>
        </w:rPr>
        <w:t>Energy</w:t>
      </w:r>
      <w:r w:rsidRPr="00776981">
        <w:rPr>
          <w:noProof/>
        </w:rPr>
        <w:t>, 2018, doi: 10.1016/j.energy.2018.06.012.</w:t>
      </w:r>
    </w:p>
    <w:p w14:paraId="10EDBFF1" w14:textId="77777777" w:rsidR="00776981" w:rsidRPr="00776981" w:rsidRDefault="00776981" w:rsidP="00776981">
      <w:pPr>
        <w:widowControl w:val="0"/>
        <w:autoSpaceDE w:val="0"/>
        <w:autoSpaceDN w:val="0"/>
        <w:adjustRightInd w:val="0"/>
        <w:ind w:left="640" w:hanging="640"/>
        <w:rPr>
          <w:noProof/>
        </w:rPr>
      </w:pPr>
      <w:r w:rsidRPr="00776981">
        <w:rPr>
          <w:noProof/>
        </w:rPr>
        <w:t>[5]</w:t>
      </w:r>
      <w:r w:rsidRPr="00776981">
        <w:rPr>
          <w:noProof/>
        </w:rPr>
        <w:tab/>
        <w:t xml:space="preserve">C. Kuster, Y. Rezgui, and M. Mourshed, “Electrical load forecasting models: A critical systematic review,” </w:t>
      </w:r>
      <w:r w:rsidRPr="00776981">
        <w:rPr>
          <w:i/>
          <w:iCs/>
          <w:noProof/>
        </w:rPr>
        <w:t>Sustainable Cities and Society</w:t>
      </w:r>
      <w:r w:rsidRPr="00776981">
        <w:rPr>
          <w:noProof/>
        </w:rPr>
        <w:t>. 2017, doi: 10.1016/j.scs.2017.08.009.</w:t>
      </w:r>
    </w:p>
    <w:p w14:paraId="0BE931EF" w14:textId="77777777" w:rsidR="00776981" w:rsidRPr="00776981" w:rsidRDefault="00776981" w:rsidP="00776981">
      <w:pPr>
        <w:widowControl w:val="0"/>
        <w:autoSpaceDE w:val="0"/>
        <w:autoSpaceDN w:val="0"/>
        <w:adjustRightInd w:val="0"/>
        <w:ind w:left="640" w:hanging="640"/>
        <w:rPr>
          <w:noProof/>
        </w:rPr>
      </w:pPr>
      <w:r w:rsidRPr="00776981">
        <w:rPr>
          <w:noProof/>
        </w:rPr>
        <w:t>[6]</w:t>
      </w:r>
      <w:r w:rsidRPr="00776981">
        <w:rPr>
          <w:noProof/>
        </w:rPr>
        <w:tab/>
        <w:t xml:space="preserve">I. K. Nti, M. Teimeh, O. Nyarko-Boateng, and A. F. Adekoya, “Electricity load forecasting: a systematic review,” </w:t>
      </w:r>
      <w:r w:rsidRPr="00776981">
        <w:rPr>
          <w:i/>
          <w:iCs/>
          <w:noProof/>
        </w:rPr>
        <w:t>J. Electr. Syst. Inf. Technol.</w:t>
      </w:r>
      <w:r w:rsidRPr="00776981">
        <w:rPr>
          <w:noProof/>
        </w:rPr>
        <w:t>, 2020, doi: 10.1186/s43067-020-00021-8.</w:t>
      </w:r>
    </w:p>
    <w:p w14:paraId="0C2D45D7" w14:textId="77777777" w:rsidR="00776981" w:rsidRPr="00776981" w:rsidRDefault="00776981" w:rsidP="00776981">
      <w:pPr>
        <w:widowControl w:val="0"/>
        <w:autoSpaceDE w:val="0"/>
        <w:autoSpaceDN w:val="0"/>
        <w:adjustRightInd w:val="0"/>
        <w:ind w:left="640" w:hanging="640"/>
        <w:rPr>
          <w:noProof/>
        </w:rPr>
      </w:pPr>
      <w:r w:rsidRPr="00776981">
        <w:rPr>
          <w:noProof/>
        </w:rPr>
        <w:t>[7]</w:t>
      </w:r>
      <w:r w:rsidRPr="00776981">
        <w:rPr>
          <w:noProof/>
        </w:rPr>
        <w:tab/>
        <w:t xml:space="preserve">A. Almalaq and G. Edwards, “A review of deep learning methods applied on load forecasting,” </w:t>
      </w:r>
      <w:r w:rsidRPr="00776981">
        <w:rPr>
          <w:i/>
          <w:iCs/>
          <w:noProof/>
        </w:rPr>
        <w:t>Proc. - 16th IEEE Int. Conf. Mach. Learn. Appl. ICMLA 2017</w:t>
      </w:r>
      <w:r w:rsidRPr="00776981">
        <w:rPr>
          <w:noProof/>
        </w:rPr>
        <w:t>, vol. 2017-Decem, pp. 511–516, 2017, doi: 10.1109/ICMLA.2017.0-110.</w:t>
      </w:r>
    </w:p>
    <w:p w14:paraId="3FDCFC6F" w14:textId="77777777" w:rsidR="00776981" w:rsidRPr="00776981" w:rsidRDefault="00776981" w:rsidP="00776981">
      <w:pPr>
        <w:widowControl w:val="0"/>
        <w:autoSpaceDE w:val="0"/>
        <w:autoSpaceDN w:val="0"/>
        <w:adjustRightInd w:val="0"/>
        <w:ind w:left="640" w:hanging="640"/>
        <w:rPr>
          <w:noProof/>
        </w:rPr>
      </w:pPr>
      <w:r w:rsidRPr="00776981">
        <w:rPr>
          <w:noProof/>
        </w:rPr>
        <w:t>[8]</w:t>
      </w:r>
      <w:r w:rsidRPr="00776981">
        <w:rPr>
          <w:noProof/>
        </w:rPr>
        <w:tab/>
        <w:t xml:space="preserve">B. Yildiz, J. I. Bilbao, and A. B. Sproul, “A review and analysis of regression and </w:t>
      </w:r>
      <w:r w:rsidRPr="00776981">
        <w:rPr>
          <w:noProof/>
        </w:rPr>
        <w:lastRenderedPageBreak/>
        <w:t xml:space="preserve">machine learning models on commercial building electricity load forecasting,” </w:t>
      </w:r>
      <w:r w:rsidRPr="00776981">
        <w:rPr>
          <w:i/>
          <w:iCs/>
          <w:noProof/>
        </w:rPr>
        <w:t>Renewable and Sustainable Energy Reviews</w:t>
      </w:r>
      <w:r w:rsidRPr="00776981">
        <w:rPr>
          <w:noProof/>
        </w:rPr>
        <w:t>. 2017, doi: 10.1016/j.rser.2017.02.023.</w:t>
      </w:r>
    </w:p>
    <w:p w14:paraId="1BCCF210" w14:textId="77777777" w:rsidR="00776981" w:rsidRPr="00776981" w:rsidRDefault="00776981" w:rsidP="00776981">
      <w:pPr>
        <w:widowControl w:val="0"/>
        <w:autoSpaceDE w:val="0"/>
        <w:autoSpaceDN w:val="0"/>
        <w:adjustRightInd w:val="0"/>
        <w:ind w:left="640" w:hanging="640"/>
        <w:rPr>
          <w:noProof/>
        </w:rPr>
      </w:pPr>
      <w:r w:rsidRPr="00776981">
        <w:rPr>
          <w:noProof/>
        </w:rPr>
        <w:t>[9]</w:t>
      </w:r>
      <w:r w:rsidRPr="00776981">
        <w:rPr>
          <w:noProof/>
        </w:rPr>
        <w:tab/>
        <w:t>A. Baliyan, K. Gaurav, and S. Kumar Mishra, “A review of short term load forecasting using artificial neural network models,” 2015, doi: 10.1016/j.procs.2015.04.160.</w:t>
      </w:r>
    </w:p>
    <w:p w14:paraId="206F0B15" w14:textId="77777777" w:rsidR="00776981" w:rsidRPr="00776981" w:rsidRDefault="00776981" w:rsidP="00776981">
      <w:pPr>
        <w:widowControl w:val="0"/>
        <w:autoSpaceDE w:val="0"/>
        <w:autoSpaceDN w:val="0"/>
        <w:adjustRightInd w:val="0"/>
        <w:ind w:left="640" w:hanging="640"/>
        <w:rPr>
          <w:noProof/>
        </w:rPr>
      </w:pPr>
      <w:r w:rsidRPr="00776981">
        <w:rPr>
          <w:noProof/>
        </w:rPr>
        <w:t>[10]</w:t>
      </w:r>
      <w:r w:rsidRPr="00776981">
        <w:rPr>
          <w:noProof/>
        </w:rPr>
        <w:tab/>
        <w:t xml:space="preserve">Z. Deng, B. Wang, Y. Xu, T. Xu, C. Liu, and Z. Zhu, “Multi-scale convolutional neural network with time-cognition for multi-step short-Term load forecasting,” </w:t>
      </w:r>
      <w:r w:rsidRPr="00776981">
        <w:rPr>
          <w:i/>
          <w:iCs/>
          <w:noProof/>
        </w:rPr>
        <w:t>IEEE Access</w:t>
      </w:r>
      <w:r w:rsidRPr="00776981">
        <w:rPr>
          <w:noProof/>
        </w:rPr>
        <w:t>, vol. 7, pp. 88058–88071, 2019, doi: 10.1109/ACCESS.2019.2926137.</w:t>
      </w:r>
    </w:p>
    <w:p w14:paraId="5F08F21A" w14:textId="77777777" w:rsidR="00776981" w:rsidRPr="00776981" w:rsidRDefault="00776981" w:rsidP="00776981">
      <w:pPr>
        <w:widowControl w:val="0"/>
        <w:autoSpaceDE w:val="0"/>
        <w:autoSpaceDN w:val="0"/>
        <w:adjustRightInd w:val="0"/>
        <w:ind w:left="640" w:hanging="640"/>
        <w:rPr>
          <w:noProof/>
        </w:rPr>
      </w:pPr>
      <w:r w:rsidRPr="00776981">
        <w:rPr>
          <w:noProof/>
        </w:rPr>
        <w:t>[11]</w:t>
      </w:r>
      <w:r w:rsidRPr="00776981">
        <w:rPr>
          <w:noProof/>
        </w:rPr>
        <w:tab/>
        <w:t xml:space="preserve">W. Kong, Z. Y. Dong, Y. Jia, D. J. Hill, Y. Xu, and Y. Zhang, “Short-Term Residential Load Forecasting Based on LSTM Recurrent Neural Network,” </w:t>
      </w:r>
      <w:r w:rsidRPr="00776981">
        <w:rPr>
          <w:i/>
          <w:iCs/>
          <w:noProof/>
        </w:rPr>
        <w:t>IEEE Trans. Smart Grid</w:t>
      </w:r>
      <w:r w:rsidRPr="00776981">
        <w:rPr>
          <w:noProof/>
        </w:rPr>
        <w:t>, vol. 10, no. 1, pp. 841–851, 2019, doi: 10.1109/TSG.2017.2753802.</w:t>
      </w:r>
    </w:p>
    <w:p w14:paraId="753CC89A" w14:textId="77777777" w:rsidR="00776981" w:rsidRPr="00776981" w:rsidRDefault="00776981" w:rsidP="00776981">
      <w:pPr>
        <w:widowControl w:val="0"/>
        <w:autoSpaceDE w:val="0"/>
        <w:autoSpaceDN w:val="0"/>
        <w:adjustRightInd w:val="0"/>
        <w:ind w:left="640" w:hanging="640"/>
        <w:rPr>
          <w:noProof/>
        </w:rPr>
      </w:pPr>
      <w:r w:rsidRPr="00776981">
        <w:rPr>
          <w:noProof/>
        </w:rPr>
        <w:t>[12]</w:t>
      </w:r>
      <w:r w:rsidRPr="00776981">
        <w:rPr>
          <w:noProof/>
        </w:rPr>
        <w:tab/>
        <w:t>J. Zheng, C. Xu, Z. Zhang, and X. Li, “Electric load forecasting in smart grids using Long-Short-Term-Memory based Recurrent Neural Network,” 2017, doi: 10.1109/CISS.2017.7926112.</w:t>
      </w:r>
    </w:p>
    <w:p w14:paraId="37E8B122" w14:textId="77777777" w:rsidR="00776981" w:rsidRPr="00776981" w:rsidRDefault="00776981" w:rsidP="00776981">
      <w:pPr>
        <w:widowControl w:val="0"/>
        <w:autoSpaceDE w:val="0"/>
        <w:autoSpaceDN w:val="0"/>
        <w:adjustRightInd w:val="0"/>
        <w:ind w:left="640" w:hanging="640"/>
        <w:rPr>
          <w:noProof/>
        </w:rPr>
      </w:pPr>
      <w:r w:rsidRPr="00776981">
        <w:rPr>
          <w:noProof/>
        </w:rPr>
        <w:t>[13]</w:t>
      </w:r>
      <w:r w:rsidRPr="00776981">
        <w:rPr>
          <w:noProof/>
        </w:rPr>
        <w:tab/>
        <w:t>W. He, “Load Forecasting via Deep Neural Networks,” 2017, doi: 10.1016/j.procs.2017.11.374.</w:t>
      </w:r>
    </w:p>
    <w:p w14:paraId="74E0427C" w14:textId="77777777" w:rsidR="00776981" w:rsidRPr="00776981" w:rsidRDefault="00776981" w:rsidP="00776981">
      <w:pPr>
        <w:widowControl w:val="0"/>
        <w:autoSpaceDE w:val="0"/>
        <w:autoSpaceDN w:val="0"/>
        <w:adjustRightInd w:val="0"/>
        <w:ind w:left="640" w:hanging="640"/>
        <w:rPr>
          <w:noProof/>
        </w:rPr>
      </w:pPr>
      <w:r w:rsidRPr="00776981">
        <w:rPr>
          <w:noProof/>
        </w:rPr>
        <w:t>[14]</w:t>
      </w:r>
      <w:r w:rsidRPr="00776981">
        <w:rPr>
          <w:noProof/>
        </w:rPr>
        <w:tab/>
        <w:t xml:space="preserve">D. L. Marino, K. Amarasinghe, and M. Manic, “Building energy load forecasting using Deep Neural Networks,” </w:t>
      </w:r>
      <w:r w:rsidRPr="00776981">
        <w:rPr>
          <w:i/>
          <w:iCs/>
          <w:noProof/>
        </w:rPr>
        <w:t>IECON Proc. (Industrial Electron. Conf.</w:t>
      </w:r>
      <w:r w:rsidRPr="00776981">
        <w:rPr>
          <w:noProof/>
        </w:rPr>
        <w:t>, pp. 7046–7051, 2016, doi: 10.1109/IECON.2016.7793413.</w:t>
      </w:r>
    </w:p>
    <w:p w14:paraId="5A6386C8" w14:textId="77777777" w:rsidR="00776981" w:rsidRPr="00776981" w:rsidRDefault="00776981" w:rsidP="00776981">
      <w:pPr>
        <w:widowControl w:val="0"/>
        <w:autoSpaceDE w:val="0"/>
        <w:autoSpaceDN w:val="0"/>
        <w:adjustRightInd w:val="0"/>
        <w:ind w:left="640" w:hanging="640"/>
        <w:rPr>
          <w:noProof/>
        </w:rPr>
      </w:pPr>
      <w:r w:rsidRPr="00776981">
        <w:rPr>
          <w:noProof/>
        </w:rPr>
        <w:t>[15]</w:t>
      </w:r>
      <w:r w:rsidRPr="00776981">
        <w:rPr>
          <w:noProof/>
        </w:rPr>
        <w:tab/>
        <w:t xml:space="preserve">A. Rahman, V. Srikumar, and A. D. Smith, “Predicting electricity consumption for commercial and residential buildings using deep recurrent neural networks,” </w:t>
      </w:r>
      <w:r w:rsidRPr="00776981">
        <w:rPr>
          <w:i/>
          <w:iCs/>
          <w:noProof/>
        </w:rPr>
        <w:t>Appl. Energy</w:t>
      </w:r>
      <w:r w:rsidRPr="00776981">
        <w:rPr>
          <w:noProof/>
        </w:rPr>
        <w:t>, 2018, doi: 10.1016/j.apenergy.2017.12.051.</w:t>
      </w:r>
    </w:p>
    <w:p w14:paraId="37368AB0"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[16]</w:t>
      </w:r>
      <w:r w:rsidRPr="00776981">
        <w:rPr>
          <w:noProof/>
        </w:rPr>
        <w:tab/>
        <w:t>S. Khan, N. Javaid, A. Chand, A. B. M. Khan, F. Rashid, and I. U. Afridi, “Electricity Load Forecasting for Each Day of Week Using Deep CNN,” 2019, doi: 10.1007/978-3-030-15035-8_107.</w:t>
      </w:r>
    </w:p>
    <w:p w14:paraId="42734838" w14:textId="77777777" w:rsidR="00776981" w:rsidRPr="00776981" w:rsidRDefault="00776981" w:rsidP="00776981">
      <w:pPr>
        <w:widowControl w:val="0"/>
        <w:autoSpaceDE w:val="0"/>
        <w:autoSpaceDN w:val="0"/>
        <w:adjustRightInd w:val="0"/>
        <w:ind w:left="640" w:hanging="640"/>
        <w:rPr>
          <w:noProof/>
        </w:rPr>
      </w:pPr>
      <w:r w:rsidRPr="00776981">
        <w:rPr>
          <w:noProof/>
        </w:rPr>
        <w:t>[17]</w:t>
      </w:r>
      <w:r w:rsidRPr="00776981">
        <w:rPr>
          <w:noProof/>
        </w:rPr>
        <w:tab/>
        <w:t xml:space="preserve">H. S. Hippert, C. E. Pedreira, and R. C. Souza, “Neural networks for short-term load forecasting: A review and evaluation,” </w:t>
      </w:r>
      <w:r w:rsidRPr="00776981">
        <w:rPr>
          <w:i/>
          <w:iCs/>
          <w:noProof/>
        </w:rPr>
        <w:t>IEEE Trans. Power Syst.</w:t>
      </w:r>
      <w:r w:rsidRPr="00776981">
        <w:rPr>
          <w:noProof/>
        </w:rPr>
        <w:t>, 2001, doi: 10.1109/59.910780.</w:t>
      </w:r>
    </w:p>
    <w:p w14:paraId="5BA674B8" w14:textId="77777777" w:rsidR="00776981" w:rsidRPr="00776981" w:rsidRDefault="00776981" w:rsidP="00776981">
      <w:pPr>
        <w:widowControl w:val="0"/>
        <w:autoSpaceDE w:val="0"/>
        <w:autoSpaceDN w:val="0"/>
        <w:adjustRightInd w:val="0"/>
        <w:ind w:left="640" w:hanging="640"/>
        <w:rPr>
          <w:noProof/>
        </w:rPr>
      </w:pPr>
      <w:r w:rsidRPr="00776981">
        <w:rPr>
          <w:noProof/>
        </w:rPr>
        <w:t>[18]</w:t>
      </w:r>
      <w:r w:rsidRPr="00776981">
        <w:rPr>
          <w:noProof/>
        </w:rPr>
        <w:tab/>
        <w:t xml:space="preserve">R. Houimli, M. Zmami, and O. Ben-Salha, “Short-term electric load forecasting in Tunisia using artificial neural networks,” </w:t>
      </w:r>
      <w:r w:rsidRPr="00776981">
        <w:rPr>
          <w:i/>
          <w:iCs/>
          <w:noProof/>
        </w:rPr>
        <w:t>Energy Syst.</w:t>
      </w:r>
      <w:r w:rsidRPr="00776981">
        <w:rPr>
          <w:noProof/>
        </w:rPr>
        <w:t>, 2020, doi: 10.1007/s12667-019-00324-4.</w:t>
      </w:r>
    </w:p>
    <w:p w14:paraId="1BD891A9" w14:textId="77777777" w:rsidR="00776981" w:rsidRPr="00776981" w:rsidRDefault="00776981" w:rsidP="00776981">
      <w:pPr>
        <w:widowControl w:val="0"/>
        <w:autoSpaceDE w:val="0"/>
        <w:autoSpaceDN w:val="0"/>
        <w:adjustRightInd w:val="0"/>
        <w:ind w:left="640" w:hanging="640"/>
        <w:rPr>
          <w:noProof/>
        </w:rPr>
      </w:pPr>
      <w:r w:rsidRPr="00776981">
        <w:rPr>
          <w:noProof/>
        </w:rPr>
        <w:t>[19]</w:t>
      </w:r>
      <w:r w:rsidRPr="00776981">
        <w:rPr>
          <w:noProof/>
        </w:rPr>
        <w:tab/>
        <w:t xml:space="preserve">D. C. Park, R. J. Marks, L. E. Atlas, and M. J. Damborg, “Electric load forecasting using an artificial neural network - Power Systems, IEEE Transactions on,” </w:t>
      </w:r>
      <w:r w:rsidRPr="00776981">
        <w:rPr>
          <w:i/>
          <w:iCs/>
          <w:noProof/>
        </w:rPr>
        <w:t>IEEE Transadions Power Syst.</w:t>
      </w:r>
      <w:r w:rsidRPr="00776981">
        <w:rPr>
          <w:noProof/>
        </w:rPr>
        <w:t>, 1991.</w:t>
      </w:r>
    </w:p>
    <w:p w14:paraId="5E58B990" w14:textId="77777777" w:rsidR="00776981" w:rsidRPr="00776981" w:rsidRDefault="00776981" w:rsidP="00776981">
      <w:pPr>
        <w:widowControl w:val="0"/>
        <w:autoSpaceDE w:val="0"/>
        <w:autoSpaceDN w:val="0"/>
        <w:adjustRightInd w:val="0"/>
        <w:ind w:left="640" w:hanging="640"/>
        <w:rPr>
          <w:noProof/>
        </w:rPr>
      </w:pPr>
      <w:r w:rsidRPr="00776981">
        <w:rPr>
          <w:noProof/>
        </w:rPr>
        <w:t>[20]</w:t>
      </w:r>
      <w:r w:rsidRPr="00776981">
        <w:rPr>
          <w:noProof/>
        </w:rPr>
        <w:tab/>
        <w:t xml:space="preserve">A. G. Bakirtzis, V. Petridis, S. J. Klartzis, M. C. Alexiadis, and A. H. Maissis, “A neural network short term load forecasting model for the greek power system,” </w:t>
      </w:r>
      <w:r w:rsidRPr="00776981">
        <w:rPr>
          <w:i/>
          <w:iCs/>
          <w:noProof/>
        </w:rPr>
        <w:t>IEEE Trans. Power Syst.</w:t>
      </w:r>
      <w:r w:rsidRPr="00776981">
        <w:rPr>
          <w:noProof/>
        </w:rPr>
        <w:t>, 1996, doi: 10.1109/59.496166.</w:t>
      </w:r>
    </w:p>
    <w:p w14:paraId="0CD3B9DC" w14:textId="77777777" w:rsidR="00776981" w:rsidRPr="00776981" w:rsidRDefault="00776981" w:rsidP="00776981">
      <w:pPr>
        <w:widowControl w:val="0"/>
        <w:autoSpaceDE w:val="0"/>
        <w:autoSpaceDN w:val="0"/>
        <w:adjustRightInd w:val="0"/>
        <w:ind w:left="640" w:hanging="640"/>
        <w:rPr>
          <w:noProof/>
        </w:rPr>
      </w:pPr>
      <w:r w:rsidRPr="00776981">
        <w:rPr>
          <w:noProof/>
        </w:rPr>
        <w:t>[21]</w:t>
      </w:r>
      <w:r w:rsidRPr="00776981">
        <w:rPr>
          <w:noProof/>
        </w:rPr>
        <w:tab/>
        <w:t>L. C. P. Velasco, C. R. Villezas, P. N. C. Palahang, and J. A. A. Dagaang, “Next day electric load forecasting using Artificial Neural Networks,” 2016, doi: 10.1109/HNICEM.2015.7393166.</w:t>
      </w:r>
    </w:p>
    <w:p w14:paraId="318DD9A8" w14:textId="77777777" w:rsidR="00776981" w:rsidRPr="00776981" w:rsidRDefault="00776981" w:rsidP="00776981">
      <w:pPr>
        <w:widowControl w:val="0"/>
        <w:autoSpaceDE w:val="0"/>
        <w:autoSpaceDN w:val="0"/>
        <w:adjustRightInd w:val="0"/>
        <w:ind w:left="640" w:hanging="640"/>
        <w:rPr>
          <w:noProof/>
        </w:rPr>
      </w:pPr>
      <w:r w:rsidRPr="00776981">
        <w:rPr>
          <w:noProof/>
        </w:rPr>
        <w:t>[22]</w:t>
      </w:r>
      <w:r w:rsidRPr="00776981">
        <w:rPr>
          <w:noProof/>
        </w:rPr>
        <w:tab/>
        <w:t xml:space="preserve">G. Gross and F. D. Galiana, “SHORT-TERM LOAD FORECASTING.,” </w:t>
      </w:r>
      <w:r w:rsidRPr="00776981">
        <w:rPr>
          <w:i/>
          <w:iCs/>
          <w:noProof/>
        </w:rPr>
        <w:t>Proc. IEEE</w:t>
      </w:r>
      <w:r w:rsidRPr="00776981">
        <w:rPr>
          <w:noProof/>
        </w:rPr>
        <w:t>, 1987, doi: 10.1109/PROC.1987.13927.</w:t>
      </w:r>
    </w:p>
    <w:p w14:paraId="29E3C65E" w14:textId="77777777" w:rsidR="00776981" w:rsidRPr="00776981" w:rsidRDefault="00776981" w:rsidP="00776981">
      <w:pPr>
        <w:widowControl w:val="0"/>
        <w:autoSpaceDE w:val="0"/>
        <w:autoSpaceDN w:val="0"/>
        <w:adjustRightInd w:val="0"/>
        <w:ind w:left="640" w:hanging="640"/>
        <w:rPr>
          <w:noProof/>
        </w:rPr>
      </w:pPr>
      <w:r w:rsidRPr="00776981">
        <w:rPr>
          <w:noProof/>
        </w:rPr>
        <w:t>[23]</w:t>
      </w:r>
      <w:r w:rsidRPr="00776981">
        <w:rPr>
          <w:noProof/>
        </w:rPr>
        <w:tab/>
        <w:t>A. Muñoz, E. F. Sánchez-Úbeda, A. Cruz, and J. Marín, “Short-term Forecasting in Power Systems: A Guided Tour,” 2010.</w:t>
      </w:r>
    </w:p>
    <w:p w14:paraId="223DD0CD" w14:textId="77777777" w:rsidR="00776981" w:rsidRPr="00776981" w:rsidRDefault="00776981" w:rsidP="00776981">
      <w:pPr>
        <w:widowControl w:val="0"/>
        <w:autoSpaceDE w:val="0"/>
        <w:autoSpaceDN w:val="0"/>
        <w:adjustRightInd w:val="0"/>
        <w:ind w:left="640" w:hanging="640"/>
        <w:rPr>
          <w:noProof/>
        </w:rPr>
      </w:pPr>
      <w:r w:rsidRPr="00776981">
        <w:rPr>
          <w:noProof/>
        </w:rPr>
        <w:t>[24]</w:t>
      </w:r>
      <w:r w:rsidRPr="00776981">
        <w:rPr>
          <w:noProof/>
        </w:rPr>
        <w:tab/>
        <w:t xml:space="preserve">D. Srinivasan and M. A. Lee, “Survey of hybrid fuzzy neural approaches to electric </w:t>
      </w:r>
      <w:r w:rsidRPr="00776981">
        <w:rPr>
          <w:noProof/>
        </w:rPr>
        <w:lastRenderedPageBreak/>
        <w:t>load forecasting,” 1995, doi: 10.1109/icsmc.1995.538416.</w:t>
      </w:r>
    </w:p>
    <w:p w14:paraId="38801B58" w14:textId="77777777" w:rsidR="00776981" w:rsidRPr="00776981" w:rsidRDefault="00776981" w:rsidP="00776981">
      <w:pPr>
        <w:widowControl w:val="0"/>
        <w:autoSpaceDE w:val="0"/>
        <w:autoSpaceDN w:val="0"/>
        <w:adjustRightInd w:val="0"/>
        <w:ind w:left="640" w:hanging="640"/>
        <w:rPr>
          <w:noProof/>
        </w:rPr>
      </w:pPr>
      <w:r w:rsidRPr="00776981">
        <w:rPr>
          <w:noProof/>
        </w:rPr>
        <w:t>[25]</w:t>
      </w:r>
      <w:r w:rsidRPr="00776981">
        <w:rPr>
          <w:noProof/>
        </w:rPr>
        <w:tab/>
        <w:t xml:space="preserve">C. N. Lu, H. T. Wu, and S. Vemuri, “Neural Network Based Short Term Load Forecasting,” </w:t>
      </w:r>
      <w:r w:rsidRPr="00776981">
        <w:rPr>
          <w:i/>
          <w:iCs/>
          <w:noProof/>
        </w:rPr>
        <w:t>IEEE Trans. Power Syst.</w:t>
      </w:r>
      <w:r w:rsidRPr="00776981">
        <w:rPr>
          <w:noProof/>
        </w:rPr>
        <w:t>, 1993, doi: 10.1109/59.221223.</w:t>
      </w:r>
    </w:p>
    <w:p w14:paraId="25A5D4C3" w14:textId="77777777" w:rsidR="00776981" w:rsidRPr="00776981" w:rsidRDefault="00776981" w:rsidP="00776981">
      <w:pPr>
        <w:widowControl w:val="0"/>
        <w:autoSpaceDE w:val="0"/>
        <w:autoSpaceDN w:val="0"/>
        <w:adjustRightInd w:val="0"/>
        <w:ind w:left="640" w:hanging="640"/>
        <w:rPr>
          <w:noProof/>
        </w:rPr>
      </w:pPr>
      <w:r w:rsidRPr="00776981">
        <w:rPr>
          <w:noProof/>
        </w:rPr>
        <w:t>[26]</w:t>
      </w:r>
      <w:r w:rsidRPr="00776981">
        <w:rPr>
          <w:noProof/>
        </w:rPr>
        <w:tab/>
        <w:t xml:space="preserve">H. Hahn, S. Meyer-Nieberg, and S. Pickl, “Electric load forecasting methods: Tools for decision making,” </w:t>
      </w:r>
      <w:r w:rsidRPr="00776981">
        <w:rPr>
          <w:i/>
          <w:iCs/>
          <w:noProof/>
        </w:rPr>
        <w:t>Eur. J. Oper. Res.</w:t>
      </w:r>
      <w:r w:rsidRPr="00776981">
        <w:rPr>
          <w:noProof/>
        </w:rPr>
        <w:t>, 2009, doi: 10.1016/j.ejor.2009.01.062.</w:t>
      </w:r>
    </w:p>
    <w:p w14:paraId="65E015DA" w14:textId="77777777" w:rsidR="00776981" w:rsidRPr="00776981" w:rsidRDefault="00776981" w:rsidP="00776981">
      <w:pPr>
        <w:widowControl w:val="0"/>
        <w:autoSpaceDE w:val="0"/>
        <w:autoSpaceDN w:val="0"/>
        <w:adjustRightInd w:val="0"/>
        <w:ind w:left="640" w:hanging="640"/>
        <w:rPr>
          <w:noProof/>
        </w:rPr>
      </w:pPr>
      <w:r w:rsidRPr="00776981">
        <w:rPr>
          <w:noProof/>
        </w:rPr>
        <w:t>[27]</w:t>
      </w:r>
      <w:r w:rsidRPr="00776981">
        <w:rPr>
          <w:noProof/>
        </w:rPr>
        <w:tab/>
        <w:t xml:space="preserve">T. Hong, “Short Term Electric Load Forecasting dissertation,” </w:t>
      </w:r>
      <w:r w:rsidRPr="00776981">
        <w:rPr>
          <w:i/>
          <w:iCs/>
          <w:noProof/>
        </w:rPr>
        <w:t>3442639</w:t>
      </w:r>
      <w:r w:rsidRPr="00776981">
        <w:rPr>
          <w:noProof/>
        </w:rPr>
        <w:t>, 2010.</w:t>
      </w:r>
    </w:p>
    <w:p w14:paraId="60B3444E" w14:textId="77777777" w:rsidR="00776981" w:rsidRPr="00776981" w:rsidRDefault="00776981" w:rsidP="00776981">
      <w:pPr>
        <w:widowControl w:val="0"/>
        <w:autoSpaceDE w:val="0"/>
        <w:autoSpaceDN w:val="0"/>
        <w:adjustRightInd w:val="0"/>
        <w:ind w:left="640" w:hanging="640"/>
        <w:rPr>
          <w:noProof/>
        </w:rPr>
      </w:pPr>
      <w:r w:rsidRPr="00776981">
        <w:rPr>
          <w:noProof/>
        </w:rPr>
        <w:t>[28]</w:t>
      </w:r>
      <w:r w:rsidRPr="00776981">
        <w:rPr>
          <w:noProof/>
        </w:rPr>
        <w:tab/>
        <w:t xml:space="preserve">M. JANICKI, “Methods of weather variables introduction into short-term electric load forecasting models - a review,” </w:t>
      </w:r>
      <w:r w:rsidRPr="00776981">
        <w:rPr>
          <w:i/>
          <w:iCs/>
          <w:noProof/>
        </w:rPr>
        <w:t>PRZEGLĄD ELEKTROTECHNICZNY</w:t>
      </w:r>
      <w:r w:rsidRPr="00776981">
        <w:rPr>
          <w:noProof/>
        </w:rPr>
        <w:t>, 2017, doi: 10.15199/48.2017.04.18.</w:t>
      </w:r>
    </w:p>
    <w:p w14:paraId="585044B1" w14:textId="77777777" w:rsidR="00776981" w:rsidRPr="00776981" w:rsidRDefault="00776981" w:rsidP="00776981">
      <w:pPr>
        <w:widowControl w:val="0"/>
        <w:autoSpaceDE w:val="0"/>
        <w:autoSpaceDN w:val="0"/>
        <w:adjustRightInd w:val="0"/>
        <w:ind w:left="640" w:hanging="640"/>
        <w:rPr>
          <w:noProof/>
        </w:rPr>
      </w:pPr>
      <w:r w:rsidRPr="00776981">
        <w:rPr>
          <w:noProof/>
        </w:rPr>
        <w:t>[29]</w:t>
      </w:r>
      <w:r w:rsidRPr="00776981">
        <w:rPr>
          <w:noProof/>
        </w:rPr>
        <w:tab/>
        <w:t>L. Friedrich and A. Afshari, “Short-term Forecasting of the Abu Dhabi Electricity Load Using Multiple Weather Variables,” 2015, doi: 10.1016/j.egypro.2015.07.616.</w:t>
      </w:r>
    </w:p>
    <w:p w14:paraId="1A682AC5" w14:textId="77777777" w:rsidR="00776981" w:rsidRPr="00776981" w:rsidRDefault="00776981" w:rsidP="00776981">
      <w:pPr>
        <w:widowControl w:val="0"/>
        <w:autoSpaceDE w:val="0"/>
        <w:autoSpaceDN w:val="0"/>
        <w:adjustRightInd w:val="0"/>
        <w:ind w:left="640" w:hanging="640"/>
        <w:rPr>
          <w:noProof/>
        </w:rPr>
      </w:pPr>
      <w:r w:rsidRPr="00776981">
        <w:rPr>
          <w:noProof/>
        </w:rPr>
        <w:t>[30]</w:t>
      </w:r>
      <w:r w:rsidRPr="00776981">
        <w:rPr>
          <w:noProof/>
        </w:rPr>
        <w:tab/>
        <w:t xml:space="preserve">J. W. Taylor and R. Buizza, “Neural network load forecasting with weather ensemble predictions,” </w:t>
      </w:r>
      <w:r w:rsidRPr="00776981">
        <w:rPr>
          <w:i/>
          <w:iCs/>
          <w:noProof/>
        </w:rPr>
        <w:t>IEEE Trans. Power Syst.</w:t>
      </w:r>
      <w:r w:rsidRPr="00776981">
        <w:rPr>
          <w:noProof/>
        </w:rPr>
        <w:t>, 2002, doi: 10.1109/TPWRS.2002.800906.</w:t>
      </w:r>
    </w:p>
    <w:p w14:paraId="293D93B2" w14:textId="77777777" w:rsidR="00776981" w:rsidRPr="00776981" w:rsidRDefault="00776981" w:rsidP="00776981">
      <w:pPr>
        <w:widowControl w:val="0"/>
        <w:autoSpaceDE w:val="0"/>
        <w:autoSpaceDN w:val="0"/>
        <w:adjustRightInd w:val="0"/>
        <w:ind w:left="640" w:hanging="640"/>
        <w:rPr>
          <w:noProof/>
        </w:rPr>
      </w:pPr>
      <w:r w:rsidRPr="00776981">
        <w:rPr>
          <w:noProof/>
        </w:rPr>
        <w:t>[31]</w:t>
      </w:r>
      <w:r w:rsidRPr="00776981">
        <w:rPr>
          <w:noProof/>
        </w:rPr>
        <w:tab/>
        <w:t xml:space="preserve">A. Khotanzad, R. Afkhami-Rohani, and R. Af, “ANNSTLF - Artificial neural network short-term load forecaster - generation three,” </w:t>
      </w:r>
      <w:r w:rsidRPr="00776981">
        <w:rPr>
          <w:i/>
          <w:iCs/>
          <w:noProof/>
        </w:rPr>
        <w:t>IEEE Trans. Power Syst.</w:t>
      </w:r>
      <w:r w:rsidRPr="00776981">
        <w:rPr>
          <w:noProof/>
        </w:rPr>
        <w:t>, vol. 13, no. 4, pp. 1413–1422, 1998, doi: 10.1109/59.736285.</w:t>
      </w:r>
    </w:p>
    <w:p w14:paraId="3A57DC1F" w14:textId="77777777" w:rsidR="00776981" w:rsidRPr="00776981" w:rsidRDefault="00776981" w:rsidP="00776981">
      <w:pPr>
        <w:widowControl w:val="0"/>
        <w:autoSpaceDE w:val="0"/>
        <w:autoSpaceDN w:val="0"/>
        <w:adjustRightInd w:val="0"/>
        <w:ind w:left="640" w:hanging="640"/>
        <w:rPr>
          <w:noProof/>
        </w:rPr>
      </w:pPr>
      <w:r w:rsidRPr="00776981">
        <w:rPr>
          <w:noProof/>
        </w:rPr>
        <w:t>[32]</w:t>
      </w:r>
      <w:r w:rsidRPr="00776981">
        <w:rPr>
          <w:noProof/>
        </w:rPr>
        <w:tab/>
        <w:t xml:space="preserve">M. Sobhani, A. Campbell, S. Sangamwar, C. Li, and T. Hong, “Combining weather stations for electric load forecasting,” </w:t>
      </w:r>
      <w:r w:rsidRPr="00776981">
        <w:rPr>
          <w:i/>
          <w:iCs/>
          <w:noProof/>
        </w:rPr>
        <w:t>Energies</w:t>
      </w:r>
      <w:r w:rsidRPr="00776981">
        <w:rPr>
          <w:noProof/>
        </w:rPr>
        <w:t>, 2019, doi: 10.3390/en12081510.</w:t>
      </w:r>
    </w:p>
    <w:p w14:paraId="57A45D8A" w14:textId="77777777" w:rsidR="00776981" w:rsidRPr="00776981" w:rsidRDefault="00776981" w:rsidP="00776981">
      <w:pPr>
        <w:widowControl w:val="0"/>
        <w:autoSpaceDE w:val="0"/>
        <w:autoSpaceDN w:val="0"/>
        <w:adjustRightInd w:val="0"/>
        <w:ind w:left="640" w:hanging="640"/>
        <w:rPr>
          <w:noProof/>
        </w:rPr>
      </w:pPr>
      <w:r w:rsidRPr="00776981">
        <w:rPr>
          <w:noProof/>
        </w:rPr>
        <w:t>[33]</w:t>
      </w:r>
      <w:r w:rsidRPr="00776981">
        <w:rPr>
          <w:noProof/>
        </w:rPr>
        <w:tab/>
        <w:t xml:space="preserve">T. Hong, P. Wang, and L. White, “Weather station selection for electric load forecasting,” </w:t>
      </w:r>
      <w:r w:rsidRPr="00776981">
        <w:rPr>
          <w:i/>
          <w:iCs/>
          <w:noProof/>
        </w:rPr>
        <w:t>Int. J. Forecast.</w:t>
      </w:r>
      <w:r w:rsidRPr="00776981">
        <w:rPr>
          <w:noProof/>
        </w:rPr>
        <w:t>, 2015, doi: 10.1016/j.ijforecast.2014.07.001.</w:t>
      </w:r>
    </w:p>
    <w:p w14:paraId="57A54D86" w14:textId="77777777" w:rsidR="00776981" w:rsidRPr="00776981" w:rsidRDefault="00776981" w:rsidP="00776981">
      <w:pPr>
        <w:widowControl w:val="0"/>
        <w:autoSpaceDE w:val="0"/>
        <w:autoSpaceDN w:val="0"/>
        <w:adjustRightInd w:val="0"/>
        <w:ind w:left="640" w:hanging="640"/>
        <w:rPr>
          <w:noProof/>
        </w:rPr>
      </w:pPr>
      <w:r w:rsidRPr="00776981">
        <w:rPr>
          <w:noProof/>
        </w:rPr>
        <w:t>[34]</w:t>
      </w:r>
      <w:r w:rsidRPr="00776981">
        <w:rPr>
          <w:noProof/>
        </w:rPr>
        <w:tab/>
        <w:t xml:space="preserve">S. N. Fallah, M. Ganjkhani, S. Shamshirband, and K. wing Chau, “Computational intelligence on short-term load forecasting: A methodological overview,” </w:t>
      </w:r>
      <w:r w:rsidRPr="00776981">
        <w:rPr>
          <w:i/>
          <w:iCs/>
          <w:noProof/>
        </w:rPr>
        <w:t>Energies</w:t>
      </w:r>
      <w:r w:rsidRPr="00776981">
        <w:rPr>
          <w:noProof/>
        </w:rPr>
        <w:t xml:space="preserve">. </w:t>
      </w:r>
      <w:r w:rsidRPr="00776981">
        <w:rPr>
          <w:noProof/>
        </w:rPr>
        <w:lastRenderedPageBreak/>
        <w:t>2019, doi: 10.3390/en12030393.</w:t>
      </w:r>
    </w:p>
    <w:p w14:paraId="7B9BF813" w14:textId="77777777" w:rsidR="00776981" w:rsidRPr="00776981" w:rsidRDefault="00776981" w:rsidP="00776981">
      <w:pPr>
        <w:widowControl w:val="0"/>
        <w:autoSpaceDE w:val="0"/>
        <w:autoSpaceDN w:val="0"/>
        <w:adjustRightInd w:val="0"/>
        <w:ind w:left="640" w:hanging="640"/>
        <w:rPr>
          <w:noProof/>
        </w:rPr>
      </w:pPr>
      <w:r w:rsidRPr="00776981">
        <w:rPr>
          <w:noProof/>
        </w:rPr>
        <w:t>[35]</w:t>
      </w:r>
      <w:r w:rsidRPr="00776981">
        <w:rPr>
          <w:noProof/>
        </w:rPr>
        <w:tab/>
        <w:t xml:space="preserve">S. Moreno-Carbonell, E. F. Sánchez-Úbeda, and A. Muñoz, “Rethinking weather station selection for electric load forecasting using genetic algorithms,” </w:t>
      </w:r>
      <w:r w:rsidRPr="00776981">
        <w:rPr>
          <w:i/>
          <w:iCs/>
          <w:noProof/>
        </w:rPr>
        <w:t>Int. J. Forecast.</w:t>
      </w:r>
      <w:r w:rsidRPr="00776981">
        <w:rPr>
          <w:noProof/>
        </w:rPr>
        <w:t>, 2020, doi: 10.1016/j.ijforecast.2019.08.008.</w:t>
      </w:r>
    </w:p>
    <w:p w14:paraId="2988EE69" w14:textId="77777777" w:rsidR="00776981" w:rsidRPr="00776981" w:rsidRDefault="00776981" w:rsidP="00776981">
      <w:pPr>
        <w:widowControl w:val="0"/>
        <w:autoSpaceDE w:val="0"/>
        <w:autoSpaceDN w:val="0"/>
        <w:adjustRightInd w:val="0"/>
        <w:ind w:left="640" w:hanging="640"/>
        <w:rPr>
          <w:noProof/>
        </w:rPr>
      </w:pPr>
      <w:r w:rsidRPr="00776981">
        <w:rPr>
          <w:noProof/>
        </w:rPr>
        <w:t>[36]</w:t>
      </w:r>
      <w:r w:rsidRPr="00776981">
        <w:rPr>
          <w:noProof/>
        </w:rPr>
        <w:tab/>
        <w:t>S. Fan, K. Methaprayoon, and W. J. Lee, “Multi-area load forecasting for system with large geographical area,” 2008, doi: 10.1109/ICPS.2008.4606287.</w:t>
      </w:r>
    </w:p>
    <w:p w14:paraId="052EEF37" w14:textId="77777777" w:rsidR="00776981" w:rsidRPr="00776981" w:rsidRDefault="00776981" w:rsidP="00776981">
      <w:pPr>
        <w:widowControl w:val="0"/>
        <w:autoSpaceDE w:val="0"/>
        <w:autoSpaceDN w:val="0"/>
        <w:adjustRightInd w:val="0"/>
        <w:ind w:left="640" w:hanging="640"/>
        <w:rPr>
          <w:noProof/>
        </w:rPr>
      </w:pPr>
      <w:r w:rsidRPr="00776981">
        <w:rPr>
          <w:noProof/>
        </w:rPr>
        <w:t>[37]</w:t>
      </w:r>
      <w:r w:rsidRPr="00776981">
        <w:rPr>
          <w:noProof/>
        </w:rPr>
        <w:tab/>
        <w:t xml:space="preserve">T. Hong, J. Wilson, and J. Xie, “Long term probabilistic load forecasting and normalization with hourly information,” </w:t>
      </w:r>
      <w:r w:rsidRPr="00776981">
        <w:rPr>
          <w:i/>
          <w:iCs/>
          <w:noProof/>
        </w:rPr>
        <w:t>IEEE Trans. Smart Grid</w:t>
      </w:r>
      <w:r w:rsidRPr="00776981">
        <w:rPr>
          <w:noProof/>
        </w:rPr>
        <w:t>, vol. 5, no. 1, pp. 456–462, 2014, doi: 10.1109/TSG.2013.2274373.</w:t>
      </w:r>
    </w:p>
    <w:p w14:paraId="749BC5E1" w14:textId="77777777" w:rsidR="00776981" w:rsidRPr="00776981" w:rsidRDefault="00776981" w:rsidP="00776981">
      <w:pPr>
        <w:widowControl w:val="0"/>
        <w:autoSpaceDE w:val="0"/>
        <w:autoSpaceDN w:val="0"/>
        <w:adjustRightInd w:val="0"/>
        <w:ind w:left="640" w:hanging="640"/>
        <w:rPr>
          <w:noProof/>
        </w:rPr>
      </w:pPr>
      <w:r w:rsidRPr="00776981">
        <w:rPr>
          <w:noProof/>
        </w:rPr>
        <w:t>[38]</w:t>
      </w:r>
      <w:r w:rsidRPr="00776981">
        <w:rPr>
          <w:noProof/>
        </w:rPr>
        <w:tab/>
        <w:t xml:space="preserve">J. Luo, T. Hong, and M. Yue, “Real-time anomaly detection for very short-term load forecasting,” </w:t>
      </w:r>
      <w:r w:rsidRPr="00776981">
        <w:rPr>
          <w:i/>
          <w:iCs/>
          <w:noProof/>
        </w:rPr>
        <w:t>J. Mod. Power Syst. Clean Energy</w:t>
      </w:r>
      <w:r w:rsidRPr="00776981">
        <w:rPr>
          <w:noProof/>
        </w:rPr>
        <w:t>, 2018, doi: 10.1007/s40565-017-0351-7.</w:t>
      </w:r>
    </w:p>
    <w:p w14:paraId="17032BB9" w14:textId="77777777" w:rsidR="00776981" w:rsidRPr="00776981" w:rsidRDefault="00776981" w:rsidP="00776981">
      <w:pPr>
        <w:widowControl w:val="0"/>
        <w:autoSpaceDE w:val="0"/>
        <w:autoSpaceDN w:val="0"/>
        <w:adjustRightInd w:val="0"/>
        <w:ind w:left="640" w:hanging="640"/>
        <w:rPr>
          <w:noProof/>
        </w:rPr>
      </w:pPr>
      <w:r w:rsidRPr="00776981">
        <w:rPr>
          <w:noProof/>
        </w:rPr>
        <w:t>[39]</w:t>
      </w:r>
      <w:r w:rsidRPr="00776981">
        <w:rPr>
          <w:noProof/>
        </w:rPr>
        <w:tab/>
        <w:t xml:space="preserve">K. Liu, “Comparison of very short-term load forecasting techniques,” </w:t>
      </w:r>
      <w:r w:rsidRPr="00776981">
        <w:rPr>
          <w:i/>
          <w:iCs/>
          <w:noProof/>
        </w:rPr>
        <w:t>IEEE Trans. Power Syst.</w:t>
      </w:r>
      <w:r w:rsidRPr="00776981">
        <w:rPr>
          <w:noProof/>
        </w:rPr>
        <w:t>, 1996, doi: 10.1109/59.496169.</w:t>
      </w:r>
    </w:p>
    <w:p w14:paraId="6FB109BB" w14:textId="77777777" w:rsidR="00776981" w:rsidRPr="00776981" w:rsidRDefault="00776981" w:rsidP="00776981">
      <w:pPr>
        <w:widowControl w:val="0"/>
        <w:autoSpaceDE w:val="0"/>
        <w:autoSpaceDN w:val="0"/>
        <w:adjustRightInd w:val="0"/>
        <w:ind w:left="640" w:hanging="640"/>
        <w:rPr>
          <w:noProof/>
        </w:rPr>
      </w:pPr>
      <w:r w:rsidRPr="00776981">
        <w:rPr>
          <w:noProof/>
        </w:rPr>
        <w:t>[40]</w:t>
      </w:r>
      <w:r w:rsidRPr="00776981">
        <w:rPr>
          <w:noProof/>
        </w:rPr>
        <w:tab/>
        <w:t xml:space="preserve">W. Charyloniuk and M. S. Chen, “Very short-term load forecasting using artificial neural networks,” </w:t>
      </w:r>
      <w:r w:rsidRPr="00776981">
        <w:rPr>
          <w:i/>
          <w:iCs/>
          <w:noProof/>
        </w:rPr>
        <w:t>IEEE Trans. Power Syst.</w:t>
      </w:r>
      <w:r w:rsidRPr="00776981">
        <w:rPr>
          <w:noProof/>
        </w:rPr>
        <w:t>, 2000, doi: 10.1109/59.852131.</w:t>
      </w:r>
    </w:p>
    <w:p w14:paraId="75CF4D9B" w14:textId="77777777" w:rsidR="00776981" w:rsidRPr="00776981" w:rsidRDefault="00776981" w:rsidP="00776981">
      <w:pPr>
        <w:widowControl w:val="0"/>
        <w:autoSpaceDE w:val="0"/>
        <w:autoSpaceDN w:val="0"/>
        <w:adjustRightInd w:val="0"/>
        <w:ind w:left="640" w:hanging="640"/>
        <w:rPr>
          <w:noProof/>
        </w:rPr>
      </w:pPr>
      <w:r w:rsidRPr="00776981">
        <w:rPr>
          <w:noProof/>
        </w:rPr>
        <w:t>[41]</w:t>
      </w:r>
      <w:r w:rsidRPr="00776981">
        <w:rPr>
          <w:noProof/>
        </w:rPr>
        <w:tab/>
        <w:t xml:space="preserve">J. W. Taylor, “An evaluation of methods for very short-term load forecasting using minute-by-minute British data,” </w:t>
      </w:r>
      <w:r w:rsidRPr="00776981">
        <w:rPr>
          <w:i/>
          <w:iCs/>
          <w:noProof/>
        </w:rPr>
        <w:t>Int. J. Forecast.</w:t>
      </w:r>
      <w:r w:rsidRPr="00776981">
        <w:rPr>
          <w:noProof/>
        </w:rPr>
        <w:t>, 2008, doi: 10.1016/j.ijforecast.2008.07.007.</w:t>
      </w:r>
    </w:p>
    <w:p w14:paraId="2CE12B1F" w14:textId="77777777" w:rsidR="00776981" w:rsidRPr="00776981" w:rsidRDefault="00776981" w:rsidP="00776981">
      <w:pPr>
        <w:widowControl w:val="0"/>
        <w:autoSpaceDE w:val="0"/>
        <w:autoSpaceDN w:val="0"/>
        <w:adjustRightInd w:val="0"/>
        <w:ind w:left="640" w:hanging="640"/>
        <w:rPr>
          <w:noProof/>
        </w:rPr>
      </w:pPr>
      <w:r w:rsidRPr="00776981">
        <w:rPr>
          <w:noProof/>
        </w:rPr>
        <w:t>[42]</w:t>
      </w:r>
      <w:r w:rsidRPr="00776981">
        <w:rPr>
          <w:noProof/>
        </w:rPr>
        <w:tab/>
        <w:t xml:space="preserve">P. Mandal, T. Senjyu, N. Urasaki, and T. Funabashi, “A neural network based several-hour-ahead electric load forecasting using similar days approach,” </w:t>
      </w:r>
      <w:r w:rsidRPr="00776981">
        <w:rPr>
          <w:i/>
          <w:iCs/>
          <w:noProof/>
        </w:rPr>
        <w:t>Int. J. Electr. Power Energy Syst.</w:t>
      </w:r>
      <w:r w:rsidRPr="00776981">
        <w:rPr>
          <w:noProof/>
        </w:rPr>
        <w:t>, 2006, doi: 10.1016/j.ijepes.2005.12.007.</w:t>
      </w:r>
    </w:p>
    <w:p w14:paraId="554008D2" w14:textId="77777777" w:rsidR="00776981" w:rsidRPr="00776981" w:rsidRDefault="00776981" w:rsidP="00776981">
      <w:pPr>
        <w:widowControl w:val="0"/>
        <w:autoSpaceDE w:val="0"/>
        <w:autoSpaceDN w:val="0"/>
        <w:adjustRightInd w:val="0"/>
        <w:ind w:left="640" w:hanging="640"/>
        <w:rPr>
          <w:noProof/>
        </w:rPr>
      </w:pPr>
      <w:r w:rsidRPr="00776981">
        <w:rPr>
          <w:noProof/>
        </w:rPr>
        <w:t>[43]</w:t>
      </w:r>
      <w:r w:rsidRPr="00776981">
        <w:rPr>
          <w:noProof/>
        </w:rPr>
        <w:tab/>
        <w:t xml:space="preserve">E. Kyriakides and M. Polycarpou, “Short term electric load forecasting: A tutorial,” </w:t>
      </w:r>
      <w:r w:rsidRPr="00776981">
        <w:rPr>
          <w:i/>
          <w:iCs/>
          <w:noProof/>
        </w:rPr>
        <w:lastRenderedPageBreak/>
        <w:t>Stud. Comput. Intell.</w:t>
      </w:r>
      <w:r w:rsidRPr="00776981">
        <w:rPr>
          <w:noProof/>
        </w:rPr>
        <w:t>, 2006, doi: 10.1007/978-3-540-36122-0_16.</w:t>
      </w:r>
    </w:p>
    <w:p w14:paraId="149F41D9" w14:textId="77777777" w:rsidR="00776981" w:rsidRPr="00776981" w:rsidRDefault="00776981" w:rsidP="00776981">
      <w:pPr>
        <w:widowControl w:val="0"/>
        <w:autoSpaceDE w:val="0"/>
        <w:autoSpaceDN w:val="0"/>
        <w:adjustRightInd w:val="0"/>
        <w:ind w:left="640" w:hanging="640"/>
        <w:rPr>
          <w:noProof/>
        </w:rPr>
      </w:pPr>
      <w:r w:rsidRPr="00776981">
        <w:rPr>
          <w:noProof/>
        </w:rPr>
        <w:t>[44]</w:t>
      </w:r>
      <w:r w:rsidRPr="00776981">
        <w:rPr>
          <w:noProof/>
        </w:rPr>
        <w:tab/>
        <w:t xml:space="preserve">Ö. Ö. Bozkurt, G. Biricik, and Z. C. Taysi, “Artificial neural network and SARIMA based models for power load forecasting in Turkish electricity market Ö,” </w:t>
      </w:r>
      <w:r w:rsidRPr="00776981">
        <w:rPr>
          <w:i/>
          <w:iCs/>
          <w:noProof/>
        </w:rPr>
        <w:t>PLoS One</w:t>
      </w:r>
      <w:r w:rsidRPr="00776981">
        <w:rPr>
          <w:noProof/>
        </w:rPr>
        <w:t>, 2017, doi: 10.1371/journal.pone.0175915.</w:t>
      </w:r>
    </w:p>
    <w:p w14:paraId="3CADE857" w14:textId="77777777" w:rsidR="00776981" w:rsidRPr="00776981" w:rsidRDefault="00776981" w:rsidP="00776981">
      <w:pPr>
        <w:widowControl w:val="0"/>
        <w:autoSpaceDE w:val="0"/>
        <w:autoSpaceDN w:val="0"/>
        <w:adjustRightInd w:val="0"/>
        <w:ind w:left="640" w:hanging="640"/>
        <w:rPr>
          <w:noProof/>
        </w:rPr>
      </w:pPr>
      <w:r w:rsidRPr="00776981">
        <w:rPr>
          <w:noProof/>
        </w:rPr>
        <w:t>[45]</w:t>
      </w:r>
      <w:r w:rsidRPr="00776981">
        <w:rPr>
          <w:noProof/>
        </w:rPr>
        <w:tab/>
        <w:t xml:space="preserve">G. J. Tsekouras, N. D. Hatziargyriou, and E. N. Dialynas, “An optimized adaptive neural network for annual midterm energy forecasting,” </w:t>
      </w:r>
      <w:r w:rsidRPr="00776981">
        <w:rPr>
          <w:i/>
          <w:iCs/>
          <w:noProof/>
        </w:rPr>
        <w:t>IEEE Trans. Power Syst.</w:t>
      </w:r>
      <w:r w:rsidRPr="00776981">
        <w:rPr>
          <w:noProof/>
        </w:rPr>
        <w:t>, 2006, doi: 10.1109/TPWRS.2005.860926.</w:t>
      </w:r>
    </w:p>
    <w:p w14:paraId="76B72885" w14:textId="77777777" w:rsidR="00776981" w:rsidRPr="00776981" w:rsidRDefault="00776981" w:rsidP="00776981">
      <w:pPr>
        <w:widowControl w:val="0"/>
        <w:autoSpaceDE w:val="0"/>
        <w:autoSpaceDN w:val="0"/>
        <w:adjustRightInd w:val="0"/>
        <w:ind w:left="640" w:hanging="640"/>
        <w:rPr>
          <w:noProof/>
        </w:rPr>
      </w:pPr>
      <w:r w:rsidRPr="00776981">
        <w:rPr>
          <w:noProof/>
        </w:rPr>
        <w:t>[46]</w:t>
      </w:r>
      <w:r w:rsidRPr="00776981">
        <w:rPr>
          <w:noProof/>
        </w:rPr>
        <w:tab/>
        <w:t xml:space="preserve">E. Doveh, P. Feigin, D. Greig, and L. Hyams, “Experience with FNN models for medium term power demand predictions,” </w:t>
      </w:r>
      <w:r w:rsidRPr="00776981">
        <w:rPr>
          <w:i/>
          <w:iCs/>
          <w:noProof/>
        </w:rPr>
        <w:t>IEEE Trans. Power Syst.</w:t>
      </w:r>
      <w:r w:rsidRPr="00776981">
        <w:rPr>
          <w:noProof/>
        </w:rPr>
        <w:t>, 1999, doi: 10.1109/59.761878.</w:t>
      </w:r>
    </w:p>
    <w:p w14:paraId="6B9A6B21" w14:textId="77777777" w:rsidR="00776981" w:rsidRPr="00776981" w:rsidRDefault="00776981" w:rsidP="00776981">
      <w:pPr>
        <w:widowControl w:val="0"/>
        <w:autoSpaceDE w:val="0"/>
        <w:autoSpaceDN w:val="0"/>
        <w:adjustRightInd w:val="0"/>
        <w:ind w:left="640" w:hanging="640"/>
        <w:rPr>
          <w:noProof/>
        </w:rPr>
      </w:pPr>
      <w:r w:rsidRPr="00776981">
        <w:rPr>
          <w:noProof/>
        </w:rPr>
        <w:t>[47]</w:t>
      </w:r>
      <w:r w:rsidRPr="00776981">
        <w:rPr>
          <w:noProof/>
        </w:rPr>
        <w:tab/>
        <w:t xml:space="preserve">J. Reneses, E. Centeno, and J. Barquín, “Coordination between medium-term generation planning and short-term operation in electricity markets,” </w:t>
      </w:r>
      <w:r w:rsidRPr="00776981">
        <w:rPr>
          <w:i/>
          <w:iCs/>
          <w:noProof/>
        </w:rPr>
        <w:t>IEEE Trans. Power Syst.</w:t>
      </w:r>
      <w:r w:rsidRPr="00776981">
        <w:rPr>
          <w:noProof/>
        </w:rPr>
        <w:t>, 2006, doi: 10.1109/TPWRS.2005.857851.</w:t>
      </w:r>
    </w:p>
    <w:p w14:paraId="1E0CB1B9" w14:textId="77777777" w:rsidR="00776981" w:rsidRPr="00776981" w:rsidRDefault="00776981" w:rsidP="00776981">
      <w:pPr>
        <w:widowControl w:val="0"/>
        <w:autoSpaceDE w:val="0"/>
        <w:autoSpaceDN w:val="0"/>
        <w:adjustRightInd w:val="0"/>
        <w:ind w:left="640" w:hanging="640"/>
        <w:rPr>
          <w:noProof/>
        </w:rPr>
      </w:pPr>
      <w:r w:rsidRPr="00776981">
        <w:rPr>
          <w:noProof/>
        </w:rPr>
        <w:t>[48]</w:t>
      </w:r>
      <w:r w:rsidRPr="00776981">
        <w:rPr>
          <w:noProof/>
        </w:rPr>
        <w:tab/>
        <w:t xml:space="preserve">M. S. Kandil, S. M. El-Debeiky, and N. E. Hasanien, “Long-term load forecasting for fast developing utility using a knowledge-based expert system,” </w:t>
      </w:r>
      <w:r w:rsidRPr="00776981">
        <w:rPr>
          <w:i/>
          <w:iCs/>
          <w:noProof/>
        </w:rPr>
        <w:t>IEEE Trans. Power Syst.</w:t>
      </w:r>
      <w:r w:rsidRPr="00776981">
        <w:rPr>
          <w:noProof/>
        </w:rPr>
        <w:t>, 2002, doi: 10.1109/TPWRS.2002.1007923.</w:t>
      </w:r>
    </w:p>
    <w:p w14:paraId="680ACCDD" w14:textId="77777777" w:rsidR="00776981" w:rsidRPr="00776981" w:rsidRDefault="00776981" w:rsidP="00776981">
      <w:pPr>
        <w:widowControl w:val="0"/>
        <w:autoSpaceDE w:val="0"/>
        <w:autoSpaceDN w:val="0"/>
        <w:adjustRightInd w:val="0"/>
        <w:ind w:left="640" w:hanging="640"/>
        <w:rPr>
          <w:noProof/>
        </w:rPr>
      </w:pPr>
      <w:r w:rsidRPr="00776981">
        <w:rPr>
          <w:noProof/>
        </w:rPr>
        <w:t>[49]</w:t>
      </w:r>
      <w:r w:rsidRPr="00776981">
        <w:rPr>
          <w:noProof/>
        </w:rPr>
        <w:tab/>
        <w:t>S. Kumar, S. Mishra, and S. Gupta, “Short term load forecasting using ANN and multiple linear regression,” 2016, doi: 10.1109/CICT.2016.44.</w:t>
      </w:r>
    </w:p>
    <w:p w14:paraId="01621F25" w14:textId="77777777" w:rsidR="00776981" w:rsidRPr="00776981" w:rsidRDefault="00776981" w:rsidP="00776981">
      <w:pPr>
        <w:widowControl w:val="0"/>
        <w:autoSpaceDE w:val="0"/>
        <w:autoSpaceDN w:val="0"/>
        <w:adjustRightInd w:val="0"/>
        <w:ind w:left="640" w:hanging="640"/>
        <w:rPr>
          <w:noProof/>
        </w:rPr>
      </w:pPr>
      <w:r w:rsidRPr="00776981">
        <w:rPr>
          <w:noProof/>
        </w:rPr>
        <w:t>[50]</w:t>
      </w:r>
      <w:r w:rsidRPr="00776981">
        <w:rPr>
          <w:noProof/>
        </w:rPr>
        <w:tab/>
        <w:t xml:space="preserve">A. Y. Saber and A. K. M. R. Alam, “Short term load forecasting using multiple linear regression for big data,” </w:t>
      </w:r>
      <w:r w:rsidRPr="00776981">
        <w:rPr>
          <w:i/>
          <w:iCs/>
          <w:noProof/>
        </w:rPr>
        <w:t>2017 IEEE Symp. Ser. Comput. Intell. SSCI 2017 - Proc.</w:t>
      </w:r>
      <w:r w:rsidRPr="00776981">
        <w:rPr>
          <w:noProof/>
        </w:rPr>
        <w:t>, vol. 2018-Janua, pp. 1–6, 2018, doi: 10.1109/SSCI.2017.8285261.</w:t>
      </w:r>
    </w:p>
    <w:p w14:paraId="2C516E4A" w14:textId="77777777" w:rsidR="00776981" w:rsidRPr="00776981" w:rsidRDefault="00776981" w:rsidP="00776981">
      <w:pPr>
        <w:widowControl w:val="0"/>
        <w:autoSpaceDE w:val="0"/>
        <w:autoSpaceDN w:val="0"/>
        <w:adjustRightInd w:val="0"/>
        <w:ind w:left="640" w:hanging="640"/>
        <w:rPr>
          <w:noProof/>
        </w:rPr>
      </w:pPr>
      <w:r w:rsidRPr="00776981">
        <w:rPr>
          <w:noProof/>
        </w:rPr>
        <w:t>[51]</w:t>
      </w:r>
      <w:r w:rsidRPr="00776981">
        <w:rPr>
          <w:noProof/>
        </w:rPr>
        <w:tab/>
        <w:t>P. Ji, D. Xiong, P. Wang, and J. Chen, “A study on exponential smoothing model for load forecasting,” 2012, doi: 10.1109/APPEEC.2012.6307555.</w:t>
      </w:r>
    </w:p>
    <w:p w14:paraId="4B00C7ED"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[52]</w:t>
      </w:r>
      <w:r w:rsidRPr="00776981">
        <w:rPr>
          <w:noProof/>
        </w:rPr>
        <w:tab/>
        <w:t xml:space="preserve">J. F. Rendon-Sanchez and L. M. de Menezes, “Structural combination of seasonal exponential smoothing forecasts applied to load forecasting,” </w:t>
      </w:r>
      <w:r w:rsidRPr="00776981">
        <w:rPr>
          <w:i/>
          <w:iCs/>
          <w:noProof/>
        </w:rPr>
        <w:t>Eur. J. Oper. Res.</w:t>
      </w:r>
      <w:r w:rsidRPr="00776981">
        <w:rPr>
          <w:noProof/>
        </w:rPr>
        <w:t>, 2019, doi: 10.1016/j.ejor.2018.12.013.</w:t>
      </w:r>
    </w:p>
    <w:p w14:paraId="7802B988" w14:textId="77777777" w:rsidR="00776981" w:rsidRPr="00776981" w:rsidRDefault="00776981" w:rsidP="00776981">
      <w:pPr>
        <w:widowControl w:val="0"/>
        <w:autoSpaceDE w:val="0"/>
        <w:autoSpaceDN w:val="0"/>
        <w:adjustRightInd w:val="0"/>
        <w:ind w:left="640" w:hanging="640"/>
        <w:rPr>
          <w:noProof/>
        </w:rPr>
      </w:pPr>
      <w:r w:rsidRPr="00776981">
        <w:rPr>
          <w:noProof/>
        </w:rPr>
        <w:t>[53]</w:t>
      </w:r>
      <w:r w:rsidRPr="00776981">
        <w:rPr>
          <w:noProof/>
        </w:rPr>
        <w:tab/>
        <w:t>L. Tang, Y. Yi, and Y. Peng, “An ensemble deep learning model for short-term load forecasting based on ARIMA and LSTM,” 2019, doi: 10.1109/SmartGridComm.2019.8909756.</w:t>
      </w:r>
    </w:p>
    <w:p w14:paraId="1B948441" w14:textId="77777777" w:rsidR="00776981" w:rsidRPr="00776981" w:rsidRDefault="00776981" w:rsidP="00776981">
      <w:pPr>
        <w:widowControl w:val="0"/>
        <w:autoSpaceDE w:val="0"/>
        <w:autoSpaceDN w:val="0"/>
        <w:adjustRightInd w:val="0"/>
        <w:ind w:left="640" w:hanging="640"/>
        <w:rPr>
          <w:noProof/>
        </w:rPr>
      </w:pPr>
      <w:r w:rsidRPr="00776981">
        <w:rPr>
          <w:noProof/>
        </w:rPr>
        <w:t>[54]</w:t>
      </w:r>
      <w:r w:rsidRPr="00776981">
        <w:rPr>
          <w:noProof/>
        </w:rPr>
        <w:tab/>
        <w:t xml:space="preserve">B. Nepal, M. Yamaha, A. Yokoe, and T. Yamaji, “Electricity load forecasting using clustering and ARIMA model for energy management in buildings,” </w:t>
      </w:r>
      <w:r w:rsidRPr="00776981">
        <w:rPr>
          <w:i/>
          <w:iCs/>
          <w:noProof/>
        </w:rPr>
        <w:t>Japan Archit. Rev.</w:t>
      </w:r>
      <w:r w:rsidRPr="00776981">
        <w:rPr>
          <w:noProof/>
        </w:rPr>
        <w:t>, 2020, doi: 10.1002/2475-8876.12135.</w:t>
      </w:r>
    </w:p>
    <w:p w14:paraId="2BA2702E" w14:textId="77777777" w:rsidR="00776981" w:rsidRPr="00776981" w:rsidRDefault="00776981" w:rsidP="00776981">
      <w:pPr>
        <w:widowControl w:val="0"/>
        <w:autoSpaceDE w:val="0"/>
        <w:autoSpaceDN w:val="0"/>
        <w:adjustRightInd w:val="0"/>
        <w:ind w:left="640" w:hanging="640"/>
        <w:rPr>
          <w:noProof/>
        </w:rPr>
      </w:pPr>
      <w:r w:rsidRPr="00776981">
        <w:rPr>
          <w:noProof/>
        </w:rPr>
        <w:t>[55]</w:t>
      </w:r>
      <w:r w:rsidRPr="00776981">
        <w:rPr>
          <w:noProof/>
        </w:rPr>
        <w:tab/>
        <w:t>A. Badri, Z. Ameli, and A. Motie Birjandi, “Application of artificial neural networks and fuzzy logic methods for short term load forecasting,” 2012, doi: 10.1016/j.egypro.2011.12.965.</w:t>
      </w:r>
    </w:p>
    <w:p w14:paraId="11B661E4" w14:textId="77777777" w:rsidR="00776981" w:rsidRPr="00776981" w:rsidRDefault="00776981" w:rsidP="00776981">
      <w:pPr>
        <w:widowControl w:val="0"/>
        <w:autoSpaceDE w:val="0"/>
        <w:autoSpaceDN w:val="0"/>
        <w:adjustRightInd w:val="0"/>
        <w:ind w:left="640" w:hanging="640"/>
        <w:rPr>
          <w:noProof/>
        </w:rPr>
      </w:pPr>
      <w:r w:rsidRPr="00776981">
        <w:rPr>
          <w:noProof/>
        </w:rPr>
        <w:t>[56]</w:t>
      </w:r>
      <w:r w:rsidRPr="00776981">
        <w:rPr>
          <w:noProof/>
        </w:rPr>
        <w:tab/>
        <w:t xml:space="preserve">P. H. Kuo and C. J. Huang, “A high precision artificial neural networks model for short-Term energy load forecasting,” </w:t>
      </w:r>
      <w:r w:rsidRPr="00776981">
        <w:rPr>
          <w:i/>
          <w:iCs/>
          <w:noProof/>
        </w:rPr>
        <w:t>Energies</w:t>
      </w:r>
      <w:r w:rsidRPr="00776981">
        <w:rPr>
          <w:noProof/>
        </w:rPr>
        <w:t>, 2018, doi: 10.3390/en11010213.</w:t>
      </w:r>
    </w:p>
    <w:p w14:paraId="1CD61EC1" w14:textId="77777777" w:rsidR="00776981" w:rsidRPr="00776981" w:rsidRDefault="00776981" w:rsidP="00776981">
      <w:pPr>
        <w:widowControl w:val="0"/>
        <w:autoSpaceDE w:val="0"/>
        <w:autoSpaceDN w:val="0"/>
        <w:adjustRightInd w:val="0"/>
        <w:ind w:left="640" w:hanging="640"/>
        <w:rPr>
          <w:noProof/>
        </w:rPr>
      </w:pPr>
      <w:r w:rsidRPr="00776981">
        <w:rPr>
          <w:noProof/>
        </w:rPr>
        <w:t>[57]</w:t>
      </w:r>
      <w:r w:rsidRPr="00776981">
        <w:rPr>
          <w:noProof/>
        </w:rPr>
        <w:tab/>
        <w:t xml:space="preserve">T. Hong and P. Wang, “Fuzzy interaction regression for short term load forecasting,” </w:t>
      </w:r>
      <w:r w:rsidRPr="00776981">
        <w:rPr>
          <w:i/>
          <w:iCs/>
          <w:noProof/>
        </w:rPr>
        <w:t>Fuzzy Optim. Decis. Mak.</w:t>
      </w:r>
      <w:r w:rsidRPr="00776981">
        <w:rPr>
          <w:noProof/>
        </w:rPr>
        <w:t>, 2014, doi: 10.1007/s10700-013-9166-9.</w:t>
      </w:r>
    </w:p>
    <w:p w14:paraId="5D668B0F" w14:textId="77777777" w:rsidR="00776981" w:rsidRPr="00776981" w:rsidRDefault="00776981" w:rsidP="00776981">
      <w:pPr>
        <w:widowControl w:val="0"/>
        <w:autoSpaceDE w:val="0"/>
        <w:autoSpaceDN w:val="0"/>
        <w:adjustRightInd w:val="0"/>
        <w:ind w:left="640" w:hanging="640"/>
        <w:rPr>
          <w:noProof/>
        </w:rPr>
      </w:pPr>
      <w:r w:rsidRPr="00776981">
        <w:rPr>
          <w:noProof/>
        </w:rPr>
        <w:t>[58]</w:t>
      </w:r>
      <w:r w:rsidRPr="00776981">
        <w:rPr>
          <w:noProof/>
        </w:rPr>
        <w:tab/>
        <w:t xml:space="preserve">M. Hanmandlu and B. K. Chauhan, “Load forecasting using hybrid models,” </w:t>
      </w:r>
      <w:r w:rsidRPr="00776981">
        <w:rPr>
          <w:i/>
          <w:iCs/>
          <w:noProof/>
        </w:rPr>
        <w:t>IEEE Trans. Power Syst.</w:t>
      </w:r>
      <w:r w:rsidRPr="00776981">
        <w:rPr>
          <w:noProof/>
        </w:rPr>
        <w:t>, 2011, doi: 10.1109/TPWRS.2010.2048585.</w:t>
      </w:r>
    </w:p>
    <w:p w14:paraId="41F19A16" w14:textId="77777777" w:rsidR="00776981" w:rsidRPr="00776981" w:rsidRDefault="00776981" w:rsidP="00776981">
      <w:pPr>
        <w:widowControl w:val="0"/>
        <w:autoSpaceDE w:val="0"/>
        <w:autoSpaceDN w:val="0"/>
        <w:adjustRightInd w:val="0"/>
        <w:ind w:left="640" w:hanging="640"/>
        <w:rPr>
          <w:noProof/>
        </w:rPr>
      </w:pPr>
      <w:r w:rsidRPr="00776981">
        <w:rPr>
          <w:noProof/>
        </w:rPr>
        <w:t>[59]</w:t>
      </w:r>
      <w:r w:rsidRPr="00776981">
        <w:rPr>
          <w:noProof/>
        </w:rPr>
        <w:tab/>
        <w:t xml:space="preserve">A. Yang, W. Li, and X. Yang, “Short-term electricity load forecasting based on feature selection and Least Squares Support Vector Machines,” </w:t>
      </w:r>
      <w:r w:rsidRPr="00776981">
        <w:rPr>
          <w:i/>
          <w:iCs/>
          <w:noProof/>
        </w:rPr>
        <w:t>Knowledge-Based Syst.</w:t>
      </w:r>
      <w:r w:rsidRPr="00776981">
        <w:rPr>
          <w:noProof/>
        </w:rPr>
        <w:t>, 2019, doi: 10.1016/j.knosys.2018.08.027.</w:t>
      </w:r>
    </w:p>
    <w:p w14:paraId="6CB11D73" w14:textId="77777777" w:rsidR="00776981" w:rsidRPr="00776981" w:rsidRDefault="00776981" w:rsidP="00776981">
      <w:pPr>
        <w:widowControl w:val="0"/>
        <w:autoSpaceDE w:val="0"/>
        <w:autoSpaceDN w:val="0"/>
        <w:adjustRightInd w:val="0"/>
        <w:ind w:left="640" w:hanging="640"/>
        <w:rPr>
          <w:noProof/>
        </w:rPr>
      </w:pPr>
      <w:r w:rsidRPr="00776981">
        <w:rPr>
          <w:noProof/>
        </w:rPr>
        <w:t>[60]</w:t>
      </w:r>
      <w:r w:rsidRPr="00776981">
        <w:rPr>
          <w:noProof/>
        </w:rPr>
        <w:tab/>
        <w:t xml:space="preserve">V. Mayrink and H. S. Hippert, “A hybrid method using Exponential Smoothing and Gradient Boosting for electrical short-term load forecasting,” 2017, doi: </w:t>
      </w:r>
      <w:r w:rsidRPr="00776981">
        <w:rPr>
          <w:noProof/>
        </w:rPr>
        <w:lastRenderedPageBreak/>
        <w:t>10.1109/LA-CCI.2016.7885697.</w:t>
      </w:r>
    </w:p>
    <w:p w14:paraId="61C3AE59" w14:textId="77777777" w:rsidR="00776981" w:rsidRPr="00776981" w:rsidRDefault="00776981" w:rsidP="00776981">
      <w:pPr>
        <w:widowControl w:val="0"/>
        <w:autoSpaceDE w:val="0"/>
        <w:autoSpaceDN w:val="0"/>
        <w:adjustRightInd w:val="0"/>
        <w:ind w:left="640" w:hanging="640"/>
        <w:rPr>
          <w:noProof/>
        </w:rPr>
      </w:pPr>
      <w:r w:rsidRPr="00776981">
        <w:rPr>
          <w:noProof/>
        </w:rPr>
        <w:t>[61]</w:t>
      </w:r>
      <w:r w:rsidRPr="00776981">
        <w:rPr>
          <w:noProof/>
        </w:rPr>
        <w:tab/>
        <w:t>S. Humeau, T. K. Wijaya, M. Vasirani, and K. Aberer, “Electricity load forecasting for residential customers: Exploiting aggregation and correlation between households,” 2013, doi: 10.1109/SustainIT.2013.6685208.</w:t>
      </w:r>
    </w:p>
    <w:p w14:paraId="2B0489FD" w14:textId="77777777" w:rsidR="00776981" w:rsidRPr="00776981" w:rsidRDefault="00776981" w:rsidP="00776981">
      <w:pPr>
        <w:widowControl w:val="0"/>
        <w:autoSpaceDE w:val="0"/>
        <w:autoSpaceDN w:val="0"/>
        <w:adjustRightInd w:val="0"/>
        <w:ind w:left="640" w:hanging="640"/>
        <w:rPr>
          <w:noProof/>
        </w:rPr>
      </w:pPr>
      <w:r w:rsidRPr="00776981">
        <w:rPr>
          <w:noProof/>
        </w:rPr>
        <w:t>[62]</w:t>
      </w:r>
      <w:r w:rsidRPr="00776981">
        <w:rPr>
          <w:noProof/>
        </w:rPr>
        <w:tab/>
        <w:t xml:space="preserve">G. Dudek, “Pattern-based local linear regression models for short-term load forecasting,” </w:t>
      </w:r>
      <w:r w:rsidRPr="00776981">
        <w:rPr>
          <w:i/>
          <w:iCs/>
          <w:noProof/>
        </w:rPr>
        <w:t>Electr. Power Syst. Res.</w:t>
      </w:r>
      <w:r w:rsidRPr="00776981">
        <w:rPr>
          <w:noProof/>
        </w:rPr>
        <w:t>, 2016, doi: 10.1016/j.epsr.2015.09.001.</w:t>
      </w:r>
    </w:p>
    <w:p w14:paraId="682E79D6" w14:textId="77777777" w:rsidR="00776981" w:rsidRPr="00776981" w:rsidRDefault="00776981" w:rsidP="00776981">
      <w:pPr>
        <w:widowControl w:val="0"/>
        <w:autoSpaceDE w:val="0"/>
        <w:autoSpaceDN w:val="0"/>
        <w:adjustRightInd w:val="0"/>
        <w:ind w:left="640" w:hanging="640"/>
        <w:rPr>
          <w:noProof/>
        </w:rPr>
      </w:pPr>
      <w:r w:rsidRPr="00776981">
        <w:rPr>
          <w:noProof/>
        </w:rPr>
        <w:t>[63]</w:t>
      </w:r>
      <w:r w:rsidRPr="00776981">
        <w:rPr>
          <w:noProof/>
        </w:rPr>
        <w:tab/>
        <w:t xml:space="preserve">N. Amjady, “Short-term hourly load forecasting using time-series modeling with peak load estimation capability,” </w:t>
      </w:r>
      <w:r w:rsidRPr="00776981">
        <w:rPr>
          <w:i/>
          <w:iCs/>
          <w:noProof/>
        </w:rPr>
        <w:t>IEEE Trans. Power Syst.</w:t>
      </w:r>
      <w:r w:rsidRPr="00776981">
        <w:rPr>
          <w:noProof/>
        </w:rPr>
        <w:t>, vol. 16, no. 4, pp. 798–805, 2001, doi: 10.1109/59.962429.</w:t>
      </w:r>
    </w:p>
    <w:p w14:paraId="5A04F928" w14:textId="77777777" w:rsidR="00776981" w:rsidRPr="00776981" w:rsidRDefault="00776981" w:rsidP="00776981">
      <w:pPr>
        <w:widowControl w:val="0"/>
        <w:autoSpaceDE w:val="0"/>
        <w:autoSpaceDN w:val="0"/>
        <w:adjustRightInd w:val="0"/>
        <w:ind w:left="640" w:hanging="640"/>
        <w:rPr>
          <w:noProof/>
        </w:rPr>
      </w:pPr>
      <w:r w:rsidRPr="00776981">
        <w:rPr>
          <w:noProof/>
        </w:rPr>
        <w:t>[64]</w:t>
      </w:r>
      <w:r w:rsidRPr="00776981">
        <w:rPr>
          <w:noProof/>
        </w:rPr>
        <w:tab/>
        <w:t>M. Baccouche, F. Mamalet, and C. Wolf, “</w:t>
      </w:r>
      <w:r w:rsidRPr="00776981">
        <w:rPr>
          <w:rFonts w:ascii="MS Mincho" w:eastAsia="MS Mincho" w:hAnsi="MS Mincho" w:cs="MS Mincho" w:hint="eastAsia"/>
          <w:noProof/>
        </w:rPr>
        <w:t>（</w:t>
      </w:r>
      <w:r w:rsidRPr="00776981">
        <w:rPr>
          <w:noProof/>
        </w:rPr>
        <w:t xml:space="preserve">RGB)Sequential deep learning for human action recognition,” </w:t>
      </w:r>
      <w:r w:rsidRPr="00776981">
        <w:rPr>
          <w:i/>
          <w:iCs/>
          <w:noProof/>
        </w:rPr>
        <w:t>Int. Work. Hum. Behav. Underst.</w:t>
      </w:r>
      <w:r w:rsidRPr="00776981">
        <w:rPr>
          <w:noProof/>
        </w:rPr>
        <w:t>, 2011.</w:t>
      </w:r>
    </w:p>
    <w:p w14:paraId="0BD75B63" w14:textId="77777777" w:rsidR="00776981" w:rsidRPr="00776981" w:rsidRDefault="00776981" w:rsidP="00776981">
      <w:pPr>
        <w:widowControl w:val="0"/>
        <w:autoSpaceDE w:val="0"/>
        <w:autoSpaceDN w:val="0"/>
        <w:adjustRightInd w:val="0"/>
        <w:ind w:left="640" w:hanging="640"/>
        <w:rPr>
          <w:noProof/>
        </w:rPr>
      </w:pPr>
      <w:r w:rsidRPr="00776981">
        <w:rPr>
          <w:noProof/>
        </w:rPr>
        <w:t>[65]</w:t>
      </w:r>
      <w:r w:rsidRPr="00776981">
        <w:rPr>
          <w:noProof/>
        </w:rPr>
        <w:tab/>
        <w:t xml:space="preserve">D. Yu, L. Deng, I. Jang, P. Kudumakis, M. Sandler, and K. Kang, “Deep learning and its applications to signal and information processing,” </w:t>
      </w:r>
      <w:r w:rsidRPr="00776981">
        <w:rPr>
          <w:i/>
          <w:iCs/>
          <w:noProof/>
        </w:rPr>
        <w:t>IEEE Signal Process. Mag.</w:t>
      </w:r>
      <w:r w:rsidRPr="00776981">
        <w:rPr>
          <w:noProof/>
        </w:rPr>
        <w:t>, 2011, doi: 10.1109/MSP.2010.939038.</w:t>
      </w:r>
    </w:p>
    <w:p w14:paraId="5FD98EFF" w14:textId="77777777" w:rsidR="00776981" w:rsidRPr="00776981" w:rsidRDefault="00776981" w:rsidP="00776981">
      <w:pPr>
        <w:widowControl w:val="0"/>
        <w:autoSpaceDE w:val="0"/>
        <w:autoSpaceDN w:val="0"/>
        <w:adjustRightInd w:val="0"/>
        <w:ind w:left="640" w:hanging="640"/>
        <w:rPr>
          <w:noProof/>
        </w:rPr>
      </w:pPr>
      <w:r w:rsidRPr="00776981">
        <w:rPr>
          <w:noProof/>
        </w:rPr>
        <w:t>[66]</w:t>
      </w:r>
      <w:r w:rsidRPr="00776981">
        <w:rPr>
          <w:noProof/>
        </w:rPr>
        <w:tab/>
        <w:t>M. Vos, C. Bender-Saebelkampf, and S. Albayrak, “Residential Short-Term Load Forecasting Using Convolutional Neural Networks,” 2018, doi: 10.1109/SmartGridComm.2018.8587494.</w:t>
      </w:r>
    </w:p>
    <w:p w14:paraId="384FC905" w14:textId="77777777" w:rsidR="00776981" w:rsidRPr="00776981" w:rsidRDefault="00776981" w:rsidP="00776981">
      <w:pPr>
        <w:widowControl w:val="0"/>
        <w:autoSpaceDE w:val="0"/>
        <w:autoSpaceDN w:val="0"/>
        <w:adjustRightInd w:val="0"/>
        <w:ind w:left="640" w:hanging="640"/>
        <w:rPr>
          <w:noProof/>
        </w:rPr>
      </w:pPr>
      <w:r w:rsidRPr="00776981">
        <w:rPr>
          <w:noProof/>
        </w:rPr>
        <w:t>[67]</w:t>
      </w:r>
      <w:r w:rsidRPr="00776981">
        <w:rPr>
          <w:noProof/>
        </w:rPr>
        <w:tab/>
        <w:t>A. Gasparin, S. Lukovic, and C. Alippi, “Deep Learning for Time Series Forecasting: The Electric Load Case,” 2019, [Online]. Available: http://arxiv.org/abs/1907.09207.</w:t>
      </w:r>
    </w:p>
    <w:p w14:paraId="67DF8C5F" w14:textId="77777777" w:rsidR="00776981" w:rsidRPr="00776981" w:rsidRDefault="00776981" w:rsidP="00776981">
      <w:pPr>
        <w:widowControl w:val="0"/>
        <w:autoSpaceDE w:val="0"/>
        <w:autoSpaceDN w:val="0"/>
        <w:adjustRightInd w:val="0"/>
        <w:ind w:left="640" w:hanging="640"/>
        <w:rPr>
          <w:noProof/>
        </w:rPr>
      </w:pPr>
      <w:r w:rsidRPr="00776981">
        <w:rPr>
          <w:noProof/>
        </w:rPr>
        <w:t>[68]</w:t>
      </w:r>
      <w:r w:rsidRPr="00776981">
        <w:rPr>
          <w:noProof/>
        </w:rPr>
        <w:tab/>
        <w:t xml:space="preserve">C. Gallicchio, A. Micheli, and L. Pedrelli, “Design of deep echo state networks,” </w:t>
      </w:r>
      <w:r w:rsidRPr="00776981">
        <w:rPr>
          <w:i/>
          <w:iCs/>
          <w:noProof/>
        </w:rPr>
        <w:t>Neural Networks</w:t>
      </w:r>
      <w:r w:rsidRPr="00776981">
        <w:rPr>
          <w:noProof/>
        </w:rPr>
        <w:t>, 2018, doi: 10.1016/j.neunet.2018.08.002.</w:t>
      </w:r>
    </w:p>
    <w:p w14:paraId="06190443" w14:textId="77777777" w:rsidR="00776981" w:rsidRPr="00776981" w:rsidRDefault="00776981" w:rsidP="00776981">
      <w:pPr>
        <w:widowControl w:val="0"/>
        <w:autoSpaceDE w:val="0"/>
        <w:autoSpaceDN w:val="0"/>
        <w:adjustRightInd w:val="0"/>
        <w:ind w:left="640" w:hanging="640"/>
        <w:rPr>
          <w:noProof/>
        </w:rPr>
      </w:pPr>
      <w:r w:rsidRPr="00776981">
        <w:rPr>
          <w:noProof/>
        </w:rPr>
        <w:t>[69]</w:t>
      </w:r>
      <w:r w:rsidRPr="00776981">
        <w:rPr>
          <w:noProof/>
        </w:rPr>
        <w:tab/>
        <w:t xml:space="preserve">C. Tian, J. Ma, C. Zhang, and P. Zhan, “A deep neural network model for short-term </w:t>
      </w:r>
      <w:r w:rsidRPr="00776981">
        <w:rPr>
          <w:noProof/>
        </w:rPr>
        <w:lastRenderedPageBreak/>
        <w:t xml:space="preserve">load forecast based on long short-term memory network and convolutional neural network,” </w:t>
      </w:r>
      <w:r w:rsidRPr="00776981">
        <w:rPr>
          <w:i/>
          <w:iCs/>
          <w:noProof/>
        </w:rPr>
        <w:t>Energies</w:t>
      </w:r>
      <w:r w:rsidRPr="00776981">
        <w:rPr>
          <w:noProof/>
        </w:rPr>
        <w:t>, 2018, doi: 10.3390/en11123493.</w:t>
      </w:r>
    </w:p>
    <w:p w14:paraId="08C53976" w14:textId="77777777" w:rsidR="00776981" w:rsidRPr="00776981" w:rsidRDefault="00776981" w:rsidP="00776981">
      <w:pPr>
        <w:widowControl w:val="0"/>
        <w:autoSpaceDE w:val="0"/>
        <w:autoSpaceDN w:val="0"/>
        <w:adjustRightInd w:val="0"/>
        <w:ind w:left="640" w:hanging="640"/>
        <w:rPr>
          <w:noProof/>
        </w:rPr>
      </w:pPr>
      <w:r w:rsidRPr="00776981">
        <w:rPr>
          <w:noProof/>
        </w:rPr>
        <w:t>[70]</w:t>
      </w:r>
      <w:r w:rsidRPr="00776981">
        <w:rPr>
          <w:noProof/>
        </w:rPr>
        <w:tab/>
        <w:t xml:space="preserve">C. J. Huang, Y. Shen, Y. H. Chen, and H. C. Chen, “A novel hybrid deep neural network model for short-term electricity price forecasting,” </w:t>
      </w:r>
      <w:r w:rsidRPr="00776981">
        <w:rPr>
          <w:i/>
          <w:iCs/>
          <w:noProof/>
        </w:rPr>
        <w:t>Int. J. Energy Res.</w:t>
      </w:r>
      <w:r w:rsidRPr="00776981">
        <w:rPr>
          <w:noProof/>
        </w:rPr>
        <w:t>, 2021, doi: 10.1002/er.5945.</w:t>
      </w:r>
    </w:p>
    <w:p w14:paraId="113A2369" w14:textId="77777777" w:rsidR="00776981" w:rsidRPr="00776981" w:rsidRDefault="00776981" w:rsidP="00776981">
      <w:pPr>
        <w:widowControl w:val="0"/>
        <w:autoSpaceDE w:val="0"/>
        <w:autoSpaceDN w:val="0"/>
        <w:adjustRightInd w:val="0"/>
        <w:ind w:left="640" w:hanging="640"/>
        <w:rPr>
          <w:noProof/>
        </w:rPr>
      </w:pPr>
      <w:r w:rsidRPr="00776981">
        <w:rPr>
          <w:noProof/>
        </w:rPr>
        <w:t>[71]</w:t>
      </w:r>
      <w:r w:rsidRPr="00776981">
        <w:rPr>
          <w:noProof/>
        </w:rPr>
        <w:tab/>
        <w:t xml:space="preserve">C. J. Huang and P. H. Kuo, “Multiple-Input Deep Convolutional Neural Network Model for Short-Term Photovoltaic Power Forecasting,” </w:t>
      </w:r>
      <w:r w:rsidRPr="00776981">
        <w:rPr>
          <w:i/>
          <w:iCs/>
          <w:noProof/>
        </w:rPr>
        <w:t>IEEE Access</w:t>
      </w:r>
      <w:r w:rsidRPr="00776981">
        <w:rPr>
          <w:noProof/>
        </w:rPr>
        <w:t>, 2019, doi: 10.1109/ACCESS.2019.2921238.</w:t>
      </w:r>
    </w:p>
    <w:p w14:paraId="7E6D27D1" w14:textId="77777777" w:rsidR="00776981" w:rsidRPr="00776981" w:rsidRDefault="00776981" w:rsidP="00776981">
      <w:pPr>
        <w:widowControl w:val="0"/>
        <w:autoSpaceDE w:val="0"/>
        <w:autoSpaceDN w:val="0"/>
        <w:adjustRightInd w:val="0"/>
        <w:ind w:left="640" w:hanging="640"/>
        <w:rPr>
          <w:noProof/>
        </w:rPr>
      </w:pPr>
      <w:r w:rsidRPr="00776981">
        <w:rPr>
          <w:noProof/>
        </w:rPr>
        <w:t>[72]</w:t>
      </w:r>
      <w:r w:rsidRPr="00776981">
        <w:rPr>
          <w:noProof/>
        </w:rPr>
        <w:tab/>
        <w:t>“IESO - Hourly Zonal Demand Report.” http://reports.ieso.ca/public/DemandZonal/ (accessed Jun. 05, 2021).</w:t>
      </w:r>
    </w:p>
    <w:p w14:paraId="3C9D715D" w14:textId="77777777" w:rsidR="00776981" w:rsidRPr="00776981" w:rsidRDefault="00776981" w:rsidP="00776981">
      <w:pPr>
        <w:widowControl w:val="0"/>
        <w:autoSpaceDE w:val="0"/>
        <w:autoSpaceDN w:val="0"/>
        <w:adjustRightInd w:val="0"/>
        <w:ind w:left="640" w:hanging="640"/>
        <w:rPr>
          <w:noProof/>
        </w:rPr>
      </w:pPr>
      <w:r w:rsidRPr="00776981">
        <w:rPr>
          <w:noProof/>
        </w:rPr>
        <w:t>[73]</w:t>
      </w:r>
      <w:r w:rsidRPr="00776981">
        <w:rPr>
          <w:noProof/>
        </w:rPr>
        <w:tab/>
        <w:t>“Historical Climate Data - Climate - Environment and Climate Change Canada.” https://climate.weather.gc.ca/ (accessed Jan. 05, 2021).</w:t>
      </w:r>
    </w:p>
    <w:p w14:paraId="7F12E11C" w14:textId="77777777" w:rsidR="00776981" w:rsidRPr="00776981" w:rsidRDefault="00776981" w:rsidP="00776981">
      <w:pPr>
        <w:widowControl w:val="0"/>
        <w:autoSpaceDE w:val="0"/>
        <w:autoSpaceDN w:val="0"/>
        <w:adjustRightInd w:val="0"/>
        <w:ind w:left="640" w:hanging="640"/>
        <w:rPr>
          <w:noProof/>
        </w:rPr>
      </w:pPr>
      <w:r w:rsidRPr="00776981">
        <w:rPr>
          <w:noProof/>
        </w:rPr>
        <w:t>[74]</w:t>
      </w:r>
      <w:r w:rsidRPr="00776981">
        <w:rPr>
          <w:noProof/>
        </w:rPr>
        <w:tab/>
        <w:t>T. Hong, P. Wang, and H. L. Willis, “A naïve multiple linear regression benchmark for short term load forecasting,” 2011, doi: 10.1109/PES.2011.6038881.</w:t>
      </w:r>
    </w:p>
    <w:p w14:paraId="1252F7B2" w14:textId="77777777" w:rsidR="00776981" w:rsidRPr="00776981" w:rsidRDefault="00776981" w:rsidP="00776981">
      <w:pPr>
        <w:widowControl w:val="0"/>
        <w:autoSpaceDE w:val="0"/>
        <w:autoSpaceDN w:val="0"/>
        <w:adjustRightInd w:val="0"/>
        <w:ind w:left="640" w:hanging="640"/>
        <w:rPr>
          <w:noProof/>
        </w:rPr>
      </w:pPr>
      <w:r w:rsidRPr="00776981">
        <w:rPr>
          <w:noProof/>
        </w:rPr>
        <w:t>[75]</w:t>
      </w:r>
      <w:r w:rsidRPr="00776981">
        <w:rPr>
          <w:noProof/>
        </w:rPr>
        <w:tab/>
        <w:t xml:space="preserve">K. Methaprayoon, W. J. Lee, S. Rasmiddatta, J. R. Liao, and R. J. Ross, “Multistage artificial neural network short-term load forecasting engine with front-end weather forecast,” </w:t>
      </w:r>
      <w:r w:rsidRPr="00776981">
        <w:rPr>
          <w:i/>
          <w:iCs/>
          <w:noProof/>
        </w:rPr>
        <w:t>IEEE Trans. Ind. Appl.</w:t>
      </w:r>
      <w:r w:rsidRPr="00776981">
        <w:rPr>
          <w:noProof/>
        </w:rPr>
        <w:t>, 2007, doi: 10.1109/TIA.2007.908190.</w:t>
      </w:r>
    </w:p>
    <w:p w14:paraId="13F51958" w14:textId="77777777" w:rsidR="00776981" w:rsidRPr="00776981" w:rsidRDefault="00776981" w:rsidP="00776981">
      <w:pPr>
        <w:widowControl w:val="0"/>
        <w:autoSpaceDE w:val="0"/>
        <w:autoSpaceDN w:val="0"/>
        <w:adjustRightInd w:val="0"/>
        <w:ind w:left="640" w:hanging="640"/>
        <w:rPr>
          <w:noProof/>
        </w:rPr>
      </w:pPr>
      <w:r w:rsidRPr="00776981">
        <w:rPr>
          <w:noProof/>
        </w:rPr>
        <w:t>[76]</w:t>
      </w:r>
      <w:r w:rsidRPr="00776981">
        <w:rPr>
          <w:noProof/>
        </w:rPr>
        <w:tab/>
        <w:t>A. K. Singh, Ibraheem, S. Khatoon, M. Muazzam, and D. K. Chaturvedi, “Load forecasting techniques and methodologies: A review,” 2012, doi: 10.1109/ICPCES.2012.6508132.</w:t>
      </w:r>
    </w:p>
    <w:p w14:paraId="3CDA08DB" w14:textId="77777777" w:rsidR="00776981" w:rsidRPr="00776981" w:rsidRDefault="00776981" w:rsidP="00776981">
      <w:pPr>
        <w:widowControl w:val="0"/>
        <w:autoSpaceDE w:val="0"/>
        <w:autoSpaceDN w:val="0"/>
        <w:adjustRightInd w:val="0"/>
        <w:ind w:left="640" w:hanging="640"/>
        <w:rPr>
          <w:noProof/>
        </w:rPr>
      </w:pPr>
      <w:r w:rsidRPr="00776981">
        <w:rPr>
          <w:noProof/>
        </w:rPr>
        <w:t>[77]</w:t>
      </w:r>
      <w:r w:rsidRPr="00776981">
        <w:rPr>
          <w:noProof/>
        </w:rPr>
        <w:tab/>
        <w:t xml:space="preserve">G. Papacharalampous, H. Tyralis, and D. Koutsoyiannis, “Predictability of monthly temperature and precipitation using automatic time series forecasting methods,” </w:t>
      </w:r>
      <w:r w:rsidRPr="00776981">
        <w:rPr>
          <w:i/>
          <w:iCs/>
          <w:noProof/>
        </w:rPr>
        <w:t>Acta Geophys.</w:t>
      </w:r>
      <w:r w:rsidRPr="00776981">
        <w:rPr>
          <w:noProof/>
        </w:rPr>
        <w:t>, 2018, doi: 10.1007/s11600-018-0120-7.</w:t>
      </w:r>
    </w:p>
    <w:p w14:paraId="139282C4"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[78]</w:t>
      </w:r>
      <w:r w:rsidRPr="00776981">
        <w:rPr>
          <w:noProof/>
        </w:rPr>
        <w:tab/>
        <w:t xml:space="preserve">P. Wang, B. Liu, and T. Hong, “Electric load forecasting with recency effect: A big data approach,” </w:t>
      </w:r>
      <w:r w:rsidRPr="00776981">
        <w:rPr>
          <w:i/>
          <w:iCs/>
          <w:noProof/>
        </w:rPr>
        <w:t>Int. J. Forecast.</w:t>
      </w:r>
      <w:r w:rsidRPr="00776981">
        <w:rPr>
          <w:noProof/>
        </w:rPr>
        <w:t>, 2016, doi: 10.1016/j.ijforecast.2015.09.006.</w:t>
      </w:r>
    </w:p>
    <w:p w14:paraId="76AF5E6F" w14:textId="77777777" w:rsidR="00776981" w:rsidRPr="00776981" w:rsidRDefault="00776981" w:rsidP="00776981">
      <w:pPr>
        <w:widowControl w:val="0"/>
        <w:autoSpaceDE w:val="0"/>
        <w:autoSpaceDN w:val="0"/>
        <w:adjustRightInd w:val="0"/>
        <w:ind w:left="640" w:hanging="640"/>
        <w:rPr>
          <w:noProof/>
        </w:rPr>
      </w:pPr>
      <w:r w:rsidRPr="00776981">
        <w:rPr>
          <w:noProof/>
        </w:rPr>
        <w:t>[79]</w:t>
      </w:r>
      <w:r w:rsidRPr="00776981">
        <w:rPr>
          <w:noProof/>
        </w:rPr>
        <w:tab/>
        <w:t>A. Bracale, G. Carpinelli, P. De Falco, and T. Hong, “Short-term industrial load forecasting: A case study in an Italian factory,” 2017, doi: 10.1109/ISGTEurope.2017.8260176.</w:t>
      </w:r>
    </w:p>
    <w:p w14:paraId="40C6C23C" w14:textId="77777777" w:rsidR="00776981" w:rsidRPr="00776981" w:rsidRDefault="00776981" w:rsidP="00776981">
      <w:pPr>
        <w:widowControl w:val="0"/>
        <w:autoSpaceDE w:val="0"/>
        <w:autoSpaceDN w:val="0"/>
        <w:adjustRightInd w:val="0"/>
        <w:ind w:left="640" w:hanging="640"/>
        <w:rPr>
          <w:noProof/>
        </w:rPr>
      </w:pPr>
      <w:r w:rsidRPr="00776981">
        <w:rPr>
          <w:noProof/>
        </w:rPr>
        <w:t>[80]</w:t>
      </w:r>
      <w:r w:rsidRPr="00776981">
        <w:rPr>
          <w:noProof/>
        </w:rPr>
        <w:tab/>
        <w:t xml:space="preserve">M. Rana and I. Koprinska, “Forecasting electricity load with advanced wavelet neural networks,” </w:t>
      </w:r>
      <w:r w:rsidRPr="00776981">
        <w:rPr>
          <w:i/>
          <w:iCs/>
          <w:noProof/>
        </w:rPr>
        <w:t>Neurocomputing</w:t>
      </w:r>
      <w:r w:rsidRPr="00776981">
        <w:rPr>
          <w:noProof/>
        </w:rPr>
        <w:t>, 2016, doi: 10.1016/j.neucom.2015.12.004.</w:t>
      </w:r>
    </w:p>
    <w:p w14:paraId="24163FA8" w14:textId="77777777" w:rsidR="00776981" w:rsidRPr="00776981" w:rsidRDefault="00776981" w:rsidP="00776981">
      <w:pPr>
        <w:widowControl w:val="0"/>
        <w:autoSpaceDE w:val="0"/>
        <w:autoSpaceDN w:val="0"/>
        <w:adjustRightInd w:val="0"/>
        <w:ind w:left="640" w:hanging="640"/>
        <w:rPr>
          <w:noProof/>
        </w:rPr>
      </w:pPr>
      <w:r w:rsidRPr="00776981">
        <w:rPr>
          <w:noProof/>
        </w:rPr>
        <w:t>[81]</w:t>
      </w:r>
      <w:r w:rsidRPr="00776981">
        <w:rPr>
          <w:noProof/>
        </w:rPr>
        <w:tab/>
        <w:t xml:space="preserve">Da Liu, K. Sun, H. Huang, and P. Tang, “Monthly load forecasting based on economic data by decomposition integration theory,” </w:t>
      </w:r>
      <w:r w:rsidRPr="00776981">
        <w:rPr>
          <w:i/>
          <w:iCs/>
          <w:noProof/>
        </w:rPr>
        <w:t>Sustain.</w:t>
      </w:r>
      <w:r w:rsidRPr="00776981">
        <w:rPr>
          <w:noProof/>
        </w:rPr>
        <w:t>, 2018, doi: 10.3390/su10093282.</w:t>
      </w:r>
    </w:p>
    <w:p w14:paraId="0494CAEE" w14:textId="77777777" w:rsidR="00776981" w:rsidRPr="00776981" w:rsidRDefault="00776981" w:rsidP="00776981">
      <w:pPr>
        <w:widowControl w:val="0"/>
        <w:autoSpaceDE w:val="0"/>
        <w:autoSpaceDN w:val="0"/>
        <w:adjustRightInd w:val="0"/>
        <w:ind w:left="640" w:hanging="640"/>
        <w:rPr>
          <w:noProof/>
        </w:rPr>
      </w:pPr>
      <w:r w:rsidRPr="00776981">
        <w:rPr>
          <w:noProof/>
        </w:rPr>
        <w:t>[82]</w:t>
      </w:r>
      <w:r w:rsidRPr="00776981">
        <w:rPr>
          <w:noProof/>
        </w:rPr>
        <w:tab/>
        <w:t xml:space="preserve">T. Hong, M. Gui, M. E. Baran, and H. L. Willis, “Modeling and forecasting hourly electric load by multiple linear regression with interactions,” </w:t>
      </w:r>
      <w:r w:rsidRPr="00776981">
        <w:rPr>
          <w:i/>
          <w:iCs/>
          <w:noProof/>
        </w:rPr>
        <w:t>IEEE PES Gen. Meet. PES 2010</w:t>
      </w:r>
      <w:r w:rsidRPr="00776981">
        <w:rPr>
          <w:noProof/>
        </w:rPr>
        <w:t>, pp. 1–8, 2010, doi: 10.1109/PES.2010.5589959.</w:t>
      </w:r>
    </w:p>
    <w:p w14:paraId="5B39B718" w14:textId="77777777" w:rsidR="00776981" w:rsidRPr="00776981" w:rsidRDefault="00776981" w:rsidP="00776981">
      <w:pPr>
        <w:widowControl w:val="0"/>
        <w:autoSpaceDE w:val="0"/>
        <w:autoSpaceDN w:val="0"/>
        <w:adjustRightInd w:val="0"/>
        <w:ind w:left="640" w:hanging="640"/>
        <w:rPr>
          <w:noProof/>
        </w:rPr>
      </w:pPr>
      <w:r w:rsidRPr="00776981">
        <w:rPr>
          <w:noProof/>
        </w:rPr>
        <w:t>[83]</w:t>
      </w:r>
      <w:r w:rsidRPr="00776981">
        <w:rPr>
          <w:noProof/>
        </w:rPr>
        <w:tab/>
        <w:t>M. Abuella and B. Chowdhury, “Solar power probabilistic forecasting by using multiple linear regression analysis,” 2015, doi: 10.1109/SECON.2015.7132869.</w:t>
      </w:r>
    </w:p>
    <w:p w14:paraId="5031FB1E" w14:textId="77777777" w:rsidR="00776981" w:rsidRPr="00776981" w:rsidRDefault="00776981" w:rsidP="00776981">
      <w:pPr>
        <w:widowControl w:val="0"/>
        <w:autoSpaceDE w:val="0"/>
        <w:autoSpaceDN w:val="0"/>
        <w:adjustRightInd w:val="0"/>
        <w:ind w:left="640" w:hanging="640"/>
        <w:rPr>
          <w:noProof/>
        </w:rPr>
      </w:pPr>
      <w:r w:rsidRPr="00776981">
        <w:rPr>
          <w:noProof/>
        </w:rPr>
        <w:t>[84]</w:t>
      </w:r>
      <w:r w:rsidRPr="00776981">
        <w:rPr>
          <w:noProof/>
        </w:rPr>
        <w:tab/>
        <w:t xml:space="preserve">K. Panklib, C. Prakasvudhisarn, and D. Khummongkol, “Electricity Consumption Forecasting in Thailand Using an Artificial Neural Network and Multiple Linear Regression,” </w:t>
      </w:r>
      <w:r w:rsidRPr="00776981">
        <w:rPr>
          <w:i/>
          <w:iCs/>
          <w:noProof/>
        </w:rPr>
        <w:t>Energy Sources, Part B Econ. Plan. Policy</w:t>
      </w:r>
      <w:r w:rsidRPr="00776981">
        <w:rPr>
          <w:noProof/>
        </w:rPr>
        <w:t>, 2015, doi: 10.1080/15567249.2011.559520.</w:t>
      </w:r>
    </w:p>
    <w:p w14:paraId="287BA137" w14:textId="77777777" w:rsidR="00776981" w:rsidRPr="00776981" w:rsidRDefault="00776981" w:rsidP="00776981">
      <w:pPr>
        <w:widowControl w:val="0"/>
        <w:autoSpaceDE w:val="0"/>
        <w:autoSpaceDN w:val="0"/>
        <w:adjustRightInd w:val="0"/>
        <w:ind w:left="640" w:hanging="640"/>
        <w:rPr>
          <w:noProof/>
        </w:rPr>
      </w:pPr>
      <w:r w:rsidRPr="00776981">
        <w:rPr>
          <w:noProof/>
        </w:rPr>
        <w:t>[85]</w:t>
      </w:r>
      <w:r w:rsidRPr="00776981">
        <w:rPr>
          <w:noProof/>
        </w:rPr>
        <w:tab/>
        <w:t>X. Sun, Z. Ouyang, and D. Yue, “Short-term load forecasting based on multivariate linear regression,” 2017, doi: 10.1109/EI2.2017.8245401.</w:t>
      </w:r>
    </w:p>
    <w:p w14:paraId="29E4835D" w14:textId="77777777" w:rsidR="00776981" w:rsidRPr="00776981" w:rsidRDefault="00776981" w:rsidP="00776981">
      <w:pPr>
        <w:widowControl w:val="0"/>
        <w:autoSpaceDE w:val="0"/>
        <w:autoSpaceDN w:val="0"/>
        <w:adjustRightInd w:val="0"/>
        <w:ind w:left="640" w:hanging="640"/>
        <w:rPr>
          <w:noProof/>
        </w:rPr>
      </w:pPr>
      <w:r w:rsidRPr="00776981">
        <w:rPr>
          <w:noProof/>
        </w:rPr>
        <w:t>[86]</w:t>
      </w:r>
      <w:r w:rsidRPr="00776981">
        <w:rPr>
          <w:noProof/>
        </w:rPr>
        <w:tab/>
        <w:t xml:space="preserve">R. Weron, </w:t>
      </w:r>
      <w:r w:rsidRPr="00776981">
        <w:rPr>
          <w:i/>
          <w:iCs/>
          <w:noProof/>
        </w:rPr>
        <w:t>Modeling and forecasting electricity loads and prices: A statistical approach</w:t>
      </w:r>
      <w:r w:rsidRPr="00776981">
        <w:rPr>
          <w:noProof/>
        </w:rPr>
        <w:t>. wiley, 2006.</w:t>
      </w:r>
    </w:p>
    <w:p w14:paraId="3E904C18"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[87]</w:t>
      </w:r>
      <w:r w:rsidRPr="00776981">
        <w:rPr>
          <w:noProof/>
        </w:rPr>
        <w:tab/>
        <w:t>N. Amral, C. S. Özveren, and D. King, “Short term load forecasting using multiple linear regression,” 2007, doi: 10.1109/UPEC.2007.4469121.</w:t>
      </w:r>
    </w:p>
    <w:p w14:paraId="40C40F3B" w14:textId="77777777" w:rsidR="00776981" w:rsidRPr="00776981" w:rsidRDefault="00776981" w:rsidP="00776981">
      <w:pPr>
        <w:widowControl w:val="0"/>
        <w:autoSpaceDE w:val="0"/>
        <w:autoSpaceDN w:val="0"/>
        <w:adjustRightInd w:val="0"/>
        <w:ind w:left="640" w:hanging="640"/>
        <w:rPr>
          <w:noProof/>
        </w:rPr>
      </w:pPr>
      <w:r w:rsidRPr="00776981">
        <w:rPr>
          <w:noProof/>
        </w:rPr>
        <w:t>[88]</w:t>
      </w:r>
      <w:r w:rsidRPr="00776981">
        <w:rPr>
          <w:noProof/>
        </w:rPr>
        <w:tab/>
        <w:t>T. Hong, “Short Term Electric Load Forecasting,” North Carolina State University, 2010.</w:t>
      </w:r>
    </w:p>
    <w:p w14:paraId="3C893475" w14:textId="77777777" w:rsidR="00776981" w:rsidRPr="00776981" w:rsidRDefault="00776981" w:rsidP="00776981">
      <w:pPr>
        <w:widowControl w:val="0"/>
        <w:autoSpaceDE w:val="0"/>
        <w:autoSpaceDN w:val="0"/>
        <w:adjustRightInd w:val="0"/>
        <w:ind w:left="640" w:hanging="640"/>
        <w:rPr>
          <w:noProof/>
        </w:rPr>
      </w:pPr>
      <w:r w:rsidRPr="00776981">
        <w:rPr>
          <w:noProof/>
        </w:rPr>
        <w:t>[89]</w:t>
      </w:r>
      <w:r w:rsidRPr="00776981">
        <w:rPr>
          <w:noProof/>
        </w:rPr>
        <w:tab/>
        <w:t xml:space="preserve">E. Stellwagen and L. Tashman, “ARIMA : The Models of Box and Jenkins,” </w:t>
      </w:r>
      <w:r w:rsidRPr="00776981">
        <w:rPr>
          <w:i/>
          <w:iCs/>
          <w:noProof/>
        </w:rPr>
        <w:t>Foresight Int. J. Appl. Forecast.</w:t>
      </w:r>
      <w:r w:rsidRPr="00776981">
        <w:rPr>
          <w:noProof/>
        </w:rPr>
        <w:t>, 2013.</w:t>
      </w:r>
    </w:p>
    <w:p w14:paraId="76AE472A" w14:textId="77777777" w:rsidR="00776981" w:rsidRPr="00776981" w:rsidRDefault="00776981" w:rsidP="00776981">
      <w:pPr>
        <w:widowControl w:val="0"/>
        <w:autoSpaceDE w:val="0"/>
        <w:autoSpaceDN w:val="0"/>
        <w:adjustRightInd w:val="0"/>
        <w:ind w:left="640" w:hanging="640"/>
        <w:rPr>
          <w:noProof/>
        </w:rPr>
      </w:pPr>
      <w:r w:rsidRPr="00776981">
        <w:rPr>
          <w:noProof/>
        </w:rPr>
        <w:t>[90]</w:t>
      </w:r>
      <w:r w:rsidRPr="00776981">
        <w:rPr>
          <w:noProof/>
        </w:rPr>
        <w:tab/>
        <w:t xml:space="preserve">K. Goswami, A. Ganguly, and A. K. Sil, “Day ahead forecasting and peak load management using multivariate auto regression technique,” </w:t>
      </w:r>
      <w:r w:rsidRPr="00776981">
        <w:rPr>
          <w:i/>
          <w:iCs/>
          <w:noProof/>
        </w:rPr>
        <w:t>Proc. 2018 IEEE Appl. Signal Process. Conf. ASPCON 2018</w:t>
      </w:r>
      <w:r w:rsidRPr="00776981">
        <w:rPr>
          <w:noProof/>
        </w:rPr>
        <w:t>, no. 1, pp. 279–282, 2018, doi: 10.1109/ASPCON.2018.8748661.</w:t>
      </w:r>
    </w:p>
    <w:p w14:paraId="16ED0E39" w14:textId="77777777" w:rsidR="00776981" w:rsidRPr="00776981" w:rsidRDefault="00776981" w:rsidP="00776981">
      <w:pPr>
        <w:widowControl w:val="0"/>
        <w:autoSpaceDE w:val="0"/>
        <w:autoSpaceDN w:val="0"/>
        <w:adjustRightInd w:val="0"/>
        <w:ind w:left="640" w:hanging="640"/>
        <w:rPr>
          <w:noProof/>
        </w:rPr>
      </w:pPr>
      <w:r w:rsidRPr="00776981">
        <w:rPr>
          <w:noProof/>
        </w:rPr>
        <w:t>[91]</w:t>
      </w:r>
      <w:r w:rsidRPr="00776981">
        <w:rPr>
          <w:noProof/>
        </w:rPr>
        <w:tab/>
        <w:t xml:space="preserve">R. Bonetto and M. Rossi, “Parallel multi-step ahead power demand forecasting through NAR neural networks,” </w:t>
      </w:r>
      <w:r w:rsidRPr="00776981">
        <w:rPr>
          <w:i/>
          <w:iCs/>
          <w:noProof/>
        </w:rPr>
        <w:t>2016 IEEE Int. Conf. Smart Grid Commun. SmartGridComm 2016</w:t>
      </w:r>
      <w:r w:rsidRPr="00776981">
        <w:rPr>
          <w:noProof/>
        </w:rPr>
        <w:t>, pp. 314–319, Dec. 2016, doi: 10.1109/SmartGridComm.2016.7778780.</w:t>
      </w:r>
    </w:p>
    <w:p w14:paraId="1F474CD8" w14:textId="77777777" w:rsidR="00776981" w:rsidRPr="00776981" w:rsidRDefault="00776981" w:rsidP="00776981">
      <w:pPr>
        <w:widowControl w:val="0"/>
        <w:autoSpaceDE w:val="0"/>
        <w:autoSpaceDN w:val="0"/>
        <w:adjustRightInd w:val="0"/>
        <w:ind w:left="640" w:hanging="640"/>
        <w:rPr>
          <w:noProof/>
        </w:rPr>
      </w:pPr>
      <w:r w:rsidRPr="00776981">
        <w:rPr>
          <w:noProof/>
        </w:rPr>
        <w:t>[92]</w:t>
      </w:r>
      <w:r w:rsidRPr="00776981">
        <w:rPr>
          <w:noProof/>
        </w:rPr>
        <w:tab/>
        <w:t xml:space="preserve">G. N. Shilpa and G. S. Sheshadri, “ARIMAX Model for Short-Term Electrical Load Forecasting,” </w:t>
      </w:r>
      <w:r w:rsidRPr="00776981">
        <w:rPr>
          <w:i/>
          <w:iCs/>
          <w:noProof/>
        </w:rPr>
        <w:t>Int. J. Recent Technol. Eng.</w:t>
      </w:r>
      <w:r w:rsidRPr="00776981">
        <w:rPr>
          <w:noProof/>
        </w:rPr>
        <w:t>, 2019, doi: 10.35940/ijrte.d7950.118419.</w:t>
      </w:r>
    </w:p>
    <w:p w14:paraId="0D5BAD6C" w14:textId="77777777" w:rsidR="00776981" w:rsidRPr="00776981" w:rsidRDefault="00776981" w:rsidP="00776981">
      <w:pPr>
        <w:widowControl w:val="0"/>
        <w:autoSpaceDE w:val="0"/>
        <w:autoSpaceDN w:val="0"/>
        <w:adjustRightInd w:val="0"/>
        <w:ind w:left="640" w:hanging="640"/>
        <w:rPr>
          <w:noProof/>
        </w:rPr>
      </w:pPr>
      <w:r w:rsidRPr="00776981">
        <w:rPr>
          <w:noProof/>
        </w:rPr>
        <w:t>[93]</w:t>
      </w:r>
      <w:r w:rsidRPr="00776981">
        <w:rPr>
          <w:noProof/>
        </w:rPr>
        <w:tab/>
        <w:t xml:space="preserve">H. Cui and X. Peng, “Short-Term City Electric Load Forecasting with Considering Temperature Effects: An Improved ARIMAX Model,” </w:t>
      </w:r>
      <w:r w:rsidRPr="00776981">
        <w:rPr>
          <w:i/>
          <w:iCs/>
          <w:noProof/>
        </w:rPr>
        <w:t>Math. Probl. Eng.</w:t>
      </w:r>
      <w:r w:rsidRPr="00776981">
        <w:rPr>
          <w:noProof/>
        </w:rPr>
        <w:t>, 2015, doi: 10.1155/2015/589374.</w:t>
      </w:r>
    </w:p>
    <w:p w14:paraId="1118CF7F" w14:textId="77777777" w:rsidR="00776981" w:rsidRPr="00776981" w:rsidRDefault="00776981" w:rsidP="00776981">
      <w:pPr>
        <w:widowControl w:val="0"/>
        <w:autoSpaceDE w:val="0"/>
        <w:autoSpaceDN w:val="0"/>
        <w:adjustRightInd w:val="0"/>
        <w:ind w:left="640" w:hanging="640"/>
        <w:rPr>
          <w:noProof/>
        </w:rPr>
      </w:pPr>
      <w:r w:rsidRPr="00776981">
        <w:rPr>
          <w:noProof/>
        </w:rPr>
        <w:t>[94]</w:t>
      </w:r>
      <w:r w:rsidRPr="00776981">
        <w:rPr>
          <w:noProof/>
        </w:rPr>
        <w:tab/>
        <w:t>A. Shadkam, “USING SARIMAX TO FORECAST ELECTRICITY DEMAND AND CONSUMPTION,” 2020.</w:t>
      </w:r>
    </w:p>
    <w:p w14:paraId="7FDCE4A5" w14:textId="77777777" w:rsidR="00776981" w:rsidRPr="00776981" w:rsidRDefault="00776981" w:rsidP="00776981">
      <w:pPr>
        <w:widowControl w:val="0"/>
        <w:autoSpaceDE w:val="0"/>
        <w:autoSpaceDN w:val="0"/>
        <w:adjustRightInd w:val="0"/>
        <w:ind w:left="640" w:hanging="640"/>
        <w:rPr>
          <w:noProof/>
        </w:rPr>
      </w:pPr>
      <w:r w:rsidRPr="00776981">
        <w:rPr>
          <w:noProof/>
        </w:rPr>
        <w:t>[95]</w:t>
      </w:r>
      <w:r w:rsidRPr="00776981">
        <w:rPr>
          <w:noProof/>
        </w:rPr>
        <w:tab/>
        <w:t>I. Fernández, C. E. Borges, and Y. K. Penya, “Efficient building load forecasting,” 2011, doi: 10.1109/ETFA.2011.6059103.</w:t>
      </w:r>
    </w:p>
    <w:p w14:paraId="583C7FE8"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[96]</w:t>
      </w:r>
      <w:r w:rsidRPr="00776981">
        <w:rPr>
          <w:noProof/>
        </w:rPr>
        <w:tab/>
        <w:t xml:space="preserve">X. H. Le, H. V. Ho, G. Lee, and S. Jung, “Application of Long Short-Term Memory (LSTM) neural network for flood forecasting,” </w:t>
      </w:r>
      <w:r w:rsidRPr="00776981">
        <w:rPr>
          <w:i/>
          <w:iCs/>
          <w:noProof/>
        </w:rPr>
        <w:t>Water (Switzerland)</w:t>
      </w:r>
      <w:r w:rsidRPr="00776981">
        <w:rPr>
          <w:noProof/>
        </w:rPr>
        <w:t>, 2019, doi: 10.3390/w11071387.</w:t>
      </w:r>
    </w:p>
    <w:p w14:paraId="2403CBC3" w14:textId="77777777" w:rsidR="00776981" w:rsidRPr="00776981" w:rsidRDefault="00776981" w:rsidP="00776981">
      <w:pPr>
        <w:widowControl w:val="0"/>
        <w:autoSpaceDE w:val="0"/>
        <w:autoSpaceDN w:val="0"/>
        <w:adjustRightInd w:val="0"/>
        <w:ind w:left="640" w:hanging="640"/>
        <w:rPr>
          <w:noProof/>
        </w:rPr>
      </w:pPr>
      <w:r w:rsidRPr="00776981">
        <w:rPr>
          <w:noProof/>
        </w:rPr>
        <w:t>[97]</w:t>
      </w:r>
      <w:r w:rsidRPr="00776981">
        <w:rPr>
          <w:noProof/>
        </w:rPr>
        <w:tab/>
        <w:t xml:space="preserve">M. Munem, T. M. Rubaith Bashar, M. H. Roni, M. Shahriar, T. B. Shawkat, and H. Rahaman, “Electric power load forecasting based on multivariate LSTM neural network using bayesian optimization,” </w:t>
      </w:r>
      <w:r w:rsidRPr="00776981">
        <w:rPr>
          <w:i/>
          <w:iCs/>
          <w:noProof/>
        </w:rPr>
        <w:t>2020 IEEE Electr. Power Energy Conf. EPEC 2020</w:t>
      </w:r>
      <w:r w:rsidRPr="00776981">
        <w:rPr>
          <w:noProof/>
        </w:rPr>
        <w:t>, vol. 3, 2020, doi: 10.1109/EPEC48502.2020.9320123.</w:t>
      </w:r>
    </w:p>
    <w:p w14:paraId="40ACC192" w14:textId="77777777" w:rsidR="00776981" w:rsidRPr="00776981" w:rsidRDefault="00776981" w:rsidP="00776981">
      <w:pPr>
        <w:widowControl w:val="0"/>
        <w:autoSpaceDE w:val="0"/>
        <w:autoSpaceDN w:val="0"/>
        <w:adjustRightInd w:val="0"/>
        <w:ind w:left="640" w:hanging="640"/>
        <w:rPr>
          <w:noProof/>
        </w:rPr>
      </w:pPr>
      <w:r w:rsidRPr="00776981">
        <w:rPr>
          <w:noProof/>
        </w:rPr>
        <w:t>[98]</w:t>
      </w:r>
      <w:r w:rsidRPr="00776981">
        <w:rPr>
          <w:noProof/>
        </w:rPr>
        <w:tab/>
        <w:t xml:space="preserve">V. Dehalwar, A. Kalam, M. L. Kolhe, and A. Zayegh, “Electricity load forecasting for urban area using weather forecast information,” </w:t>
      </w:r>
      <w:r w:rsidRPr="00776981">
        <w:rPr>
          <w:i/>
          <w:iCs/>
          <w:noProof/>
        </w:rPr>
        <w:t>2016 IEEE Int. Conf. Power Renew. Energy, ICPRE 2016</w:t>
      </w:r>
      <w:r w:rsidRPr="00776981">
        <w:rPr>
          <w:noProof/>
        </w:rPr>
        <w:t>, pp. 355–359, 2017, doi: 10.1109/ICPRE.2016.7871231.</w:t>
      </w:r>
    </w:p>
    <w:p w14:paraId="3E8ACDB0" w14:textId="77777777" w:rsidR="00776981" w:rsidRPr="00776981" w:rsidRDefault="00776981" w:rsidP="00776981">
      <w:pPr>
        <w:widowControl w:val="0"/>
        <w:autoSpaceDE w:val="0"/>
        <w:autoSpaceDN w:val="0"/>
        <w:adjustRightInd w:val="0"/>
        <w:ind w:left="640" w:hanging="640"/>
        <w:rPr>
          <w:noProof/>
        </w:rPr>
      </w:pPr>
      <w:r w:rsidRPr="00776981">
        <w:rPr>
          <w:noProof/>
        </w:rPr>
        <w:t>[99]</w:t>
      </w:r>
      <w:r w:rsidRPr="00776981">
        <w:rPr>
          <w:noProof/>
        </w:rPr>
        <w:tab/>
        <w:t>“Attention mechanism + relu activation function: adaptive parameterized relu activation function | Develop Paper.” https://developpaper.com/attention-mechanism-relu-activation-function-adaptive-parameterized-relu-activation-function/ (accessed Sep. 09, 2021).</w:t>
      </w:r>
    </w:p>
    <w:p w14:paraId="6E01B5FF" w14:textId="77777777" w:rsidR="00776981" w:rsidRPr="00776981" w:rsidRDefault="00776981" w:rsidP="00776981">
      <w:pPr>
        <w:widowControl w:val="0"/>
        <w:autoSpaceDE w:val="0"/>
        <w:autoSpaceDN w:val="0"/>
        <w:adjustRightInd w:val="0"/>
        <w:ind w:left="640" w:hanging="640"/>
        <w:rPr>
          <w:noProof/>
        </w:rPr>
      </w:pPr>
      <w:r w:rsidRPr="00776981">
        <w:rPr>
          <w:noProof/>
        </w:rPr>
        <w:t>[100]</w:t>
      </w:r>
      <w:r w:rsidRPr="00776981">
        <w:rPr>
          <w:noProof/>
        </w:rPr>
        <w:tab/>
        <w:t xml:space="preserve">A. Si. Walia, “Activation functions and it’s types-Which is better?,” </w:t>
      </w:r>
      <w:r w:rsidRPr="00776981">
        <w:rPr>
          <w:i/>
          <w:iCs/>
          <w:noProof/>
        </w:rPr>
        <w:t>Towards Data Science</w:t>
      </w:r>
      <w:r w:rsidRPr="00776981">
        <w:rPr>
          <w:noProof/>
        </w:rPr>
        <w:t>, 2017. .</w:t>
      </w:r>
    </w:p>
    <w:p w14:paraId="52AFE867" w14:textId="77777777" w:rsidR="00776981" w:rsidRPr="00776981" w:rsidRDefault="00776981" w:rsidP="00776981">
      <w:pPr>
        <w:widowControl w:val="0"/>
        <w:autoSpaceDE w:val="0"/>
        <w:autoSpaceDN w:val="0"/>
        <w:adjustRightInd w:val="0"/>
        <w:ind w:left="640" w:hanging="640"/>
        <w:rPr>
          <w:noProof/>
        </w:rPr>
      </w:pPr>
      <w:r w:rsidRPr="00776981">
        <w:rPr>
          <w:noProof/>
        </w:rPr>
        <w:t>[101]</w:t>
      </w:r>
      <w:r w:rsidRPr="00776981">
        <w:rPr>
          <w:noProof/>
        </w:rPr>
        <w:tab/>
        <w:t>“Artificial Neural Network (ANN) with Practical Implementation | by Amir Ali | Wavy AI Research Foundation | Medium.” https://medium.com/machine-learning-researcher/artificial-neural-network-ann-4481fa33d85a (accessed Sep. 10, 2021).</w:t>
      </w:r>
    </w:p>
    <w:p w14:paraId="41739F7E" w14:textId="77777777" w:rsidR="00776981" w:rsidRPr="00776981" w:rsidRDefault="00776981" w:rsidP="00776981">
      <w:pPr>
        <w:widowControl w:val="0"/>
        <w:autoSpaceDE w:val="0"/>
        <w:autoSpaceDN w:val="0"/>
        <w:adjustRightInd w:val="0"/>
        <w:ind w:left="640" w:hanging="640"/>
        <w:rPr>
          <w:noProof/>
        </w:rPr>
      </w:pPr>
      <w:r w:rsidRPr="00776981">
        <w:rPr>
          <w:noProof/>
        </w:rPr>
        <w:t>[102]</w:t>
      </w:r>
      <w:r w:rsidRPr="00776981">
        <w:rPr>
          <w:noProof/>
        </w:rPr>
        <w:tab/>
        <w:t xml:space="preserve">C. L. COCIANU and H. GRIGORYAN, “An Artificial Neural Network for Data Forecasting Purposes,” </w:t>
      </w:r>
      <w:r w:rsidRPr="00776981">
        <w:rPr>
          <w:i/>
          <w:iCs/>
          <w:noProof/>
        </w:rPr>
        <w:t>Inform. Econ.</w:t>
      </w:r>
      <w:r w:rsidRPr="00776981">
        <w:rPr>
          <w:noProof/>
        </w:rPr>
        <w:t>, 2015, doi: 10.12948/issn14531305/19.2.2015.04.</w:t>
      </w:r>
    </w:p>
    <w:p w14:paraId="0BBA8A14"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[103]</w:t>
      </w:r>
      <w:r w:rsidRPr="00776981">
        <w:rPr>
          <w:noProof/>
        </w:rPr>
        <w:tab/>
        <w:t xml:space="preserve">M. Adya and F. Collopy, “How effective are neural networks at forecasting and prediction? A review and evaluation,” </w:t>
      </w:r>
      <w:r w:rsidRPr="00776981">
        <w:rPr>
          <w:i/>
          <w:iCs/>
          <w:noProof/>
        </w:rPr>
        <w:t>J. Forecast.</w:t>
      </w:r>
      <w:r w:rsidRPr="00776981">
        <w:rPr>
          <w:noProof/>
        </w:rPr>
        <w:t>, 1998, doi: 10.1002/(sici)1099-131x(1998090)17:5/6&lt;481::aid-for709&gt;3.0.co;2-q.</w:t>
      </w:r>
    </w:p>
    <w:p w14:paraId="0E4FEAEC" w14:textId="77777777" w:rsidR="00776981" w:rsidRPr="00776981" w:rsidRDefault="00776981" w:rsidP="00776981">
      <w:pPr>
        <w:widowControl w:val="0"/>
        <w:autoSpaceDE w:val="0"/>
        <w:autoSpaceDN w:val="0"/>
        <w:adjustRightInd w:val="0"/>
        <w:ind w:left="640" w:hanging="640"/>
        <w:rPr>
          <w:noProof/>
        </w:rPr>
      </w:pPr>
      <w:r w:rsidRPr="00776981">
        <w:rPr>
          <w:noProof/>
        </w:rPr>
        <w:t>[104]</w:t>
      </w:r>
      <w:r w:rsidRPr="00776981">
        <w:rPr>
          <w:noProof/>
        </w:rPr>
        <w:tab/>
        <w:t xml:space="preserve">Zhang, G., E. Patuwo, and M. Y. Hu, “Forecasting with Artificial neural networds,” </w:t>
      </w:r>
      <w:r w:rsidRPr="00776981">
        <w:rPr>
          <w:i/>
          <w:iCs/>
          <w:noProof/>
        </w:rPr>
        <w:t>Int. J. Forecast.</w:t>
      </w:r>
      <w:r w:rsidRPr="00776981">
        <w:rPr>
          <w:noProof/>
        </w:rPr>
        <w:t>, 1998.</w:t>
      </w:r>
    </w:p>
    <w:p w14:paraId="2AF4286B" w14:textId="77777777" w:rsidR="00776981" w:rsidRPr="00776981" w:rsidRDefault="00776981" w:rsidP="00776981">
      <w:pPr>
        <w:widowControl w:val="0"/>
        <w:autoSpaceDE w:val="0"/>
        <w:autoSpaceDN w:val="0"/>
        <w:adjustRightInd w:val="0"/>
        <w:ind w:left="640" w:hanging="640"/>
        <w:rPr>
          <w:noProof/>
        </w:rPr>
      </w:pPr>
      <w:r w:rsidRPr="00776981">
        <w:rPr>
          <w:noProof/>
        </w:rPr>
        <w:t>[105]</w:t>
      </w:r>
      <w:r w:rsidRPr="00776981">
        <w:rPr>
          <w:noProof/>
        </w:rPr>
        <w:tab/>
        <w:t xml:space="preserve">A. D. Papalexopoulos, S. Hao, and T. M. Peng, “An implementation of a neural network based load forecasting model for the EMS,” </w:t>
      </w:r>
      <w:r w:rsidRPr="00776981">
        <w:rPr>
          <w:i/>
          <w:iCs/>
          <w:noProof/>
        </w:rPr>
        <w:t>IEEE Trans. Power Syst.</w:t>
      </w:r>
      <w:r w:rsidRPr="00776981">
        <w:rPr>
          <w:noProof/>
        </w:rPr>
        <w:t>, 1994, doi: 10.1109/59.331456.</w:t>
      </w:r>
    </w:p>
    <w:p w14:paraId="73BF4BB0" w14:textId="77777777" w:rsidR="00776981" w:rsidRPr="00776981" w:rsidRDefault="00776981" w:rsidP="00776981">
      <w:pPr>
        <w:widowControl w:val="0"/>
        <w:autoSpaceDE w:val="0"/>
        <w:autoSpaceDN w:val="0"/>
        <w:adjustRightInd w:val="0"/>
        <w:ind w:left="640" w:hanging="640"/>
        <w:rPr>
          <w:noProof/>
        </w:rPr>
      </w:pPr>
      <w:r w:rsidRPr="00776981">
        <w:rPr>
          <w:noProof/>
        </w:rPr>
        <w:t>[106]</w:t>
      </w:r>
      <w:r w:rsidRPr="00776981">
        <w:rPr>
          <w:noProof/>
        </w:rPr>
        <w:tab/>
        <w:t xml:space="preserve">A. D. Papalexopoulos and T. C. Hesterberg, “A regression-based approach to short-term system load forecasting,” </w:t>
      </w:r>
      <w:r w:rsidRPr="00776981">
        <w:rPr>
          <w:i/>
          <w:iCs/>
          <w:noProof/>
        </w:rPr>
        <w:t>IEEE Trans. Power Syst.</w:t>
      </w:r>
      <w:r w:rsidRPr="00776981">
        <w:rPr>
          <w:noProof/>
        </w:rPr>
        <w:t>, 1990, doi: 10.1109/59.99410.</w:t>
      </w:r>
    </w:p>
    <w:p w14:paraId="0CC78F55" w14:textId="77777777" w:rsidR="00776981" w:rsidRPr="00776981" w:rsidRDefault="00776981" w:rsidP="00776981">
      <w:pPr>
        <w:widowControl w:val="0"/>
        <w:autoSpaceDE w:val="0"/>
        <w:autoSpaceDN w:val="0"/>
        <w:adjustRightInd w:val="0"/>
        <w:ind w:left="640" w:hanging="640"/>
        <w:rPr>
          <w:noProof/>
        </w:rPr>
      </w:pPr>
      <w:r w:rsidRPr="00776981">
        <w:rPr>
          <w:noProof/>
        </w:rPr>
        <w:t>[107]</w:t>
      </w:r>
      <w:r w:rsidRPr="00776981">
        <w:rPr>
          <w:noProof/>
        </w:rPr>
        <w:tab/>
        <w:t xml:space="preserve">B. F. Hobbs, “Analysis of the value for unit commitment of improved load forecasts,” </w:t>
      </w:r>
      <w:r w:rsidRPr="00776981">
        <w:rPr>
          <w:i/>
          <w:iCs/>
          <w:noProof/>
        </w:rPr>
        <w:t>IEEE Trans. Power Syst.</w:t>
      </w:r>
      <w:r w:rsidRPr="00776981">
        <w:rPr>
          <w:noProof/>
        </w:rPr>
        <w:t>, 1999, doi: 10.1109/59.801894.</w:t>
      </w:r>
    </w:p>
    <w:p w14:paraId="5ED27509" w14:textId="77777777" w:rsidR="00776981" w:rsidRPr="00776981" w:rsidRDefault="00776981" w:rsidP="00776981">
      <w:pPr>
        <w:widowControl w:val="0"/>
        <w:autoSpaceDE w:val="0"/>
        <w:autoSpaceDN w:val="0"/>
        <w:adjustRightInd w:val="0"/>
        <w:ind w:left="640" w:hanging="640"/>
        <w:rPr>
          <w:noProof/>
        </w:rPr>
      </w:pPr>
      <w:r w:rsidRPr="00776981">
        <w:rPr>
          <w:noProof/>
        </w:rPr>
        <w:t>[108]</w:t>
      </w:r>
      <w:r w:rsidRPr="00776981">
        <w:rPr>
          <w:noProof/>
        </w:rPr>
        <w:tab/>
        <w:t xml:space="preserve">A. Khotanzad, R. C. Hwang, A. Abaye, and D. Maratukulam, “An Adaptive Modular Artificial Neural Network Hourly Load Forecaster and its Implementation at Electric Utilities,” </w:t>
      </w:r>
      <w:r w:rsidRPr="00776981">
        <w:rPr>
          <w:i/>
          <w:iCs/>
          <w:noProof/>
        </w:rPr>
        <w:t>IEEE Trans. Power Syst.</w:t>
      </w:r>
      <w:r w:rsidRPr="00776981">
        <w:rPr>
          <w:noProof/>
        </w:rPr>
        <w:t>, 1995, doi: 10.1109/59.466468.</w:t>
      </w:r>
    </w:p>
    <w:p w14:paraId="4AE0CD36" w14:textId="77777777" w:rsidR="00776981" w:rsidRPr="00776981" w:rsidRDefault="00776981" w:rsidP="00776981">
      <w:pPr>
        <w:widowControl w:val="0"/>
        <w:autoSpaceDE w:val="0"/>
        <w:autoSpaceDN w:val="0"/>
        <w:adjustRightInd w:val="0"/>
        <w:ind w:left="640" w:hanging="640"/>
        <w:rPr>
          <w:noProof/>
        </w:rPr>
      </w:pPr>
      <w:r w:rsidRPr="00776981">
        <w:rPr>
          <w:noProof/>
        </w:rPr>
        <w:t>[109]</w:t>
      </w:r>
      <w:r w:rsidRPr="00776981">
        <w:rPr>
          <w:noProof/>
        </w:rPr>
        <w:tab/>
        <w:t xml:space="preserve">A. Khotanzad, R. Afkhami-Rohani, T. L. Lu, A. Abaye, M. Davis, and D. J. Maratukulam, “ANNSTLF - A neural-network-based electric load forecasting system,” </w:t>
      </w:r>
      <w:r w:rsidRPr="00776981">
        <w:rPr>
          <w:i/>
          <w:iCs/>
          <w:noProof/>
        </w:rPr>
        <w:t>IEEE Trans. Neural Networks</w:t>
      </w:r>
      <w:r w:rsidRPr="00776981">
        <w:rPr>
          <w:noProof/>
        </w:rPr>
        <w:t>, 1997, doi: 10.1109/72.595881.</w:t>
      </w:r>
    </w:p>
    <w:p w14:paraId="2D2D5C85" w14:textId="77777777" w:rsidR="00776981" w:rsidRPr="00776981" w:rsidRDefault="00776981" w:rsidP="00776981">
      <w:pPr>
        <w:widowControl w:val="0"/>
        <w:autoSpaceDE w:val="0"/>
        <w:autoSpaceDN w:val="0"/>
        <w:adjustRightInd w:val="0"/>
        <w:ind w:left="640" w:hanging="640"/>
        <w:rPr>
          <w:noProof/>
        </w:rPr>
      </w:pPr>
      <w:r w:rsidRPr="00776981">
        <w:rPr>
          <w:noProof/>
        </w:rPr>
        <w:t>[110]</w:t>
      </w:r>
      <w:r w:rsidRPr="00776981">
        <w:rPr>
          <w:noProof/>
        </w:rPr>
        <w:tab/>
        <w:t xml:space="preserve">A. Khotanzad, E. Zhou, and H. Elragal, “A neuro-fuzzy approach to short-term load forecasting in a price-sensitive environment,” </w:t>
      </w:r>
      <w:r w:rsidRPr="00776981">
        <w:rPr>
          <w:i/>
          <w:iCs/>
          <w:noProof/>
        </w:rPr>
        <w:t>IEEE Trans. Power Syst.</w:t>
      </w:r>
      <w:r w:rsidRPr="00776981">
        <w:rPr>
          <w:noProof/>
        </w:rPr>
        <w:t>, vol. 17, no. 4, pp. 1273–1282, Nov. 2002, doi: 10.1109/TPWRS.2002.804999.</w:t>
      </w:r>
    </w:p>
    <w:p w14:paraId="4043343B" w14:textId="77777777" w:rsidR="00776981" w:rsidRPr="00776981" w:rsidRDefault="00776981" w:rsidP="00776981">
      <w:pPr>
        <w:widowControl w:val="0"/>
        <w:autoSpaceDE w:val="0"/>
        <w:autoSpaceDN w:val="0"/>
        <w:adjustRightInd w:val="0"/>
        <w:ind w:left="640" w:hanging="640"/>
        <w:rPr>
          <w:noProof/>
        </w:rPr>
      </w:pPr>
      <w:r w:rsidRPr="00776981">
        <w:rPr>
          <w:noProof/>
        </w:rPr>
        <w:t>[111]</w:t>
      </w:r>
      <w:r w:rsidRPr="00776981">
        <w:rPr>
          <w:noProof/>
        </w:rPr>
        <w:tab/>
        <w:t xml:space="preserve">P. R. J. Campbell and K. Adamson, “Methodologies for load forecasting,” 2006, </w:t>
      </w:r>
      <w:r w:rsidRPr="00776981">
        <w:rPr>
          <w:noProof/>
        </w:rPr>
        <w:lastRenderedPageBreak/>
        <w:t>doi: 10.1109/IS.2006.348523.</w:t>
      </w:r>
    </w:p>
    <w:p w14:paraId="6D379412" w14:textId="77777777" w:rsidR="00776981" w:rsidRPr="00776981" w:rsidRDefault="00776981" w:rsidP="00776981">
      <w:pPr>
        <w:widowControl w:val="0"/>
        <w:autoSpaceDE w:val="0"/>
        <w:autoSpaceDN w:val="0"/>
        <w:adjustRightInd w:val="0"/>
        <w:ind w:left="640" w:hanging="640"/>
        <w:rPr>
          <w:noProof/>
        </w:rPr>
      </w:pPr>
      <w:r w:rsidRPr="00776981">
        <w:rPr>
          <w:noProof/>
        </w:rPr>
        <w:t>[112]</w:t>
      </w:r>
      <w:r w:rsidRPr="00776981">
        <w:rPr>
          <w:noProof/>
        </w:rPr>
        <w:tab/>
        <w:t xml:space="preserve">M. H. Beale, M. T. Hagan, and H. B. Demuth, </w:t>
      </w:r>
      <w:r w:rsidRPr="00776981">
        <w:rPr>
          <w:i/>
          <w:iCs/>
          <w:noProof/>
        </w:rPr>
        <w:t xml:space="preserve">Neural Network Toolbox </w:t>
      </w:r>
      <w:r w:rsidRPr="00776981">
        <w:rPr>
          <w:i/>
          <w:iCs/>
          <w:noProof/>
          <w:vertAlign w:val="superscript"/>
        </w:rPr>
        <w:t>TM</w:t>
      </w:r>
      <w:r w:rsidRPr="00776981">
        <w:rPr>
          <w:i/>
          <w:iCs/>
          <w:noProof/>
        </w:rPr>
        <w:t xml:space="preserve"> 7 User ’ s Guide</w:t>
      </w:r>
      <w:r w:rsidRPr="00776981">
        <w:rPr>
          <w:noProof/>
        </w:rPr>
        <w:t>. 2010.</w:t>
      </w:r>
    </w:p>
    <w:p w14:paraId="0838722D" w14:textId="77777777" w:rsidR="00776981" w:rsidRPr="00776981" w:rsidRDefault="00776981" w:rsidP="00776981">
      <w:pPr>
        <w:widowControl w:val="0"/>
        <w:autoSpaceDE w:val="0"/>
        <w:autoSpaceDN w:val="0"/>
        <w:adjustRightInd w:val="0"/>
        <w:ind w:left="640" w:hanging="640"/>
        <w:rPr>
          <w:noProof/>
        </w:rPr>
      </w:pPr>
      <w:r w:rsidRPr="00776981">
        <w:rPr>
          <w:noProof/>
        </w:rPr>
        <w:t>[113]</w:t>
      </w:r>
      <w:r w:rsidRPr="00776981">
        <w:rPr>
          <w:noProof/>
        </w:rPr>
        <w:tab/>
        <w:t xml:space="preserve">G. H. Yann LeCun, Yoshua Bengio, “Deep learning (2015), Y. LeCun, Y. Bengio and G. Hinton,” </w:t>
      </w:r>
      <w:r w:rsidRPr="00776981">
        <w:rPr>
          <w:i/>
          <w:iCs/>
          <w:noProof/>
        </w:rPr>
        <w:t>Nature</w:t>
      </w:r>
      <w:r w:rsidRPr="00776981">
        <w:rPr>
          <w:noProof/>
        </w:rPr>
        <w:t>, 2015.</w:t>
      </w:r>
    </w:p>
    <w:p w14:paraId="7880D0BB" w14:textId="77777777" w:rsidR="00776981" w:rsidRPr="00776981" w:rsidRDefault="00776981" w:rsidP="00776981">
      <w:pPr>
        <w:widowControl w:val="0"/>
        <w:autoSpaceDE w:val="0"/>
        <w:autoSpaceDN w:val="0"/>
        <w:adjustRightInd w:val="0"/>
        <w:ind w:left="640" w:hanging="640"/>
        <w:rPr>
          <w:noProof/>
        </w:rPr>
      </w:pPr>
      <w:r w:rsidRPr="00776981">
        <w:rPr>
          <w:noProof/>
        </w:rPr>
        <w:t>[114]</w:t>
      </w:r>
      <w:r w:rsidRPr="00776981">
        <w:rPr>
          <w:noProof/>
        </w:rPr>
        <w:tab/>
        <w:t xml:space="preserve">H. Shi, M. Xu, and R. Li, “Deep Learning for Household Load Forecasting-A Novel Pooling Deep RNN,” </w:t>
      </w:r>
      <w:r w:rsidRPr="00776981">
        <w:rPr>
          <w:i/>
          <w:iCs/>
          <w:noProof/>
        </w:rPr>
        <w:t>IEEE Trans. Smart Grid</w:t>
      </w:r>
      <w:r w:rsidRPr="00776981">
        <w:rPr>
          <w:noProof/>
        </w:rPr>
        <w:t>, 2018, doi: 10.1109/TSG.2017.2686012.</w:t>
      </w:r>
    </w:p>
    <w:p w14:paraId="00D49278" w14:textId="77777777" w:rsidR="00776981" w:rsidRPr="00776981" w:rsidRDefault="00776981" w:rsidP="00776981">
      <w:pPr>
        <w:widowControl w:val="0"/>
        <w:autoSpaceDE w:val="0"/>
        <w:autoSpaceDN w:val="0"/>
        <w:adjustRightInd w:val="0"/>
        <w:ind w:left="640" w:hanging="640"/>
        <w:rPr>
          <w:noProof/>
        </w:rPr>
      </w:pPr>
      <w:r w:rsidRPr="00776981">
        <w:rPr>
          <w:noProof/>
        </w:rPr>
        <w:t>[115]</w:t>
      </w:r>
      <w:r w:rsidRPr="00776981">
        <w:rPr>
          <w:noProof/>
        </w:rPr>
        <w:tab/>
        <w:t xml:space="preserve">D. Silver, J. Schrittwieser, K. Simonyan, I. A.- Nature, and U. 2017, “Mastering the game of Go without human knowledge,” </w:t>
      </w:r>
      <w:r w:rsidRPr="00776981">
        <w:rPr>
          <w:i/>
          <w:iCs/>
          <w:noProof/>
        </w:rPr>
        <w:t>Nature</w:t>
      </w:r>
      <w:r w:rsidRPr="00776981">
        <w:rPr>
          <w:noProof/>
        </w:rPr>
        <w:t>. 2016.</w:t>
      </w:r>
    </w:p>
    <w:p w14:paraId="7603B4DF" w14:textId="77777777" w:rsidR="00776981" w:rsidRPr="00776981" w:rsidRDefault="00776981" w:rsidP="00776981">
      <w:pPr>
        <w:widowControl w:val="0"/>
        <w:autoSpaceDE w:val="0"/>
        <w:autoSpaceDN w:val="0"/>
        <w:adjustRightInd w:val="0"/>
        <w:ind w:left="640" w:hanging="640"/>
        <w:rPr>
          <w:noProof/>
        </w:rPr>
      </w:pPr>
      <w:r w:rsidRPr="00776981">
        <w:rPr>
          <w:noProof/>
        </w:rPr>
        <w:t>[116]</w:t>
      </w:r>
      <w:r w:rsidRPr="00776981">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776981">
        <w:rPr>
          <w:i/>
          <w:iCs/>
          <w:noProof/>
        </w:rPr>
        <w:t>J. Clin. Med.</w:t>
      </w:r>
      <w:r w:rsidRPr="00776981">
        <w:rPr>
          <w:noProof/>
        </w:rPr>
        <w:t>, 2019, doi: 10.3390/jcm8122149.</w:t>
      </w:r>
    </w:p>
    <w:p w14:paraId="073EC075" w14:textId="77777777" w:rsidR="00776981" w:rsidRPr="00776981" w:rsidRDefault="00776981" w:rsidP="00776981">
      <w:pPr>
        <w:widowControl w:val="0"/>
        <w:autoSpaceDE w:val="0"/>
        <w:autoSpaceDN w:val="0"/>
        <w:adjustRightInd w:val="0"/>
        <w:ind w:left="640" w:hanging="640"/>
        <w:rPr>
          <w:noProof/>
        </w:rPr>
      </w:pPr>
      <w:r w:rsidRPr="00776981">
        <w:rPr>
          <w:noProof/>
        </w:rPr>
        <w:t>[117]</w:t>
      </w:r>
      <w:r w:rsidRPr="00776981">
        <w:rPr>
          <w:noProof/>
        </w:rPr>
        <w:tab/>
        <w:t xml:space="preserve">B. Y. Goodfellow I., “Courville A-Deep learning-MIT (2016),” </w:t>
      </w:r>
      <w:r w:rsidRPr="00776981">
        <w:rPr>
          <w:i/>
          <w:iCs/>
          <w:noProof/>
        </w:rPr>
        <w:t>Nature</w:t>
      </w:r>
      <w:r w:rsidRPr="00776981">
        <w:rPr>
          <w:noProof/>
        </w:rPr>
        <w:t>, 2016.</w:t>
      </w:r>
    </w:p>
    <w:p w14:paraId="0D6A07AC" w14:textId="77777777" w:rsidR="00776981" w:rsidRPr="00776981" w:rsidRDefault="00776981" w:rsidP="00776981">
      <w:pPr>
        <w:widowControl w:val="0"/>
        <w:autoSpaceDE w:val="0"/>
        <w:autoSpaceDN w:val="0"/>
        <w:adjustRightInd w:val="0"/>
        <w:ind w:left="640" w:hanging="640"/>
        <w:rPr>
          <w:noProof/>
        </w:rPr>
      </w:pPr>
      <w:r w:rsidRPr="00776981">
        <w:rPr>
          <w:noProof/>
        </w:rPr>
        <w:t>[118]</w:t>
      </w:r>
      <w:r w:rsidRPr="00776981">
        <w:rPr>
          <w:noProof/>
        </w:rPr>
        <w:tab/>
        <w:t>“Long Short Term Memory | Architecture Of LSTM.” https://www.analyticsvidhya.com/blog/2017/12/fundamentals-of-deep-learning-introduction-to-lstm/ (accessed Aug. 30, 2021).</w:t>
      </w:r>
    </w:p>
    <w:p w14:paraId="37B509AE" w14:textId="77777777" w:rsidR="00776981" w:rsidRPr="00776981" w:rsidRDefault="00776981" w:rsidP="00776981">
      <w:pPr>
        <w:widowControl w:val="0"/>
        <w:autoSpaceDE w:val="0"/>
        <w:autoSpaceDN w:val="0"/>
        <w:adjustRightInd w:val="0"/>
        <w:ind w:left="640" w:hanging="640"/>
        <w:rPr>
          <w:noProof/>
        </w:rPr>
      </w:pPr>
      <w:r w:rsidRPr="00776981">
        <w:rPr>
          <w:noProof/>
        </w:rPr>
        <w:t>[119]</w:t>
      </w:r>
      <w:r w:rsidRPr="00776981">
        <w:rPr>
          <w:noProof/>
        </w:rPr>
        <w:tab/>
        <w:t xml:space="preserve">C. Olah, “Understanding LSTM Networks [Blog],” </w:t>
      </w:r>
      <w:r w:rsidRPr="00776981">
        <w:rPr>
          <w:i/>
          <w:iCs/>
          <w:noProof/>
        </w:rPr>
        <w:t>Web Page</w:t>
      </w:r>
      <w:r w:rsidRPr="00776981">
        <w:rPr>
          <w:noProof/>
        </w:rPr>
        <w:t>, 2015.</w:t>
      </w:r>
    </w:p>
    <w:p w14:paraId="37413AE4" w14:textId="77777777" w:rsidR="00776981" w:rsidRPr="00776981" w:rsidRDefault="00776981" w:rsidP="00776981">
      <w:pPr>
        <w:widowControl w:val="0"/>
        <w:autoSpaceDE w:val="0"/>
        <w:autoSpaceDN w:val="0"/>
        <w:adjustRightInd w:val="0"/>
        <w:ind w:left="640" w:hanging="640"/>
        <w:rPr>
          <w:noProof/>
        </w:rPr>
      </w:pPr>
      <w:r w:rsidRPr="00776981">
        <w:rPr>
          <w:noProof/>
        </w:rPr>
        <w:t>[120]</w:t>
      </w:r>
      <w:r w:rsidRPr="00776981">
        <w:rPr>
          <w:noProof/>
        </w:rPr>
        <w:tab/>
        <w:t xml:space="preserve">H. J. Sadaei, P. C. de Lima e Silva, F. G. Guimarães, and M. H. Lee, “Short-term load forecasting by using a combined method of convolutional neural networks and fuzzy time series,” </w:t>
      </w:r>
      <w:r w:rsidRPr="00776981">
        <w:rPr>
          <w:i/>
          <w:iCs/>
          <w:noProof/>
        </w:rPr>
        <w:t>Energy</w:t>
      </w:r>
      <w:r w:rsidRPr="00776981">
        <w:rPr>
          <w:noProof/>
        </w:rPr>
        <w:t>, 2019, doi: 10.1016/j.energy.2019.03.081.</w:t>
      </w:r>
    </w:p>
    <w:p w14:paraId="5C7D1F22" w14:textId="77777777" w:rsidR="00776981" w:rsidRPr="00776981" w:rsidRDefault="00776981" w:rsidP="00776981">
      <w:pPr>
        <w:widowControl w:val="0"/>
        <w:autoSpaceDE w:val="0"/>
        <w:autoSpaceDN w:val="0"/>
        <w:adjustRightInd w:val="0"/>
        <w:ind w:left="640" w:hanging="640"/>
        <w:rPr>
          <w:noProof/>
        </w:rPr>
      </w:pPr>
      <w:r w:rsidRPr="00776981">
        <w:rPr>
          <w:noProof/>
        </w:rPr>
        <w:t>[121]</w:t>
      </w:r>
      <w:r w:rsidRPr="00776981">
        <w:rPr>
          <w:noProof/>
        </w:rPr>
        <w:tab/>
        <w:t xml:space="preserve">I. Koprinska, D. Wu, and Z. Wang, “Convolutional Neural Networks for Energy </w:t>
      </w:r>
      <w:r w:rsidRPr="00776981">
        <w:rPr>
          <w:noProof/>
        </w:rPr>
        <w:lastRenderedPageBreak/>
        <w:t>Time Series Forecasting,” 2018, doi: 10.1109/IJCNN.2018.8489399.</w:t>
      </w:r>
    </w:p>
    <w:p w14:paraId="4720412E" w14:textId="77777777" w:rsidR="00776981" w:rsidRPr="00776981" w:rsidRDefault="00776981" w:rsidP="00776981">
      <w:pPr>
        <w:widowControl w:val="0"/>
        <w:autoSpaceDE w:val="0"/>
        <w:autoSpaceDN w:val="0"/>
        <w:adjustRightInd w:val="0"/>
        <w:ind w:left="640" w:hanging="640"/>
        <w:rPr>
          <w:noProof/>
        </w:rPr>
      </w:pPr>
      <w:r w:rsidRPr="00776981">
        <w:rPr>
          <w:noProof/>
        </w:rPr>
        <w:t>[122]</w:t>
      </w:r>
      <w:r w:rsidRPr="00776981">
        <w:rPr>
          <w:noProof/>
        </w:rPr>
        <w:tab/>
        <w:t>N. Singh, C. Vyjayanthi, and C. Modi, “Multi-step Short-term Electric Load Forecasting using 2D Convolutional Neural Networks,” 2020, doi: 10.1109/HYDCON48903.2020.9242917.</w:t>
      </w:r>
    </w:p>
    <w:p w14:paraId="3B7155C8" w14:textId="77777777" w:rsidR="00776981" w:rsidRPr="00776981" w:rsidRDefault="00776981" w:rsidP="00776981">
      <w:pPr>
        <w:widowControl w:val="0"/>
        <w:autoSpaceDE w:val="0"/>
        <w:autoSpaceDN w:val="0"/>
        <w:adjustRightInd w:val="0"/>
        <w:ind w:left="640" w:hanging="640"/>
        <w:rPr>
          <w:noProof/>
        </w:rPr>
      </w:pPr>
      <w:r w:rsidRPr="00776981">
        <w:rPr>
          <w:noProof/>
        </w:rPr>
        <w:t>[123]</w:t>
      </w:r>
      <w:r w:rsidRPr="00776981">
        <w:rPr>
          <w:noProof/>
        </w:rPr>
        <w:tab/>
        <w:t xml:space="preserve">R. Fukuoka, H. Suzuki, T. Kitajima, A. Kuwahara, and T. Yasuno, “Wind Speed Prediction Model Using LSTM and 1D-CNN,” </w:t>
      </w:r>
      <w:r w:rsidRPr="00776981">
        <w:rPr>
          <w:i/>
          <w:iCs/>
          <w:noProof/>
        </w:rPr>
        <w:t>J. Signal Process.</w:t>
      </w:r>
      <w:r w:rsidRPr="00776981">
        <w:rPr>
          <w:noProof/>
        </w:rPr>
        <w:t>, 2018, doi: 10.2299/jsp.22.207.</w:t>
      </w:r>
    </w:p>
    <w:p w14:paraId="05F4ABDB" w14:textId="77777777" w:rsidR="00776981" w:rsidRPr="00776981" w:rsidRDefault="00776981" w:rsidP="00776981">
      <w:pPr>
        <w:widowControl w:val="0"/>
        <w:autoSpaceDE w:val="0"/>
        <w:autoSpaceDN w:val="0"/>
        <w:adjustRightInd w:val="0"/>
        <w:ind w:left="640" w:hanging="640"/>
        <w:rPr>
          <w:noProof/>
        </w:rPr>
      </w:pPr>
      <w:r w:rsidRPr="00776981">
        <w:rPr>
          <w:noProof/>
        </w:rPr>
        <w:t>[124]</w:t>
      </w:r>
      <w:r w:rsidRPr="00776981">
        <w:rPr>
          <w:noProof/>
        </w:rPr>
        <w:tab/>
        <w:t xml:space="preserve">A. Brunel </w:t>
      </w:r>
      <w:r w:rsidRPr="00776981">
        <w:rPr>
          <w:i/>
          <w:iCs/>
          <w:noProof/>
        </w:rPr>
        <w:t>et al.</w:t>
      </w:r>
      <w:r w:rsidRPr="00776981">
        <w:rPr>
          <w:noProof/>
        </w:rPr>
        <w:t>, “A CNN adapted to time series for the classification of Supernovae,” 2019, doi: 10.2352/ISSN.2470-1173.2019.14.COLOR-090.</w:t>
      </w:r>
    </w:p>
    <w:p w14:paraId="1671AE01" w14:textId="77777777" w:rsidR="00776981" w:rsidRPr="00776981" w:rsidRDefault="00776981" w:rsidP="00776981">
      <w:pPr>
        <w:widowControl w:val="0"/>
        <w:autoSpaceDE w:val="0"/>
        <w:autoSpaceDN w:val="0"/>
        <w:adjustRightInd w:val="0"/>
        <w:ind w:left="640" w:hanging="640"/>
        <w:rPr>
          <w:noProof/>
        </w:rPr>
      </w:pPr>
      <w:r w:rsidRPr="00776981">
        <w:rPr>
          <w:noProof/>
        </w:rPr>
        <w:t>[125]</w:t>
      </w:r>
      <w:r w:rsidRPr="00776981">
        <w:rPr>
          <w:noProof/>
        </w:rPr>
        <w:tab/>
        <w:t>M. Imani and H. Ghassemian, “Sequence to Image Transform Based Convolutional Neural Network for Load Forecasting,” 2019, doi: 10.1109/IranianCEE.2019.8786456.</w:t>
      </w:r>
    </w:p>
    <w:p w14:paraId="222D0DBE" w14:textId="77777777" w:rsidR="00776981" w:rsidRPr="00776981" w:rsidRDefault="00776981" w:rsidP="00776981">
      <w:pPr>
        <w:widowControl w:val="0"/>
        <w:autoSpaceDE w:val="0"/>
        <w:autoSpaceDN w:val="0"/>
        <w:adjustRightInd w:val="0"/>
        <w:ind w:left="640" w:hanging="640"/>
        <w:rPr>
          <w:noProof/>
        </w:rPr>
      </w:pPr>
      <w:r w:rsidRPr="00776981">
        <w:rPr>
          <w:noProof/>
        </w:rPr>
        <w:t>[126]</w:t>
      </w:r>
      <w:r w:rsidRPr="00776981">
        <w:rPr>
          <w:noProof/>
        </w:rPr>
        <w:tab/>
        <w:t>R. Garg, B. G. Vijay Kumar, G. Carneiro, and I. Reid, “Unsupervised CNN for single view depth estimation: Geometry to the rescue,” 2016, doi: 10.1007/978-3-319-46484-8_45.</w:t>
      </w:r>
    </w:p>
    <w:p w14:paraId="35750066" w14:textId="77777777" w:rsidR="00776981" w:rsidRPr="00776981" w:rsidRDefault="00776981" w:rsidP="00776981">
      <w:pPr>
        <w:widowControl w:val="0"/>
        <w:autoSpaceDE w:val="0"/>
        <w:autoSpaceDN w:val="0"/>
        <w:adjustRightInd w:val="0"/>
        <w:ind w:left="640" w:hanging="640"/>
        <w:rPr>
          <w:noProof/>
        </w:rPr>
      </w:pPr>
      <w:r w:rsidRPr="00776981">
        <w:rPr>
          <w:noProof/>
        </w:rPr>
        <w:t>[127]</w:t>
      </w:r>
      <w:r w:rsidRPr="00776981">
        <w:rPr>
          <w:noProof/>
        </w:rPr>
        <w:tab/>
        <w:t>T. T. Um, V. Babakeshizadeh, and D. Kulic, “Exercise motion classification from large-scale wearable sensor data using convolutional neural networks,” 2017, doi: 10.1109/IROS.2017.8206051.</w:t>
      </w:r>
    </w:p>
    <w:p w14:paraId="649D22BE" w14:textId="77777777" w:rsidR="00776981" w:rsidRPr="00776981" w:rsidRDefault="00776981" w:rsidP="00776981">
      <w:pPr>
        <w:widowControl w:val="0"/>
        <w:autoSpaceDE w:val="0"/>
        <w:autoSpaceDN w:val="0"/>
        <w:adjustRightInd w:val="0"/>
        <w:ind w:left="640" w:hanging="640"/>
        <w:rPr>
          <w:noProof/>
        </w:rPr>
      </w:pPr>
      <w:r w:rsidRPr="00776981">
        <w:rPr>
          <w:noProof/>
        </w:rPr>
        <w:t>[128]</w:t>
      </w:r>
      <w:r w:rsidRPr="00776981">
        <w:rPr>
          <w:noProof/>
        </w:rPr>
        <w:tab/>
        <w:t>Y. Zhang, S. Roller, and B. C. Wallace, “MGNC-CNN: A simple approach to exploiting multiple word embeddings for sentence classification,” 2016, doi: 10.18653/v1/n16-1178.</w:t>
      </w:r>
    </w:p>
    <w:p w14:paraId="7B4ABD1E" w14:textId="77777777" w:rsidR="00776981" w:rsidRPr="00776981" w:rsidRDefault="00776981" w:rsidP="00776981">
      <w:pPr>
        <w:widowControl w:val="0"/>
        <w:autoSpaceDE w:val="0"/>
        <w:autoSpaceDN w:val="0"/>
        <w:adjustRightInd w:val="0"/>
        <w:ind w:left="640" w:hanging="640"/>
        <w:rPr>
          <w:noProof/>
        </w:rPr>
      </w:pPr>
      <w:r w:rsidRPr="00776981">
        <w:rPr>
          <w:noProof/>
        </w:rPr>
        <w:t>[129]</w:t>
      </w:r>
      <w:r w:rsidRPr="00776981">
        <w:rPr>
          <w:noProof/>
        </w:rPr>
        <w:tab/>
        <w:t xml:space="preserve">E. Gawehn, J. A. Hiss, and G. Schneider, “Deep Learning in Drug Discovery,” </w:t>
      </w:r>
      <w:r w:rsidRPr="00776981">
        <w:rPr>
          <w:i/>
          <w:iCs/>
          <w:noProof/>
        </w:rPr>
        <w:t>Molecular Informatics</w:t>
      </w:r>
      <w:r w:rsidRPr="00776981">
        <w:rPr>
          <w:noProof/>
        </w:rPr>
        <w:t>. 2016, doi: 10.1002/minf.201501008.</w:t>
      </w:r>
    </w:p>
    <w:p w14:paraId="7D462FE4" w14:textId="77777777" w:rsidR="00776981" w:rsidRPr="00776981" w:rsidRDefault="00776981" w:rsidP="00776981">
      <w:pPr>
        <w:widowControl w:val="0"/>
        <w:autoSpaceDE w:val="0"/>
        <w:autoSpaceDN w:val="0"/>
        <w:adjustRightInd w:val="0"/>
        <w:ind w:left="640" w:hanging="640"/>
        <w:rPr>
          <w:noProof/>
        </w:rPr>
      </w:pPr>
      <w:r w:rsidRPr="00776981">
        <w:rPr>
          <w:noProof/>
        </w:rPr>
        <w:lastRenderedPageBreak/>
        <w:t>[130]</w:t>
      </w:r>
      <w:r w:rsidRPr="00776981">
        <w:rPr>
          <w:noProof/>
        </w:rPr>
        <w:tab/>
        <w:t xml:space="preserve">M. Cai, M. Pipattanasomporn, and S. Rahman, “Day-ahead building-level load forecasts using deep learning vs. traditional time-series techniques,” </w:t>
      </w:r>
      <w:r w:rsidRPr="00776981">
        <w:rPr>
          <w:i/>
          <w:iCs/>
          <w:noProof/>
        </w:rPr>
        <w:t>Appl. Energy</w:t>
      </w:r>
      <w:r w:rsidRPr="00776981">
        <w:rPr>
          <w:noProof/>
        </w:rPr>
        <w:t>, 2019, doi: 10.1016/j.apenergy.2018.12.042.</w:t>
      </w:r>
    </w:p>
    <w:p w14:paraId="08A831BF" w14:textId="77777777" w:rsidR="00776981" w:rsidRPr="00776981" w:rsidRDefault="00776981" w:rsidP="00776981">
      <w:pPr>
        <w:widowControl w:val="0"/>
        <w:autoSpaceDE w:val="0"/>
        <w:autoSpaceDN w:val="0"/>
        <w:adjustRightInd w:val="0"/>
        <w:ind w:left="640" w:hanging="640"/>
        <w:rPr>
          <w:noProof/>
        </w:rPr>
      </w:pPr>
      <w:r w:rsidRPr="00776981">
        <w:rPr>
          <w:noProof/>
        </w:rPr>
        <w:t>[131]</w:t>
      </w:r>
      <w:r w:rsidRPr="00776981">
        <w:rPr>
          <w:noProof/>
        </w:rPr>
        <w:tab/>
        <w:t>“Convolutional neural networks for time series forecasting | Python for Finance Cookbook.” https://subscription.packtpub.com/book/data/9781789618518/10/ch10lvl1sec63/convolutional-neural-networks-for-time-series-forecasting (accessed Aug. 30, 2021).</w:t>
      </w:r>
    </w:p>
    <w:p w14:paraId="37891FDD" w14:textId="77777777" w:rsidR="00776981" w:rsidRPr="00776981" w:rsidRDefault="00776981" w:rsidP="00776981">
      <w:pPr>
        <w:widowControl w:val="0"/>
        <w:autoSpaceDE w:val="0"/>
        <w:autoSpaceDN w:val="0"/>
        <w:adjustRightInd w:val="0"/>
        <w:ind w:left="640" w:hanging="640"/>
        <w:rPr>
          <w:noProof/>
        </w:rPr>
      </w:pPr>
      <w:r w:rsidRPr="00776981">
        <w:rPr>
          <w:noProof/>
        </w:rPr>
        <w:t>[132]</w:t>
      </w:r>
      <w:r w:rsidRPr="00776981">
        <w:rPr>
          <w:noProof/>
        </w:rPr>
        <w:tab/>
        <w:t xml:space="preserve">A. Dedinec, S. Filiposka, A. Dedinec, and L. Kocarev, “Deep belief network based electricity load forecasting: An analysis of Macedonian case,” </w:t>
      </w:r>
      <w:r w:rsidRPr="00776981">
        <w:rPr>
          <w:i/>
          <w:iCs/>
          <w:noProof/>
        </w:rPr>
        <w:t>Energy</w:t>
      </w:r>
      <w:r w:rsidRPr="00776981">
        <w:rPr>
          <w:noProof/>
        </w:rPr>
        <w:t>, 2016, doi: 10.1016/j.energy.2016.07.090.</w:t>
      </w:r>
    </w:p>
    <w:p w14:paraId="229832F6" w14:textId="77777777" w:rsidR="00776981" w:rsidRPr="00776981" w:rsidRDefault="00776981" w:rsidP="00776981">
      <w:pPr>
        <w:widowControl w:val="0"/>
        <w:autoSpaceDE w:val="0"/>
        <w:autoSpaceDN w:val="0"/>
        <w:adjustRightInd w:val="0"/>
        <w:ind w:left="640" w:hanging="640"/>
        <w:rPr>
          <w:noProof/>
        </w:rPr>
      </w:pPr>
      <w:r w:rsidRPr="00776981">
        <w:rPr>
          <w:noProof/>
        </w:rPr>
        <w:t>[133]</w:t>
      </w:r>
      <w:r w:rsidRPr="00776981">
        <w:rPr>
          <w:noProof/>
        </w:rPr>
        <w:tab/>
        <w:t>S. Papadopoulos and I. Karakatsanis, “Short-term electricity load forecasting using time series and ensemble learning methods,” 2015, doi: 10.1109/PECI.2015.7064913.</w:t>
      </w:r>
    </w:p>
    <w:p w14:paraId="43E7BA65" w14:textId="77777777" w:rsidR="00776981" w:rsidRPr="00776981" w:rsidRDefault="00776981" w:rsidP="00776981">
      <w:pPr>
        <w:widowControl w:val="0"/>
        <w:autoSpaceDE w:val="0"/>
        <w:autoSpaceDN w:val="0"/>
        <w:adjustRightInd w:val="0"/>
        <w:ind w:left="640" w:hanging="640"/>
        <w:rPr>
          <w:noProof/>
        </w:rPr>
      </w:pPr>
      <w:r w:rsidRPr="00776981">
        <w:rPr>
          <w:noProof/>
        </w:rPr>
        <w:t>[134]</w:t>
      </w:r>
      <w:r w:rsidRPr="00776981">
        <w:rPr>
          <w:noProof/>
        </w:rPr>
        <w:tab/>
        <w:t xml:space="preserve">W. Kim, Y. Han, K. J. Kim, and K. W. Song, “Electricity load forecasting using advanced feature selection and optimal deep learning model for the variable refrigerant flow systems,” </w:t>
      </w:r>
      <w:r w:rsidRPr="00776981">
        <w:rPr>
          <w:i/>
          <w:iCs/>
          <w:noProof/>
        </w:rPr>
        <w:t>Energy Reports</w:t>
      </w:r>
      <w:r w:rsidRPr="00776981">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999E260" w:rsidR="00654DE3" w:rsidRDefault="00AF67B7" w:rsidP="00C92783">
      <w:pPr>
        <w:pStyle w:val="Appendix"/>
      </w:pPr>
      <w:bookmarkStart w:id="50" w:name="_Toc82705778"/>
      <w:r>
        <w:lastRenderedPageBreak/>
        <w:t>Appendix Title</w:t>
      </w:r>
      <w:bookmarkEnd w:id="50"/>
    </w:p>
    <w:p w14:paraId="17B8C404" w14:textId="0D897B65"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instrText xml:space="preserve"> FORMTEXT </w:instrText>
      </w:r>
      <w:r>
        <w:fldChar w:fldCharType="separate"/>
      </w:r>
      <w:r>
        <w:rPr>
          <w:noProof/>
        </w:rPr>
        <w:t xml:space="preserve">Text begins here. To add additional chapters, simply start a new page and format title as the </w:t>
      </w:r>
      <w:r w:rsidR="006826B9">
        <w:rPr>
          <w:noProof/>
        </w:rPr>
        <w:t>‘</w:t>
      </w:r>
      <w:r>
        <w:rPr>
          <w:noProof/>
        </w:rPr>
        <w:t>Appendix</w:t>
      </w:r>
      <w:r w:rsidR="006826B9">
        <w:rPr>
          <w:noProof/>
        </w:rPr>
        <w:t>’</w:t>
      </w:r>
      <w:r>
        <w:rPr>
          <w:noProof/>
        </w:rPr>
        <w:t xml:space="preserve">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51" w:name="_Toc82705779"/>
      <w:r>
        <w:lastRenderedPageBreak/>
        <w:t>Glossary</w:t>
      </w:r>
      <w:bookmarkEnd w:id="51"/>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52" w:name="_Toc172013004"/>
      <w:r w:rsidRPr="006269F5">
        <w:rPr>
          <w:b/>
          <w:sz w:val="28"/>
        </w:rPr>
        <w:lastRenderedPageBreak/>
        <w:t>Curriculum Vitae</w:t>
      </w:r>
      <w:bookmarkEnd w:id="52"/>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47"/>
      <w:headerReference w:type="default" r:id="rId48"/>
      <w:footerReference w:type="default" r:id="rId49"/>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Tolulope Olugbenga" w:date="2021-09-09T16:40:00Z" w:initials="TO">
    <w:p w14:paraId="5688D876" w14:textId="2D75EDD9" w:rsidR="00345BEB" w:rsidRDefault="00345BEB">
      <w:pPr>
        <w:pStyle w:val="CommentText"/>
      </w:pPr>
      <w:r>
        <w:rPr>
          <w:rStyle w:val="CommentReference"/>
        </w:rPr>
        <w:annotationRef/>
      </w:r>
      <w:r w:rsidRPr="00345BEB">
        <w:t>Might need an update.</w:t>
      </w:r>
    </w:p>
  </w:comment>
  <w:comment w:id="48" w:author="Tolulope Olugbenga" w:date="2021-09-15T13:18:00Z" w:initials="TO">
    <w:p w14:paraId="2CBCFF74" w14:textId="4880BBD9" w:rsidR="002401EE" w:rsidRDefault="002401EE">
      <w:pPr>
        <w:pStyle w:val="CommentText"/>
      </w:pPr>
      <w:r>
        <w:rPr>
          <w:rStyle w:val="CommentReference"/>
        </w:rPr>
        <w:annotationRef/>
      </w:r>
      <w:r>
        <w:t xml:space="preserve">Might need </w:t>
      </w:r>
      <w:proofErr w:type="spellStart"/>
      <w:r>
        <w:t>spme</w:t>
      </w:r>
      <w:proofErr w:type="spellEnd"/>
      <w:r>
        <w:t xml:space="preserve"> modification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8D876" w15:done="0"/>
  <w15:commentEx w15:paraId="2CBCF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B773" w16cex:dateUtc="2021-09-09T20:40:00Z"/>
  <w16cex:commentExtensible w16cex:durableId="24EC7136" w16cex:dateUtc="2021-09-1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8D876" w16cid:durableId="24E4B773"/>
  <w16cid:commentId w16cid:paraId="2CBCFF74" w16cid:durableId="24EC7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17EC" w14:textId="77777777" w:rsidR="00F17EC5" w:rsidRDefault="00F17EC5">
      <w:r>
        <w:separator/>
      </w:r>
    </w:p>
    <w:p w14:paraId="142B8384" w14:textId="77777777" w:rsidR="00F17EC5" w:rsidRDefault="00F17EC5"/>
    <w:p w14:paraId="64611D11" w14:textId="77777777" w:rsidR="00F17EC5" w:rsidRDefault="00F17EC5"/>
    <w:p w14:paraId="7CA50544" w14:textId="77777777" w:rsidR="00F17EC5" w:rsidRDefault="00F17EC5"/>
    <w:p w14:paraId="61C7F7B7" w14:textId="77777777" w:rsidR="00F17EC5" w:rsidRDefault="00F17EC5"/>
    <w:p w14:paraId="4F77049E" w14:textId="77777777" w:rsidR="00F17EC5" w:rsidRDefault="00F17EC5"/>
    <w:p w14:paraId="23F8F2C6" w14:textId="77777777" w:rsidR="00F17EC5" w:rsidRDefault="00F17EC5"/>
    <w:p w14:paraId="20865373" w14:textId="77777777" w:rsidR="00F17EC5" w:rsidRDefault="00F17EC5"/>
    <w:p w14:paraId="5C3C1B1F" w14:textId="77777777" w:rsidR="00F17EC5" w:rsidRDefault="00F17EC5"/>
  </w:endnote>
  <w:endnote w:type="continuationSeparator" w:id="0">
    <w:p w14:paraId="7CCFE5CC" w14:textId="77777777" w:rsidR="00F17EC5" w:rsidRDefault="00F17EC5">
      <w:r>
        <w:continuationSeparator/>
      </w:r>
    </w:p>
    <w:p w14:paraId="4EAFD00D" w14:textId="77777777" w:rsidR="00F17EC5" w:rsidRDefault="00F17EC5"/>
    <w:p w14:paraId="49CD4FD3" w14:textId="77777777" w:rsidR="00F17EC5" w:rsidRDefault="00F17EC5"/>
    <w:p w14:paraId="647C27F8" w14:textId="77777777" w:rsidR="00F17EC5" w:rsidRDefault="00F17EC5"/>
    <w:p w14:paraId="0A163887" w14:textId="77777777" w:rsidR="00F17EC5" w:rsidRDefault="00F17EC5"/>
    <w:p w14:paraId="118347F2" w14:textId="77777777" w:rsidR="00F17EC5" w:rsidRDefault="00F17EC5"/>
    <w:p w14:paraId="746BCB87" w14:textId="77777777" w:rsidR="00F17EC5" w:rsidRDefault="00F17EC5"/>
    <w:p w14:paraId="666BF838" w14:textId="77777777" w:rsidR="00F17EC5" w:rsidRDefault="00F17EC5"/>
    <w:p w14:paraId="571E780D" w14:textId="77777777" w:rsidR="00F17EC5" w:rsidRDefault="00F17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4A3B" w14:textId="77777777" w:rsidR="00F17EC5" w:rsidRDefault="00F17EC5">
      <w:r>
        <w:separator/>
      </w:r>
    </w:p>
    <w:p w14:paraId="259C83D7" w14:textId="77777777" w:rsidR="00F17EC5" w:rsidRDefault="00F17EC5"/>
  </w:footnote>
  <w:footnote w:type="continuationSeparator" w:id="0">
    <w:p w14:paraId="790FA75B" w14:textId="77777777" w:rsidR="00F17EC5" w:rsidRDefault="00F17EC5">
      <w:r>
        <w:continuationSeparator/>
      </w:r>
    </w:p>
    <w:p w14:paraId="68944232" w14:textId="77777777" w:rsidR="00F17EC5" w:rsidRDefault="00F17EC5"/>
  </w:footnote>
  <w:footnote w:type="continuationNotice" w:id="1">
    <w:p w14:paraId="4A7C8A2B" w14:textId="77777777" w:rsidR="00F17EC5" w:rsidRPr="00C92783" w:rsidRDefault="00F17EC5" w:rsidP="00C92783">
      <w:pPr>
        <w:pStyle w:val="Footer"/>
      </w:pPr>
    </w:p>
    <w:p w14:paraId="26CD5D6D" w14:textId="77777777" w:rsidR="00F17EC5" w:rsidRDefault="00F17E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01D6636"/>
    <w:multiLevelType w:val="hybridMultilevel"/>
    <w:tmpl w:val="A684B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C7E0F"/>
    <w:multiLevelType w:val="hybridMultilevel"/>
    <w:tmpl w:val="C7602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9"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6"/>
  </w:num>
  <w:num w:numId="13">
    <w:abstractNumId w:val="23"/>
  </w:num>
  <w:num w:numId="14">
    <w:abstractNumId w:val="19"/>
  </w:num>
  <w:num w:numId="15">
    <w:abstractNumId w:val="14"/>
  </w:num>
  <w:num w:numId="16">
    <w:abstractNumId w:val="24"/>
  </w:num>
  <w:num w:numId="17">
    <w:abstractNumId w:val="26"/>
  </w:num>
  <w:num w:numId="18">
    <w:abstractNumId w:val="18"/>
  </w:num>
  <w:num w:numId="19">
    <w:abstractNumId w:val="22"/>
  </w:num>
  <w:num w:numId="20">
    <w:abstractNumId w:val="10"/>
  </w:num>
  <w:num w:numId="21">
    <w:abstractNumId w:val="17"/>
  </w:num>
  <w:num w:numId="22">
    <w:abstractNumId w:val="15"/>
  </w:num>
  <w:num w:numId="23">
    <w:abstractNumId w:val="11"/>
  </w:num>
  <w:num w:numId="24">
    <w:abstractNumId w:val="20"/>
  </w:num>
  <w:num w:numId="25">
    <w:abstractNumId w:val="12"/>
  </w:num>
  <w:num w:numId="26">
    <w:abstractNumId w:val="29"/>
  </w:num>
  <w:num w:numId="27">
    <w:abstractNumId w:val="25"/>
  </w:num>
  <w:num w:numId="28">
    <w:abstractNumId w:val="28"/>
  </w:num>
  <w:num w:numId="29">
    <w:abstractNumId w:val="13"/>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NDQxNza0tDS0MDdV0lEKTi0uzszPAykwtKgFAAx3zS4tAAAA"/>
  </w:docVars>
  <w:rsids>
    <w:rsidRoot w:val="008C4389"/>
    <w:rsid w:val="000068A0"/>
    <w:rsid w:val="00010F51"/>
    <w:rsid w:val="000165F7"/>
    <w:rsid w:val="00016CC2"/>
    <w:rsid w:val="00021961"/>
    <w:rsid w:val="00023D41"/>
    <w:rsid w:val="00030565"/>
    <w:rsid w:val="00030B63"/>
    <w:rsid w:val="0003127E"/>
    <w:rsid w:val="00032506"/>
    <w:rsid w:val="000326ED"/>
    <w:rsid w:val="0003301A"/>
    <w:rsid w:val="00035C61"/>
    <w:rsid w:val="00037907"/>
    <w:rsid w:val="0004290B"/>
    <w:rsid w:val="00043A72"/>
    <w:rsid w:val="00044AA0"/>
    <w:rsid w:val="00051B56"/>
    <w:rsid w:val="00062BBE"/>
    <w:rsid w:val="000725A8"/>
    <w:rsid w:val="00087018"/>
    <w:rsid w:val="000904D6"/>
    <w:rsid w:val="000912AA"/>
    <w:rsid w:val="000929AF"/>
    <w:rsid w:val="00096FDA"/>
    <w:rsid w:val="000A20BD"/>
    <w:rsid w:val="000A3EC7"/>
    <w:rsid w:val="000B0583"/>
    <w:rsid w:val="000B32A1"/>
    <w:rsid w:val="000B4A17"/>
    <w:rsid w:val="000C0298"/>
    <w:rsid w:val="000C320D"/>
    <w:rsid w:val="000D07CB"/>
    <w:rsid w:val="000D280C"/>
    <w:rsid w:val="000D4162"/>
    <w:rsid w:val="000D5076"/>
    <w:rsid w:val="000D662F"/>
    <w:rsid w:val="000D78E7"/>
    <w:rsid w:val="000E13C8"/>
    <w:rsid w:val="000E2104"/>
    <w:rsid w:val="000F3D48"/>
    <w:rsid w:val="00103328"/>
    <w:rsid w:val="00106A96"/>
    <w:rsid w:val="00110C2C"/>
    <w:rsid w:val="00117679"/>
    <w:rsid w:val="0012097E"/>
    <w:rsid w:val="00121315"/>
    <w:rsid w:val="00124664"/>
    <w:rsid w:val="001253D2"/>
    <w:rsid w:val="001350B8"/>
    <w:rsid w:val="00135BBA"/>
    <w:rsid w:val="00136209"/>
    <w:rsid w:val="001436DE"/>
    <w:rsid w:val="00143B9A"/>
    <w:rsid w:val="0015421C"/>
    <w:rsid w:val="00162D48"/>
    <w:rsid w:val="00164120"/>
    <w:rsid w:val="00166AA2"/>
    <w:rsid w:val="00172F53"/>
    <w:rsid w:val="00174304"/>
    <w:rsid w:val="00176A2D"/>
    <w:rsid w:val="0019073F"/>
    <w:rsid w:val="00196BA3"/>
    <w:rsid w:val="001A0B9A"/>
    <w:rsid w:val="001B00BF"/>
    <w:rsid w:val="001B206B"/>
    <w:rsid w:val="001B3A83"/>
    <w:rsid w:val="001B5E36"/>
    <w:rsid w:val="001B672D"/>
    <w:rsid w:val="001C03AD"/>
    <w:rsid w:val="001C183F"/>
    <w:rsid w:val="001C1B28"/>
    <w:rsid w:val="001C43DF"/>
    <w:rsid w:val="001C5A9E"/>
    <w:rsid w:val="001D0821"/>
    <w:rsid w:val="001D1A45"/>
    <w:rsid w:val="001D1BCA"/>
    <w:rsid w:val="001D21A6"/>
    <w:rsid w:val="001E456B"/>
    <w:rsid w:val="001E7569"/>
    <w:rsid w:val="001F5161"/>
    <w:rsid w:val="00202A8C"/>
    <w:rsid w:val="00204514"/>
    <w:rsid w:val="00205484"/>
    <w:rsid w:val="00210FB0"/>
    <w:rsid w:val="00212AA2"/>
    <w:rsid w:val="00213183"/>
    <w:rsid w:val="00213DEC"/>
    <w:rsid w:val="0022046D"/>
    <w:rsid w:val="0022432D"/>
    <w:rsid w:val="002337EA"/>
    <w:rsid w:val="002401EE"/>
    <w:rsid w:val="00242D30"/>
    <w:rsid w:val="00261586"/>
    <w:rsid w:val="00283641"/>
    <w:rsid w:val="00287359"/>
    <w:rsid w:val="002876F1"/>
    <w:rsid w:val="00290471"/>
    <w:rsid w:val="002936FA"/>
    <w:rsid w:val="00295C05"/>
    <w:rsid w:val="00296752"/>
    <w:rsid w:val="002A0FC0"/>
    <w:rsid w:val="002A1878"/>
    <w:rsid w:val="002A29A2"/>
    <w:rsid w:val="002A361F"/>
    <w:rsid w:val="002A4A09"/>
    <w:rsid w:val="002A4F62"/>
    <w:rsid w:val="002A769C"/>
    <w:rsid w:val="002B10CA"/>
    <w:rsid w:val="002B3474"/>
    <w:rsid w:val="002B38C2"/>
    <w:rsid w:val="002B3F78"/>
    <w:rsid w:val="002B792E"/>
    <w:rsid w:val="002C03D8"/>
    <w:rsid w:val="002E1480"/>
    <w:rsid w:val="002E7BE3"/>
    <w:rsid w:val="002F4145"/>
    <w:rsid w:val="003029FE"/>
    <w:rsid w:val="00303A4D"/>
    <w:rsid w:val="00312059"/>
    <w:rsid w:val="0031226F"/>
    <w:rsid w:val="0031650A"/>
    <w:rsid w:val="00320647"/>
    <w:rsid w:val="00326997"/>
    <w:rsid w:val="00332399"/>
    <w:rsid w:val="00332609"/>
    <w:rsid w:val="00337A5A"/>
    <w:rsid w:val="00340110"/>
    <w:rsid w:val="00345BEB"/>
    <w:rsid w:val="0034707F"/>
    <w:rsid w:val="00350C8C"/>
    <w:rsid w:val="003545F4"/>
    <w:rsid w:val="00356002"/>
    <w:rsid w:val="00357CA6"/>
    <w:rsid w:val="00362E32"/>
    <w:rsid w:val="0036322B"/>
    <w:rsid w:val="003635D2"/>
    <w:rsid w:val="00366077"/>
    <w:rsid w:val="00367FB3"/>
    <w:rsid w:val="003713A4"/>
    <w:rsid w:val="00377231"/>
    <w:rsid w:val="003819CA"/>
    <w:rsid w:val="003845A2"/>
    <w:rsid w:val="00386645"/>
    <w:rsid w:val="0038772A"/>
    <w:rsid w:val="003923DF"/>
    <w:rsid w:val="003A2B7F"/>
    <w:rsid w:val="003A3005"/>
    <w:rsid w:val="003B74D8"/>
    <w:rsid w:val="003C2098"/>
    <w:rsid w:val="003C792A"/>
    <w:rsid w:val="003D0652"/>
    <w:rsid w:val="003D77D0"/>
    <w:rsid w:val="003D7D3D"/>
    <w:rsid w:val="003E0397"/>
    <w:rsid w:val="003E2443"/>
    <w:rsid w:val="003E4DAB"/>
    <w:rsid w:val="003E5AD3"/>
    <w:rsid w:val="003F0B0A"/>
    <w:rsid w:val="003F2712"/>
    <w:rsid w:val="003F4538"/>
    <w:rsid w:val="003F5201"/>
    <w:rsid w:val="003F791A"/>
    <w:rsid w:val="00404EFD"/>
    <w:rsid w:val="00411FC0"/>
    <w:rsid w:val="0041727B"/>
    <w:rsid w:val="00420D7C"/>
    <w:rsid w:val="0042516B"/>
    <w:rsid w:val="0042690A"/>
    <w:rsid w:val="004302EA"/>
    <w:rsid w:val="00430E64"/>
    <w:rsid w:val="004325EF"/>
    <w:rsid w:val="0043267A"/>
    <w:rsid w:val="00433F56"/>
    <w:rsid w:val="00433FD9"/>
    <w:rsid w:val="00440BED"/>
    <w:rsid w:val="00441D56"/>
    <w:rsid w:val="004422D5"/>
    <w:rsid w:val="00443C9D"/>
    <w:rsid w:val="00444173"/>
    <w:rsid w:val="00447506"/>
    <w:rsid w:val="00453436"/>
    <w:rsid w:val="00475097"/>
    <w:rsid w:val="00480959"/>
    <w:rsid w:val="00482D45"/>
    <w:rsid w:val="00487928"/>
    <w:rsid w:val="00490D6A"/>
    <w:rsid w:val="00496FA2"/>
    <w:rsid w:val="004A07B1"/>
    <w:rsid w:val="004A0973"/>
    <w:rsid w:val="004A24AA"/>
    <w:rsid w:val="004A48B8"/>
    <w:rsid w:val="004B573A"/>
    <w:rsid w:val="004B76FD"/>
    <w:rsid w:val="004C0B5A"/>
    <w:rsid w:val="004C3437"/>
    <w:rsid w:val="004D2C96"/>
    <w:rsid w:val="004D4D3D"/>
    <w:rsid w:val="004E4C3E"/>
    <w:rsid w:val="004E66C3"/>
    <w:rsid w:val="004F00AD"/>
    <w:rsid w:val="004F5D4F"/>
    <w:rsid w:val="004F744F"/>
    <w:rsid w:val="00505464"/>
    <w:rsid w:val="00506452"/>
    <w:rsid w:val="0051656F"/>
    <w:rsid w:val="00521DF6"/>
    <w:rsid w:val="00526964"/>
    <w:rsid w:val="005320DC"/>
    <w:rsid w:val="00535E27"/>
    <w:rsid w:val="005370EA"/>
    <w:rsid w:val="005413B6"/>
    <w:rsid w:val="0054140D"/>
    <w:rsid w:val="00541D10"/>
    <w:rsid w:val="005474D1"/>
    <w:rsid w:val="00553C3C"/>
    <w:rsid w:val="00562D90"/>
    <w:rsid w:val="0056500B"/>
    <w:rsid w:val="00570A8C"/>
    <w:rsid w:val="00591F40"/>
    <w:rsid w:val="005A35EA"/>
    <w:rsid w:val="005A497A"/>
    <w:rsid w:val="005B1688"/>
    <w:rsid w:val="005B275F"/>
    <w:rsid w:val="005C1760"/>
    <w:rsid w:val="005C2B64"/>
    <w:rsid w:val="005C44FC"/>
    <w:rsid w:val="005C72F2"/>
    <w:rsid w:val="005D131F"/>
    <w:rsid w:val="005D4417"/>
    <w:rsid w:val="005D529B"/>
    <w:rsid w:val="005E24EA"/>
    <w:rsid w:val="005E4C31"/>
    <w:rsid w:val="005F0014"/>
    <w:rsid w:val="005F309E"/>
    <w:rsid w:val="005F4E36"/>
    <w:rsid w:val="005F5475"/>
    <w:rsid w:val="005F56CE"/>
    <w:rsid w:val="005F6CE7"/>
    <w:rsid w:val="005F7F3D"/>
    <w:rsid w:val="00602A83"/>
    <w:rsid w:val="00603260"/>
    <w:rsid w:val="006052A7"/>
    <w:rsid w:val="006112AA"/>
    <w:rsid w:val="006115DB"/>
    <w:rsid w:val="006119F4"/>
    <w:rsid w:val="00612D1C"/>
    <w:rsid w:val="006133A3"/>
    <w:rsid w:val="006214A8"/>
    <w:rsid w:val="00621838"/>
    <w:rsid w:val="00622AEB"/>
    <w:rsid w:val="00625B0E"/>
    <w:rsid w:val="00634870"/>
    <w:rsid w:val="006353DC"/>
    <w:rsid w:val="00636394"/>
    <w:rsid w:val="00637712"/>
    <w:rsid w:val="00645ACE"/>
    <w:rsid w:val="006479A4"/>
    <w:rsid w:val="00652B84"/>
    <w:rsid w:val="00653AF7"/>
    <w:rsid w:val="00654DE3"/>
    <w:rsid w:val="00655E04"/>
    <w:rsid w:val="00657499"/>
    <w:rsid w:val="00660715"/>
    <w:rsid w:val="00670263"/>
    <w:rsid w:val="006728E0"/>
    <w:rsid w:val="006755E1"/>
    <w:rsid w:val="00681C1E"/>
    <w:rsid w:val="006826B9"/>
    <w:rsid w:val="006847F3"/>
    <w:rsid w:val="00686203"/>
    <w:rsid w:val="006901F2"/>
    <w:rsid w:val="006920A9"/>
    <w:rsid w:val="00692ECD"/>
    <w:rsid w:val="00697789"/>
    <w:rsid w:val="006A5AD7"/>
    <w:rsid w:val="006A69EC"/>
    <w:rsid w:val="006A6F53"/>
    <w:rsid w:val="006B18C3"/>
    <w:rsid w:val="006B4B6F"/>
    <w:rsid w:val="006C0791"/>
    <w:rsid w:val="006C1B7F"/>
    <w:rsid w:val="006C2DFE"/>
    <w:rsid w:val="006C40B5"/>
    <w:rsid w:val="006C47B6"/>
    <w:rsid w:val="006C5A64"/>
    <w:rsid w:val="006C7C31"/>
    <w:rsid w:val="006D2B36"/>
    <w:rsid w:val="006D6A01"/>
    <w:rsid w:val="006D6FDA"/>
    <w:rsid w:val="006E2897"/>
    <w:rsid w:val="006E605B"/>
    <w:rsid w:val="006E60B8"/>
    <w:rsid w:val="006E6EF1"/>
    <w:rsid w:val="006F7E24"/>
    <w:rsid w:val="00710561"/>
    <w:rsid w:val="00710759"/>
    <w:rsid w:val="007203DF"/>
    <w:rsid w:val="007229D8"/>
    <w:rsid w:val="007236BF"/>
    <w:rsid w:val="007241BD"/>
    <w:rsid w:val="00724DAE"/>
    <w:rsid w:val="00727BCC"/>
    <w:rsid w:val="007443A6"/>
    <w:rsid w:val="007540A5"/>
    <w:rsid w:val="00754CE2"/>
    <w:rsid w:val="00757670"/>
    <w:rsid w:val="0076631A"/>
    <w:rsid w:val="0076689E"/>
    <w:rsid w:val="00767C65"/>
    <w:rsid w:val="00776981"/>
    <w:rsid w:val="00780B39"/>
    <w:rsid w:val="0078166C"/>
    <w:rsid w:val="0078424D"/>
    <w:rsid w:val="00786795"/>
    <w:rsid w:val="0079047F"/>
    <w:rsid w:val="007906D8"/>
    <w:rsid w:val="007909E7"/>
    <w:rsid w:val="007A3172"/>
    <w:rsid w:val="007A731E"/>
    <w:rsid w:val="007A76D3"/>
    <w:rsid w:val="007B0131"/>
    <w:rsid w:val="007B3332"/>
    <w:rsid w:val="007B48A9"/>
    <w:rsid w:val="007B6A06"/>
    <w:rsid w:val="007C551D"/>
    <w:rsid w:val="007C569A"/>
    <w:rsid w:val="007D1A0C"/>
    <w:rsid w:val="007D2E83"/>
    <w:rsid w:val="007E28CC"/>
    <w:rsid w:val="007E6A36"/>
    <w:rsid w:val="007F2676"/>
    <w:rsid w:val="007F2F94"/>
    <w:rsid w:val="008051B5"/>
    <w:rsid w:val="00815685"/>
    <w:rsid w:val="00824072"/>
    <w:rsid w:val="00825107"/>
    <w:rsid w:val="00825BB9"/>
    <w:rsid w:val="0083126C"/>
    <w:rsid w:val="00831993"/>
    <w:rsid w:val="00834E4F"/>
    <w:rsid w:val="0084097F"/>
    <w:rsid w:val="008415F7"/>
    <w:rsid w:val="00842516"/>
    <w:rsid w:val="00842C77"/>
    <w:rsid w:val="00843131"/>
    <w:rsid w:val="00846E62"/>
    <w:rsid w:val="00847F46"/>
    <w:rsid w:val="008506F4"/>
    <w:rsid w:val="00851989"/>
    <w:rsid w:val="0085726E"/>
    <w:rsid w:val="00862055"/>
    <w:rsid w:val="00862138"/>
    <w:rsid w:val="0086570D"/>
    <w:rsid w:val="0087525B"/>
    <w:rsid w:val="00880967"/>
    <w:rsid w:val="0088139E"/>
    <w:rsid w:val="00890072"/>
    <w:rsid w:val="008911FA"/>
    <w:rsid w:val="0089255F"/>
    <w:rsid w:val="008A19D7"/>
    <w:rsid w:val="008A34C0"/>
    <w:rsid w:val="008A409D"/>
    <w:rsid w:val="008B0ED6"/>
    <w:rsid w:val="008B25E5"/>
    <w:rsid w:val="008B5586"/>
    <w:rsid w:val="008B600C"/>
    <w:rsid w:val="008B6506"/>
    <w:rsid w:val="008C0294"/>
    <w:rsid w:val="008C1960"/>
    <w:rsid w:val="008C2D07"/>
    <w:rsid w:val="008C4389"/>
    <w:rsid w:val="008D3706"/>
    <w:rsid w:val="008E288C"/>
    <w:rsid w:val="008E5AE5"/>
    <w:rsid w:val="008F168D"/>
    <w:rsid w:val="008F3EF6"/>
    <w:rsid w:val="008F425F"/>
    <w:rsid w:val="008F4ADA"/>
    <w:rsid w:val="008F5F2A"/>
    <w:rsid w:val="008F6D19"/>
    <w:rsid w:val="00901D96"/>
    <w:rsid w:val="00905362"/>
    <w:rsid w:val="00905DDA"/>
    <w:rsid w:val="0090672E"/>
    <w:rsid w:val="00914772"/>
    <w:rsid w:val="009241A9"/>
    <w:rsid w:val="009256BF"/>
    <w:rsid w:val="00925984"/>
    <w:rsid w:val="00932C39"/>
    <w:rsid w:val="009340A0"/>
    <w:rsid w:val="00944E77"/>
    <w:rsid w:val="00946656"/>
    <w:rsid w:val="00946A05"/>
    <w:rsid w:val="00950B08"/>
    <w:rsid w:val="0095326B"/>
    <w:rsid w:val="00957973"/>
    <w:rsid w:val="00957D6A"/>
    <w:rsid w:val="0096205B"/>
    <w:rsid w:val="009770AE"/>
    <w:rsid w:val="00977954"/>
    <w:rsid w:val="009816F8"/>
    <w:rsid w:val="00991829"/>
    <w:rsid w:val="00992030"/>
    <w:rsid w:val="009A00AE"/>
    <w:rsid w:val="009B1B6D"/>
    <w:rsid w:val="009B2338"/>
    <w:rsid w:val="009B2F8B"/>
    <w:rsid w:val="009C1B87"/>
    <w:rsid w:val="009C454C"/>
    <w:rsid w:val="009D0F61"/>
    <w:rsid w:val="009D397C"/>
    <w:rsid w:val="009D4693"/>
    <w:rsid w:val="009D5440"/>
    <w:rsid w:val="009D694E"/>
    <w:rsid w:val="009E32E2"/>
    <w:rsid w:val="009E409F"/>
    <w:rsid w:val="009E5644"/>
    <w:rsid w:val="009E64DF"/>
    <w:rsid w:val="009F25B0"/>
    <w:rsid w:val="00A01D11"/>
    <w:rsid w:val="00A031F4"/>
    <w:rsid w:val="00A14770"/>
    <w:rsid w:val="00A162BA"/>
    <w:rsid w:val="00A211BE"/>
    <w:rsid w:val="00A26673"/>
    <w:rsid w:val="00A34EE4"/>
    <w:rsid w:val="00A37D39"/>
    <w:rsid w:val="00A414FB"/>
    <w:rsid w:val="00A454C6"/>
    <w:rsid w:val="00A456C9"/>
    <w:rsid w:val="00A47871"/>
    <w:rsid w:val="00A52D34"/>
    <w:rsid w:val="00A546D6"/>
    <w:rsid w:val="00A54F2A"/>
    <w:rsid w:val="00A56CB4"/>
    <w:rsid w:val="00A62EEB"/>
    <w:rsid w:val="00A64E13"/>
    <w:rsid w:val="00A665D9"/>
    <w:rsid w:val="00A6781D"/>
    <w:rsid w:val="00A679C0"/>
    <w:rsid w:val="00A70417"/>
    <w:rsid w:val="00A72974"/>
    <w:rsid w:val="00A7649A"/>
    <w:rsid w:val="00A9087F"/>
    <w:rsid w:val="00A90C0D"/>
    <w:rsid w:val="00A91B7E"/>
    <w:rsid w:val="00A9791B"/>
    <w:rsid w:val="00AA5624"/>
    <w:rsid w:val="00AB121C"/>
    <w:rsid w:val="00AB140D"/>
    <w:rsid w:val="00AB3F89"/>
    <w:rsid w:val="00AB574A"/>
    <w:rsid w:val="00AB6512"/>
    <w:rsid w:val="00AC1E90"/>
    <w:rsid w:val="00AC2312"/>
    <w:rsid w:val="00AC3EC7"/>
    <w:rsid w:val="00AD096F"/>
    <w:rsid w:val="00AD1DC4"/>
    <w:rsid w:val="00AD1E1A"/>
    <w:rsid w:val="00AD544D"/>
    <w:rsid w:val="00AD75F7"/>
    <w:rsid w:val="00AF2700"/>
    <w:rsid w:val="00AF67B7"/>
    <w:rsid w:val="00B00970"/>
    <w:rsid w:val="00B06A7F"/>
    <w:rsid w:val="00B176C7"/>
    <w:rsid w:val="00B254AB"/>
    <w:rsid w:val="00B254DB"/>
    <w:rsid w:val="00B265E1"/>
    <w:rsid w:val="00B26CEE"/>
    <w:rsid w:val="00B357F8"/>
    <w:rsid w:val="00B35909"/>
    <w:rsid w:val="00B3767C"/>
    <w:rsid w:val="00B37AEB"/>
    <w:rsid w:val="00B40266"/>
    <w:rsid w:val="00B41D9D"/>
    <w:rsid w:val="00B52EDA"/>
    <w:rsid w:val="00B66F24"/>
    <w:rsid w:val="00B67475"/>
    <w:rsid w:val="00B72BEE"/>
    <w:rsid w:val="00B72C35"/>
    <w:rsid w:val="00B72DF3"/>
    <w:rsid w:val="00B73CAB"/>
    <w:rsid w:val="00B746AF"/>
    <w:rsid w:val="00B778D3"/>
    <w:rsid w:val="00B955C0"/>
    <w:rsid w:val="00B96075"/>
    <w:rsid w:val="00BA229A"/>
    <w:rsid w:val="00BA2E9A"/>
    <w:rsid w:val="00BA3F19"/>
    <w:rsid w:val="00BA71B3"/>
    <w:rsid w:val="00BA7945"/>
    <w:rsid w:val="00BC0F8E"/>
    <w:rsid w:val="00BC5532"/>
    <w:rsid w:val="00BD068E"/>
    <w:rsid w:val="00BD0F8C"/>
    <w:rsid w:val="00BD37AA"/>
    <w:rsid w:val="00BD4CA4"/>
    <w:rsid w:val="00BE4300"/>
    <w:rsid w:val="00BF11C6"/>
    <w:rsid w:val="00BF30AD"/>
    <w:rsid w:val="00BF4AE5"/>
    <w:rsid w:val="00BF7EE0"/>
    <w:rsid w:val="00C001F8"/>
    <w:rsid w:val="00C05FA8"/>
    <w:rsid w:val="00C1078F"/>
    <w:rsid w:val="00C11A14"/>
    <w:rsid w:val="00C137AA"/>
    <w:rsid w:val="00C145BE"/>
    <w:rsid w:val="00C153F3"/>
    <w:rsid w:val="00C154D6"/>
    <w:rsid w:val="00C262DB"/>
    <w:rsid w:val="00C3000C"/>
    <w:rsid w:val="00C33787"/>
    <w:rsid w:val="00C4119D"/>
    <w:rsid w:val="00C44CB9"/>
    <w:rsid w:val="00C577F2"/>
    <w:rsid w:val="00C607C1"/>
    <w:rsid w:val="00C6474C"/>
    <w:rsid w:val="00C703AE"/>
    <w:rsid w:val="00C70582"/>
    <w:rsid w:val="00C767A1"/>
    <w:rsid w:val="00C77433"/>
    <w:rsid w:val="00C92783"/>
    <w:rsid w:val="00C93C4E"/>
    <w:rsid w:val="00C95D85"/>
    <w:rsid w:val="00C96B53"/>
    <w:rsid w:val="00CA0DAC"/>
    <w:rsid w:val="00CA160E"/>
    <w:rsid w:val="00CA1E8E"/>
    <w:rsid w:val="00CA581D"/>
    <w:rsid w:val="00CA596A"/>
    <w:rsid w:val="00CA710F"/>
    <w:rsid w:val="00CB03D7"/>
    <w:rsid w:val="00CB319A"/>
    <w:rsid w:val="00CB6AF0"/>
    <w:rsid w:val="00CB7194"/>
    <w:rsid w:val="00CB771A"/>
    <w:rsid w:val="00CC2E0F"/>
    <w:rsid w:val="00CC5911"/>
    <w:rsid w:val="00CC74AE"/>
    <w:rsid w:val="00CC7F1A"/>
    <w:rsid w:val="00CD0EF4"/>
    <w:rsid w:val="00CD1710"/>
    <w:rsid w:val="00CD3CAD"/>
    <w:rsid w:val="00CD4481"/>
    <w:rsid w:val="00CD5DD7"/>
    <w:rsid w:val="00CD7B97"/>
    <w:rsid w:val="00CE18F5"/>
    <w:rsid w:val="00CE34D8"/>
    <w:rsid w:val="00CF13A8"/>
    <w:rsid w:val="00D065EB"/>
    <w:rsid w:val="00D12748"/>
    <w:rsid w:val="00D15937"/>
    <w:rsid w:val="00D207B7"/>
    <w:rsid w:val="00D30DE7"/>
    <w:rsid w:val="00D37659"/>
    <w:rsid w:val="00D4054A"/>
    <w:rsid w:val="00D43188"/>
    <w:rsid w:val="00D638FB"/>
    <w:rsid w:val="00D63B1E"/>
    <w:rsid w:val="00D6435D"/>
    <w:rsid w:val="00D70907"/>
    <w:rsid w:val="00D724DE"/>
    <w:rsid w:val="00D729BD"/>
    <w:rsid w:val="00D80A00"/>
    <w:rsid w:val="00D81490"/>
    <w:rsid w:val="00D926B1"/>
    <w:rsid w:val="00D93528"/>
    <w:rsid w:val="00D968C1"/>
    <w:rsid w:val="00DA259E"/>
    <w:rsid w:val="00DA57D7"/>
    <w:rsid w:val="00DA6A49"/>
    <w:rsid w:val="00DB131C"/>
    <w:rsid w:val="00DB4C59"/>
    <w:rsid w:val="00DC0C21"/>
    <w:rsid w:val="00DC6286"/>
    <w:rsid w:val="00DC7FA1"/>
    <w:rsid w:val="00DE3A0A"/>
    <w:rsid w:val="00DE57EF"/>
    <w:rsid w:val="00DE6AC4"/>
    <w:rsid w:val="00DE7065"/>
    <w:rsid w:val="00DF6AFA"/>
    <w:rsid w:val="00DF7A6F"/>
    <w:rsid w:val="00E0104D"/>
    <w:rsid w:val="00E0481A"/>
    <w:rsid w:val="00E10F15"/>
    <w:rsid w:val="00E1671C"/>
    <w:rsid w:val="00E16EE1"/>
    <w:rsid w:val="00E279DB"/>
    <w:rsid w:val="00E3607B"/>
    <w:rsid w:val="00E4077F"/>
    <w:rsid w:val="00E41785"/>
    <w:rsid w:val="00E4314E"/>
    <w:rsid w:val="00E45020"/>
    <w:rsid w:val="00E45D1C"/>
    <w:rsid w:val="00E4629E"/>
    <w:rsid w:val="00E46656"/>
    <w:rsid w:val="00E579D7"/>
    <w:rsid w:val="00E65D0C"/>
    <w:rsid w:val="00E77BEE"/>
    <w:rsid w:val="00E81C9E"/>
    <w:rsid w:val="00E8278B"/>
    <w:rsid w:val="00E82945"/>
    <w:rsid w:val="00E85A44"/>
    <w:rsid w:val="00E86AC6"/>
    <w:rsid w:val="00E9208B"/>
    <w:rsid w:val="00E93B16"/>
    <w:rsid w:val="00EA2E90"/>
    <w:rsid w:val="00EA6B5B"/>
    <w:rsid w:val="00EB2CE7"/>
    <w:rsid w:val="00EB3414"/>
    <w:rsid w:val="00EB40C4"/>
    <w:rsid w:val="00EB444C"/>
    <w:rsid w:val="00EB51A5"/>
    <w:rsid w:val="00EC0579"/>
    <w:rsid w:val="00EC1D68"/>
    <w:rsid w:val="00ED1D51"/>
    <w:rsid w:val="00ED3C52"/>
    <w:rsid w:val="00EE4272"/>
    <w:rsid w:val="00EE7BB9"/>
    <w:rsid w:val="00EF61E4"/>
    <w:rsid w:val="00F02791"/>
    <w:rsid w:val="00F077E1"/>
    <w:rsid w:val="00F0795F"/>
    <w:rsid w:val="00F11E0B"/>
    <w:rsid w:val="00F13907"/>
    <w:rsid w:val="00F17EC5"/>
    <w:rsid w:val="00F21445"/>
    <w:rsid w:val="00F227CC"/>
    <w:rsid w:val="00F24181"/>
    <w:rsid w:val="00F2594B"/>
    <w:rsid w:val="00F318FC"/>
    <w:rsid w:val="00F32537"/>
    <w:rsid w:val="00F36168"/>
    <w:rsid w:val="00F36169"/>
    <w:rsid w:val="00F3690F"/>
    <w:rsid w:val="00F50CB1"/>
    <w:rsid w:val="00F5158F"/>
    <w:rsid w:val="00F56346"/>
    <w:rsid w:val="00F56B21"/>
    <w:rsid w:val="00F60076"/>
    <w:rsid w:val="00F6062B"/>
    <w:rsid w:val="00F61A29"/>
    <w:rsid w:val="00F61CEC"/>
    <w:rsid w:val="00F75C6F"/>
    <w:rsid w:val="00F80B94"/>
    <w:rsid w:val="00F845D5"/>
    <w:rsid w:val="00F85E1B"/>
    <w:rsid w:val="00F86561"/>
    <w:rsid w:val="00F9440E"/>
    <w:rsid w:val="00F95DC7"/>
    <w:rsid w:val="00F96C60"/>
    <w:rsid w:val="00FA09F5"/>
    <w:rsid w:val="00FA1422"/>
    <w:rsid w:val="00FA191B"/>
    <w:rsid w:val="00FA1F3F"/>
    <w:rsid w:val="00FA3366"/>
    <w:rsid w:val="00FA356B"/>
    <w:rsid w:val="00FA4977"/>
    <w:rsid w:val="00FA4E53"/>
    <w:rsid w:val="00FA6D9A"/>
    <w:rsid w:val="00FA7457"/>
    <w:rsid w:val="00FB12A0"/>
    <w:rsid w:val="00FB20E6"/>
    <w:rsid w:val="00FB2BCF"/>
    <w:rsid w:val="00FB4A5D"/>
    <w:rsid w:val="00FB508D"/>
    <w:rsid w:val="00FB53AB"/>
    <w:rsid w:val="00FB6264"/>
    <w:rsid w:val="00FC3CAE"/>
    <w:rsid w:val="00FD0EB4"/>
    <w:rsid w:val="00FD1B5F"/>
    <w:rsid w:val="00FD5248"/>
    <w:rsid w:val="00FD52FC"/>
    <w:rsid w:val="00FE1556"/>
    <w:rsid w:val="00FE2B20"/>
    <w:rsid w:val="00FE30B1"/>
    <w:rsid w:val="00FE4BB4"/>
    <w:rsid w:val="00FE54B6"/>
    <w:rsid w:val="00FF03FD"/>
    <w:rsid w:val="00FF1E34"/>
    <w:rsid w:val="00FF509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val="en-US"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val="en-CA"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8.png"/><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6.wmf"/><Relationship Id="rId34" Type="http://schemas.microsoft.com/office/2016/09/relationships/commentsIds" Target="commentsIds.xml"/><Relationship Id="rId42" Type="http://schemas.openxmlformats.org/officeDocument/2006/relationships/oleObject" Target="embeddings/oleObject11.bin"/><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33" Type="http://schemas.microsoft.com/office/2011/relationships/commentsExtended" Target="commentsExtended.xml"/><Relationship Id="rId38" Type="http://schemas.openxmlformats.org/officeDocument/2006/relationships/oleObject" Target="embeddings/oleObject9.bin"/><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png"/><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comments" Target="comments.xml"/><Relationship Id="rId37" Type="http://schemas.openxmlformats.org/officeDocument/2006/relationships/image" Target="media/image15.wmf"/><Relationship Id="rId40" Type="http://schemas.openxmlformats.org/officeDocument/2006/relationships/oleObject" Target="embeddings/oleObject10.bin"/><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image" Target="media/image13.png"/><Relationship Id="rId44" Type="http://schemas.openxmlformats.org/officeDocument/2006/relationships/oleObject" Target="embeddings/oleObject12.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2.png"/><Relationship Id="rId35" Type="http://schemas.microsoft.com/office/2018/08/relationships/commentsExtensible" Target="commentsExtensible.xml"/><Relationship Id="rId43" Type="http://schemas.openxmlformats.org/officeDocument/2006/relationships/image" Target="media/image18.wmf"/><Relationship Id="rId48" Type="http://schemas.openxmlformats.org/officeDocument/2006/relationships/header" Target="header4.xml"/><Relationship Id="rId8" Type="http://schemas.openxmlformats.org/officeDocument/2006/relationships/header" Target="header1.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2910</TotalTime>
  <Pages>65</Pages>
  <Words>92977</Words>
  <Characters>529975</Characters>
  <Application>Microsoft Office Word</Application>
  <DocSecurity>0</DocSecurity>
  <Lines>4416</Lines>
  <Paragraphs>1243</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621709</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306</cp:revision>
  <cp:lastPrinted>2007-07-04T16:15:00Z</cp:lastPrinted>
  <dcterms:created xsi:type="dcterms:W3CDTF">2021-09-07T23:48:00Z</dcterms:created>
  <dcterms:modified xsi:type="dcterms:W3CDTF">2021-09-16T21:29:00Z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