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0" w:after="0"/>
        <w:rPr/>
      </w:pPr>
      <w:r>
        <w:rPr/>
      </w:r>
    </w:p>
    <w:tbl>
      <w:tblPr>
        <w:tblStyle w:val="Table10"/>
        <w:tblW w:w="9720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  <w:tblLook w:val="0400"/>
      </w:tblPr>
      <w:tblGrid>
        <w:gridCol w:w="9720"/>
      </w:tblGrid>
      <w:tr>
        <w:trPr/>
        <w:tc>
          <w:tcPr>
            <w:tcW w:w="9720" w:type="dxa"/>
            <w:tcBorders/>
            <w:shd w:fill="5B4FCF" w:val="clear"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  <w:color w:val="C8C8FF"/>
              </w:rPr>
              <w:t>Club CashIn</w:t>
            </w:r>
          </w:p>
          <w:p>
            <w:pPr>
              <w:pStyle w:val="normal1"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ANEXO 2</w:t>
            </w:r>
          </w:p>
          <w:p>
            <w:pPr>
              <w:pStyle w:val="normal1"/>
              <w:jc w:val="center"/>
              <w:rPr/>
            </w:pPr>
            <w:r>
              <w:rPr>
                <w:b/>
                <w:bCs/>
                <w:color w:val="C8C8FF"/>
                <w:sz w:val="22"/>
                <w:szCs w:val="22"/>
              </w:rPr>
              <w:t>Designación de Beneficiarios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 xml:space="preserve">Ciudad de Guatemala, </w:t>
      </w:r>
      <w:sdt>
        <w:sdtPr>
          <w:tag w:val="goog_rdk_11"/>
          <w:id w:val="-2100684020"/>
        </w:sdtPr>
        <w:sdtContent>
          <w:r>
            <w:rPr/>
          </w:r>
          <w:r>
            <w:rPr/>
          </w:r>
        </w:sdtContent>
      </w:sdt>
      <w:r>
        <w:rPr/>
        <w:t>{dia}</w:t>
      </w:r>
      <w:r>
        <w:rPr/>
        <w:t xml:space="preserve"> de {mesTexto} de 20{ano}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>Señores</w:t>
      </w:r>
    </w:p>
    <w:p>
      <w:pPr>
        <w:pStyle w:val="normal1"/>
        <w:spacing w:lineRule="auto" w:line="240" w:before="0" w:after="100"/>
        <w:jc w:val="both"/>
        <w:rPr/>
      </w:pPr>
      <w:r>
        <w:rPr>
          <w:b/>
          <w:bCs/>
          <w:color w:val="5B4FCF"/>
        </w:rPr>
        <w:t>Cube Investments, Sociedad Anónima</w:t>
      </w:r>
    </w:p>
    <w:p>
      <w:pPr>
        <w:pStyle w:val="normal1"/>
        <w:spacing w:lineRule="auto" w:line="240" w:before="0" w:after="100"/>
        <w:jc w:val="both"/>
        <w:rPr/>
      </w:pPr>
      <w:r>
        <w:rPr/>
        <w:t>Atención: Departamento de Inversiones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 xml:space="preserve">Yo, </w:t>
      </w:r>
      <w:r>
        <w:rPr>
          <w:b/>
          <w:bCs/>
        </w:rPr>
        <w:t>{nombreCompleto}</w:t>
      </w:r>
      <w:r>
        <w:rPr/>
        <w:t xml:space="preserve">, en mi calidad de Inversionista conforme al Contrato de Participación y Administración de Cartera suscrito con fecha </w:t>
      </w:r>
      <w:sdt>
        <w:sdtPr>
          <w:tag w:val="goog_rdk_13"/>
          <w:id w:val="-48549057"/>
        </w:sdtPr>
        <w:sdtContent>
          <w:r>
            <w:rPr/>
          </w:r>
          <w:r>
            <w:rPr/>
          </w:r>
        </w:sdtContent>
      </w:sdt>
      <w:r>
        <w:rPr/>
        <w:t>{diaTexto}</w:t>
      </w:r>
      <w:r>
        <w:rPr/>
        <w:t xml:space="preserve"> de {mesTexto} de dos mil {anoTexto}, por este medio procedo a designar como Cesionario por fallecimiento de los derechos patrimoniales derivados de mi participación, a la siguiente persona:</w:t>
      </w:r>
    </w:p>
    <w:p>
      <w:pPr>
        <w:pStyle w:val="normal1"/>
        <w:rPr/>
      </w:pPr>
      <w:r>
        <w:rPr/>
        <w:t>{#listaBeneficiarios}</w:t>
      </w:r>
    </w:p>
    <w:tbl>
      <w:tblPr>
        <w:tblStyle w:val="Table11"/>
        <w:tblW w:w="9720" w:type="dxa"/>
        <w:jc w:val="start"/>
        <w:tblInd w:w="0" w:type="dxa"/>
        <w:tblLayout w:type="fixed"/>
        <w:tblCellMar>
          <w:top w:w="100" w:type="dxa"/>
          <w:start w:w="280" w:type="dxa"/>
          <w:bottom w:w="100" w:type="dxa"/>
          <w:end w:w="280" w:type="dxa"/>
        </w:tblCellMar>
        <w:tblLook w:val="0400"/>
      </w:tblPr>
      <w:tblGrid>
        <w:gridCol w:w="9720"/>
      </w:tblGrid>
      <w:tr>
        <w:trPr/>
        <w:tc>
          <w:tcPr>
            <w:tcW w:w="9720" w:type="dxa"/>
            <w:tcBorders/>
            <w:shd w:fill="4A90D9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FFFFFF"/>
              </w:rPr>
              <w:t>Datos del Cesionario por fallecimiento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12"/>
        <w:tblW w:w="972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val="0400"/>
      </w:tblPr>
      <w:tblGrid>
        <w:gridCol w:w="2800"/>
        <w:gridCol w:w="6920"/>
      </w:tblGrid>
      <w:tr>
        <w:trPr/>
        <w:tc>
          <w:tcPr>
            <w:tcW w:w="2800" w:type="dxa"/>
            <w:tcBorders/>
            <w:shd w:fill="F8F8FC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5B4FCF"/>
              </w:rPr>
              <w:t>Nombre completo:</w:t>
            </w:r>
          </w:p>
        </w:tc>
        <w:tc>
          <w:tcPr>
            <w:tcW w:w="6920" w:type="dxa"/>
            <w:tcBorders>
              <w:bottom w:val="single" w:sz="4" w:space="0" w:color="DDDDF5"/>
            </w:tcBorders>
            <w:shd w:fill="F8F8FC" w:val="clear"/>
          </w:tcPr>
          <w:p>
            <w:pPr>
              <w:pStyle w:val="normal1"/>
              <w:rPr/>
            </w:pPr>
            <w:r>
              <w:rPr/>
              <w:t>{nombreCompleto}</w:t>
            </w:r>
            <w:sdt>
              <w:sdtPr>
                <w:tag w:val="goog_rdk_14"/>
                <w:id w:val="-796360485"/>
              </w:sdtPr>
              <w:sdtContent>
                <w:r>
                  <w:rPr/>
                </w:r>
                <w:r>
                  <w:rPr/>
                </w:r>
              </w:sdtContent>
            </w:sdt>
          </w:p>
        </w:tc>
      </w:tr>
    </w:tbl>
    <w:p>
      <w:pPr>
        <w:pStyle w:val="normal1"/>
        <w:rPr/>
      </w:pPr>
      <w:r>
        <w:rPr/>
      </w:r>
    </w:p>
    <w:tbl>
      <w:tblPr>
        <w:tblStyle w:val="Table13"/>
        <w:tblW w:w="972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val="0400"/>
      </w:tblPr>
      <w:tblGrid>
        <w:gridCol w:w="2800"/>
        <w:gridCol w:w="6920"/>
      </w:tblGrid>
      <w:tr>
        <w:trPr/>
        <w:tc>
          <w:tcPr>
            <w:tcW w:w="2800" w:type="dxa"/>
            <w:tcBorders/>
            <w:shd w:fill="F8F8FC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5B4FCF"/>
              </w:rPr>
              <w:t>No. DPI / Pasaporte:</w:t>
            </w:r>
          </w:p>
        </w:tc>
        <w:tc>
          <w:tcPr>
            <w:tcW w:w="6920" w:type="dxa"/>
            <w:tcBorders>
              <w:bottom w:val="single" w:sz="4" w:space="0" w:color="DDDDF5"/>
            </w:tcBorders>
            <w:shd w:fill="F8F8FC" w:val="clear"/>
          </w:tcPr>
          <w:p>
            <w:pPr>
              <w:pStyle w:val="normal1"/>
              <w:rPr/>
            </w:pPr>
            <w:r>
              <w:rPr/>
              <w:t>{dpi}</w:t>
            </w:r>
            <w:sdt>
              <w:sdtPr>
                <w:tag w:val="goog_rdk_15"/>
                <w:id w:val="754465027"/>
              </w:sdtPr>
              <w:sdtContent>
                <w:r>
                  <w:rPr/>
                </w:r>
                <w:r>
                  <w:rPr/>
                </w:r>
              </w:sdtContent>
            </w:sdt>
          </w:p>
        </w:tc>
      </w:tr>
    </w:tbl>
    <w:p>
      <w:pPr>
        <w:pStyle w:val="normal1"/>
        <w:rPr/>
      </w:pPr>
      <w:r>
        <w:rPr/>
      </w:r>
    </w:p>
    <w:tbl>
      <w:tblPr>
        <w:tblStyle w:val="Table14"/>
        <w:tblW w:w="972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val="0400"/>
      </w:tblPr>
      <w:tblGrid>
        <w:gridCol w:w="2800"/>
        <w:gridCol w:w="6920"/>
      </w:tblGrid>
      <w:tr>
        <w:trPr/>
        <w:tc>
          <w:tcPr>
            <w:tcW w:w="2800" w:type="dxa"/>
            <w:tcBorders/>
            <w:shd w:fill="F8F8FC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5B4FCF"/>
              </w:rPr>
              <w:t>Parentesco:</w:t>
            </w:r>
          </w:p>
        </w:tc>
        <w:tc>
          <w:tcPr>
            <w:tcW w:w="6920" w:type="dxa"/>
            <w:tcBorders>
              <w:bottom w:val="single" w:sz="4" w:space="0" w:color="DDDDF5"/>
            </w:tcBorders>
            <w:shd w:fill="F8F8FC" w:val="clear"/>
          </w:tcPr>
          <w:p>
            <w:pPr>
              <w:pStyle w:val="normal1"/>
              <w:rPr/>
            </w:pPr>
            <w:r>
              <w:rPr/>
              <w:t>{parentesco}</w:t>
            </w:r>
            <w:sdt>
              <w:sdtPr>
                <w:tag w:val="goog_rdk_16"/>
                <w:id w:val="848895123"/>
              </w:sdtPr>
              <w:sdtContent>
                <w:r>
                  <w:rPr/>
                </w:r>
                <w:r>
                  <w:rPr/>
                </w:r>
              </w:sdtContent>
            </w:sdt>
          </w:p>
        </w:tc>
      </w:tr>
    </w:tbl>
    <w:p>
      <w:pPr>
        <w:pStyle w:val="normal1"/>
        <w:rPr/>
      </w:pPr>
      <w:r>
        <w:rPr/>
      </w:r>
    </w:p>
    <w:tbl>
      <w:tblPr>
        <w:tblStyle w:val="Table15"/>
        <w:tblW w:w="972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val="0400"/>
      </w:tblPr>
      <w:tblGrid>
        <w:gridCol w:w="2800"/>
        <w:gridCol w:w="6920"/>
      </w:tblGrid>
      <w:tr>
        <w:trPr/>
        <w:tc>
          <w:tcPr>
            <w:tcW w:w="2800" w:type="dxa"/>
            <w:tcBorders/>
            <w:shd w:fill="F8F8FC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5B4FCF"/>
              </w:rPr>
              <w:t>Porcentaje de participación:</w:t>
            </w:r>
          </w:p>
        </w:tc>
        <w:tc>
          <w:tcPr>
            <w:tcW w:w="6920" w:type="dxa"/>
            <w:tcBorders>
              <w:bottom w:val="single" w:sz="4" w:space="0" w:color="DDDDF5"/>
            </w:tcBorders>
            <w:shd w:fill="F8F8FC" w:val="clear"/>
          </w:tcPr>
          <w:p>
            <w:pPr>
              <w:pStyle w:val="normal1"/>
              <w:rPr/>
            </w:pPr>
            <w:sdt>
              <w:sdtPr>
                <w:tag w:val="goog_rdk_17"/>
                <w:id w:val="830969437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{porcentajeParticipacion}%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{/listaBeneficiarios}</w:t>
      </w:r>
    </w:p>
    <w:p>
      <w:pPr>
        <w:pStyle w:val="normal1"/>
        <w:spacing w:lineRule="auto" w:line="240" w:before="0" w:after="100"/>
        <w:jc w:val="both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>En caso de designar más de un Cesionario, se adjuntará tabla adicional con los datos de cada uno y el porcentaje correspondiente, debiendo sumar en conjunto el cien por ciento (100%).</w:t>
      </w:r>
    </w:p>
    <w:p>
      <w:pPr>
        <w:pStyle w:val="normal1"/>
        <w:rPr/>
      </w:pPr>
      <w:r>
        <w:rPr/>
      </w:r>
    </w:p>
    <w:tbl>
      <w:tblPr>
        <w:tblStyle w:val="Table16"/>
        <w:tblW w:w="9720" w:type="dxa"/>
        <w:jc w:val="start"/>
        <w:tblInd w:w="0" w:type="dxa"/>
        <w:tblLayout w:type="fixed"/>
        <w:tblCellMar>
          <w:top w:w="100" w:type="dxa"/>
          <w:start w:w="280" w:type="dxa"/>
          <w:bottom w:w="100" w:type="dxa"/>
          <w:end w:w="280" w:type="dxa"/>
        </w:tblCellMar>
        <w:tblLook w:val="0400"/>
      </w:tblPr>
      <w:tblGrid>
        <w:gridCol w:w="9720"/>
      </w:tblGrid>
      <w:tr>
        <w:trPr/>
        <w:tc>
          <w:tcPr>
            <w:tcW w:w="9720" w:type="dxa"/>
            <w:tcBorders/>
            <w:shd w:fill="4A90D9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FFFFFF"/>
              </w:rPr>
              <w:t>Alcance y efectos de la designación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>Los derechos patrimoniales derivados del presente Contrato, incluyendo — de forma enunciativa y no limitativa — el derecho a recibir retornos, devolución de capital u otros beneficios contractuales, podrán ser transmitidos al Cesionario por fallecimiento aquí designado en caso de fallecimiento o incapacidad legal del Inversionista.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>Dicha cesión surtirá efectos únicamente respecto de los derechos económicos derivados del Contrato, y no constituirá disposición de última voluntad ni sustituirá el testamento del Inversionista.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00"/>
        <w:jc w:val="both"/>
        <w:rPr/>
      </w:pPr>
      <w:r>
        <w:rPr/>
        <w:t>El Cesionario por fallecimiento deberá presentar, al momento de hacer valer sus derechos, el acta de defunción correspondiente y cualquier otro documento que Cube Investments, S.A. estime necesario para su identificación y validación.</w:t>
      </w:r>
    </w:p>
    <w:p>
      <w:pPr>
        <w:pStyle w:val="normal1"/>
        <w:rPr/>
      </w:pPr>
      <w:r>
        <w:rPr/>
      </w:r>
    </w:p>
    <w:tbl>
      <w:tblPr>
        <w:tblStyle w:val="Table17"/>
        <w:tblW w:w="9720" w:type="dxa"/>
        <w:jc w:val="start"/>
        <w:tblInd w:w="0" w:type="dxa"/>
        <w:tblLayout w:type="fixed"/>
        <w:tblCellMar>
          <w:top w:w="100" w:type="dxa"/>
          <w:start w:w="280" w:type="dxa"/>
          <w:bottom w:w="100" w:type="dxa"/>
          <w:end w:w="280" w:type="dxa"/>
        </w:tblCellMar>
        <w:tblLook w:val="0400"/>
      </w:tblPr>
      <w:tblGrid>
        <w:gridCol w:w="9720"/>
      </w:tblGrid>
      <w:tr>
        <w:trPr/>
        <w:tc>
          <w:tcPr>
            <w:tcW w:w="9720" w:type="dxa"/>
            <w:tcBorders/>
            <w:shd w:fill="4A90D9" w:val="clear"/>
          </w:tcPr>
          <w:p>
            <w:pPr>
              <w:pStyle w:val="normal1"/>
              <w:rPr/>
            </w:pPr>
            <w:r>
              <w:rPr>
                <w:b/>
                <w:bCs/>
                <w:color w:val="FFFFFF"/>
              </w:rPr>
              <w:t>Declaraciones del Inversionista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80"/>
        <w:ind w:hanging="240" w:start="480" w:end="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E1E3A"/>
          <w:position w:val="0"/>
          <w:sz w:val="20"/>
          <w:szCs w:val="20"/>
          <w:u w:val="none"/>
          <w:shd w:fill="auto" w:val="clear"/>
          <w:vertAlign w:val="baseline"/>
        </w:rPr>
        <w:t>Declaro expresamente que esta designación no vulnera derechos de herederos forzosos conforme al ordenamiento jurídico guatemalteco, ni afecta su porción legítima, y que se otorga en pleno ejercicio de mi autonomía de la voluntad, bajo mi exclusiva responsabilidad.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80"/>
        <w:ind w:hanging="240" w:start="480" w:end="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E1E3A"/>
          <w:position w:val="0"/>
          <w:sz w:val="20"/>
          <w:szCs w:val="20"/>
          <w:u w:val="none"/>
          <w:shd w:fill="auto" w:val="clear"/>
          <w:vertAlign w:val="baseline"/>
        </w:rPr>
        <w:t>En caso de conflicto entre el Cesionario designado y los herederos legales, Cube Investments, S.A. podrá suspender pagos y consignar judicialmente los fondos o derechos controvertidos, quedando liberada de toda responsabilidad adicional frente a las partes en disputa.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80"/>
        <w:ind w:hanging="240" w:start="480" w:end="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E1E3A"/>
          <w:position w:val="0"/>
          <w:sz w:val="20"/>
          <w:szCs w:val="20"/>
          <w:u w:val="none"/>
          <w:shd w:fill="auto" w:val="clear"/>
          <w:vertAlign w:val="baseline"/>
        </w:rPr>
        <w:t>Esta designación podrá modificarse o revocarse en cualquier momento mediante instrucción escrita dirigida a Cube Investments, S.A., con efectos a partir de su recepción y confirmación.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80"/>
        <w:ind w:hanging="240" w:start="480" w:end="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E1E3A"/>
          <w:position w:val="0"/>
          <w:sz w:val="20"/>
          <w:szCs w:val="20"/>
          <w:u w:val="none"/>
          <w:shd w:fill="auto" w:val="clear"/>
          <w:vertAlign w:val="baseline"/>
        </w:rPr>
        <w:t>Cube Investments, S.A. reconoce anticipadamente la presente designación y se obliga a respetarla, salvo disposición judicial o legal en contrario.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80"/>
        <w:ind w:hanging="240" w:start="480" w:end="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E1E3A"/>
          <w:position w:val="0"/>
          <w:sz w:val="20"/>
          <w:szCs w:val="20"/>
          <w:u w:val="none"/>
          <w:shd w:fill="auto" w:val="clear"/>
          <w:vertAlign w:val="baseline"/>
        </w:rPr>
        <w:t xml:space="preserve">La presente carta forma parte integrante del Contrato de Participación y Administración de Cartera como Anexo </w:t>
      </w:r>
      <w:r>
        <w:rPr/>
        <w:t>2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E1E3A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rPr/>
      </w:pPr>
      <w:r>
        <w:rPr/>
      </w:r>
    </w:p>
    <w:tbl>
      <w:tblPr>
        <w:tblStyle w:val="Table18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0"/>
        <w:gridCol w:w="717"/>
        <w:gridCol w:w="4503"/>
      </w:tblGrid>
      <w:tr>
        <w:trPr/>
        <w:tc>
          <w:tcPr>
            <w:tcW w:w="4500" w:type="dxa"/>
            <w:tcBorders/>
          </w:tcPr>
          <w:p>
            <w:pPr>
              <w:pStyle w:val="normal1"/>
              <w:pBdr>
                <w:bottom w:val="single" w:sz="4" w:space="0" w:color="5B4FCF"/>
              </w:pBdr>
              <w:spacing w:lineRule="auto" w:line="240" w:before="500" w:after="80"/>
              <w:rPr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pStyle w:val="normal1"/>
              <w:jc w:val="center"/>
              <w:rPr/>
            </w:pPr>
            <w:r>
              <w:rPr>
                <w:color w:val="8888AA"/>
                <w:sz w:val="17"/>
                <w:szCs w:val="17"/>
              </w:rPr>
              <w:t>Firma del Inversionista</w:t>
            </w:r>
          </w:p>
          <w:p>
            <w:pPr>
              <w:pStyle w:val="normal1"/>
              <w:spacing w:lineRule="auto" w:line="240" w:before="80" w:after="40"/>
              <w:jc w:val="center"/>
              <w:rPr/>
            </w:pPr>
            <w:r>
              <w:rPr>
                <w:color w:val="8888AA"/>
                <w:sz w:val="17"/>
                <w:szCs w:val="17"/>
              </w:rPr>
              <w:t>Nombre: {nombreCompleto}</w:t>
            </w:r>
          </w:p>
          <w:p>
            <w:pPr>
              <w:pStyle w:val="normal1"/>
              <w:jc w:val="center"/>
              <w:rPr/>
            </w:pPr>
            <w:r>
              <w:rPr>
                <w:color w:val="8888AA"/>
                <w:sz w:val="17"/>
                <w:szCs w:val="17"/>
              </w:rPr>
              <w:t>DPI</w:t>
            </w:r>
            <w:sdt>
              <w:sdtPr>
                <w:tag w:val="goog_rdk_19"/>
                <w:id w:val="1433575198"/>
              </w:sdtPr>
              <w:sdtContent>
                <w:r>
                  <w:rPr>
                    <w:color w:val="8888AA"/>
                    <w:sz w:val="17"/>
                    <w:szCs w:val="17"/>
                  </w:rPr>
                </w:r>
                <w:r>
                  <w:rPr>
                    <w:color w:val="8888AA"/>
                    <w:sz w:val="17"/>
                    <w:szCs w:val="17"/>
                  </w:rPr>
                </w:r>
              </w:sdtContent>
            </w:sdt>
            <w:r>
              <w:rPr>
                <w:color w:val="8888AA"/>
                <w:sz w:val="17"/>
                <w:szCs w:val="17"/>
              </w:rPr>
              <w:t xml:space="preserve">: </w:t>
            </w:r>
            <w:r>
              <w:rPr>
                <w:color w:val="8888AA"/>
                <w:sz w:val="17"/>
                <w:szCs w:val="17"/>
              </w:rPr>
              <w:t>{dpi}</w:t>
            </w:r>
          </w:p>
        </w:tc>
        <w:tc>
          <w:tcPr>
            <w:tcW w:w="717" w:type="dxa"/>
            <w:tcBorders/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503" w:type="dxa"/>
            <w:tcBorders/>
          </w:tcPr>
          <w:p>
            <w:pPr>
              <w:pStyle w:val="normal1"/>
              <w:pBdr>
                <w:bottom w:val="single" w:sz="4" w:space="0" w:color="5B4FCF"/>
              </w:pBdr>
              <w:spacing w:lineRule="auto" w:line="240" w:before="500" w:after="80"/>
              <w:rPr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pStyle w:val="normal1"/>
              <w:jc w:val="center"/>
              <w:rPr/>
            </w:pPr>
            <w:r>
              <w:rPr>
                <w:color w:val="8888AA"/>
                <w:sz w:val="17"/>
                <w:szCs w:val="17"/>
              </w:rPr>
              <w:t>Recibido por Cube Investments, S.A.</w:t>
            </w:r>
          </w:p>
          <w:p>
            <w:pPr>
              <w:pStyle w:val="normal1"/>
              <w:spacing w:lineRule="auto" w:line="240" w:before="80" w:after="40"/>
              <w:jc w:val="center"/>
              <w:rPr/>
            </w:pPr>
            <w:r>
              <w:rPr>
                <w:color w:val="8888AA"/>
                <w:sz w:val="17"/>
                <w:szCs w:val="17"/>
              </w:rPr>
              <w:t>Nombre:</w:t>
            </w:r>
            <w:sdt>
              <w:sdtPr>
                <w:tag w:val="goog_rdk_9"/>
                <w:id w:val="1633176131"/>
              </w:sdtPr>
              <w:sdtContent>
                <w:r>
                  <w:rPr>
                    <w:color w:val="8888AA"/>
                    <w:sz w:val="17"/>
                    <w:szCs w:val="17"/>
                  </w:rPr>
                </w:r>
                <w:r>
                  <w:rPr>
                    <w:color w:val="8888AA"/>
                    <w:sz w:val="17"/>
                    <w:szCs w:val="17"/>
                  </w:rPr>
                </w:r>
              </w:sdtContent>
            </w:sdt>
            <w:r>
              <w:rPr>
                <w:color w:val="8888AA"/>
                <w:sz w:val="17"/>
                <w:szCs w:val="17"/>
              </w:rPr>
              <w:t xml:space="preserve"> José Andrés Asensio Hernández</w:t>
            </w:r>
          </w:p>
          <w:p>
            <w:pPr>
              <w:pStyle w:val="normal1"/>
              <w:jc w:val="center"/>
              <w:rPr/>
            </w:pPr>
            <w:r>
              <w:rPr>
                <w:color w:val="8888AA"/>
                <w:sz w:val="17"/>
                <w:szCs w:val="17"/>
              </w:rPr>
              <w:t xml:space="preserve">DPI: </w:t>
            </w:r>
            <w:sdt>
              <w:sdtPr>
                <w:tag w:val="goog_rdk_10"/>
                <w:id w:val="-1658862155"/>
              </w:sdtPr>
              <w:sdtContent>
                <w:r>
                  <w:rPr>
                    <w:color w:val="8888AA"/>
                    <w:sz w:val="17"/>
                    <w:szCs w:val="17"/>
                  </w:rPr>
                </w:r>
                <w:r>
                  <w:rPr>
                    <w:color w:val="8888AA"/>
                    <w:sz w:val="17"/>
                    <w:szCs w:val="17"/>
                  </w:rPr>
                </w:r>
              </w:sdtContent>
            </w:sdt>
            <w:r>
              <w:rPr>
                <w:color w:val="8888AA"/>
                <w:sz w:val="17"/>
                <w:szCs w:val="17"/>
              </w:rPr>
              <w:t>2553 05052 0101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260" w:right="1260" w:gutter="0" w:header="0" w:top="1080" w:footer="0" w:bottom="1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Italic r:id="rId2" w:fontKey="{02014A78-CABC-4EF0-12AC-5CD89AEFDE02}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E1E3A"/>
        <w:lang w:val="es-G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1E3A"/>
      <w:kern w:val="0"/>
      <w:sz w:val="20"/>
      <w:szCs w:val="20"/>
      <w:lang w:val="es-GT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Cs w:val="20"/>
      <w:u w:val="none"/>
      <w:shd w:fill="auto" w:val="clear"/>
      <w:vertAlign w:val="baseline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E1E3A"/>
      <w:kern w:val="0"/>
      <w:sz w:val="20"/>
      <w:szCs w:val="20"/>
      <w:lang w:val="es-GT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E1E3A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LjkMV/gHzw2IHQ7y/N0aEUPNsrA==">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LibreOffice/26.2.4.2$Linux_X86_64 LibreOffice_project/620$Build-2</Application>
  <AppVersion>15.0000</AppVersion>
  <Pages>4</Pages>
  <Words>816</Words>
  <Characters>5022</Characters>
  <CharactersWithSpaces>5788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dcterms:modified xsi:type="dcterms:W3CDTF">2026-07-24T12:47:58Z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