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2562860" cy="752475"/>
            <wp:effectExtent b="0" l="0" r="0" t="0"/>
            <wp:docPr descr="image1.png" id="1027" name="image1.png"/>
            <a:graphic>
              <a:graphicData uri="http://schemas.openxmlformats.org/drawingml/2006/picture">
                <pic:pic>
                  <pic:nvPicPr>
                    <pic:cNvPr descr="image1.png" id="0" name="image1.png"/>
                    <pic:cNvPicPr preferRelativeResize="0"/>
                  </pic:nvPicPr>
                  <pic:blipFill>
                    <a:blip r:embed="rId9"/>
                    <a:srcRect b="0" l="0" r="0" t="0"/>
                    <a:stretch>
                      <a:fillRect/>
                    </a:stretch>
                  </pic:blipFill>
                  <pic:spPr>
                    <a:xfrm>
                      <a:off x="0" y="0"/>
                      <a:ext cx="256286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PAGARE UNICO LIBRE DE PROTESTO</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33"/>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Valor nominal: Q. {cantidad}</w:t>
      </w:r>
      <w:r w:rsidDel="00000000" w:rsidR="00000000" w:rsidRPr="00000000">
        <w:rPr>
          <w:rFonts w:ascii="Arial" w:cs="Arial" w:eastAsia="Arial" w:hAnsi="Arial"/>
          <w:b/>
          <w:bCs/>
          <w:sz w:val="20"/>
          <w:szCs w:val="20"/>
          <w:rtl w:val="0"/>
        </w:rPr>
        <w:t xml:space="preserve"/>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vencimiento:  </w:t>
      </w:r>
      <w:r w:rsidDel="00000000" w:rsidR="00000000" w:rsidRPr="00000000">
        <w:rPr>
          <w:rFonts w:ascii="Arial" w:cs="Arial" w:eastAsia="Arial" w:hAnsi="Arial"/>
          <w:b/>
          <w:bCs/>
          <w:sz w:val="20"/>
          <w:szCs w:val="20"/>
          <w:rtl w:val="0"/>
        </w:rPr>
        <w:t xml:space="preserve">{diaVencimiento} / {mesVencimiento} /20{anoVencimiento}</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 </w:t>
      </w:r>
      <w:r w:rsidDel="00000000" w:rsidR="00000000" w:rsidRPr="00000000">
        <w:rPr>
          <w:rFonts w:ascii="Arial" w:cs="Arial" w:eastAsia="Arial" w:hAnsi="Arial"/>
          <w:b/>
          <w:bCs/>
          <w:sz w:val="20"/>
          <w:szCs w:val="20"/>
          <w:rtl w:val="0"/>
        </w:rPr>
        <w:t xml:space="preserve">{nombreCompleto}</w:t>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sz w:val="20"/>
          <w:szCs w:val="20"/>
          <w:rtl w:val="0"/>
        </w:rPr>
        <w:t xml:space="preserve">{edad}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años de edad, </w:t>
      </w:r>
      <w:r w:rsidDel="00000000" w:rsidR="00000000" w:rsidRPr="00000000">
        <w:rPr>
          <w:rFonts w:ascii="Arial" w:cs="Arial" w:eastAsia="Arial" w:hAnsi="Arial"/>
          <w:sz w:val="20"/>
          <w:szCs w:val="20"/>
          <w:rtl w:val="0"/>
        </w:rPr>
        <w:t xml:space="preserve">{estadoCivil}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{profesion}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bCs/>
          <w:sz w:val="20"/>
          <w:szCs w:val="20"/>
          <w:rtl w:val="0"/>
        </w:rPr>
        <w:t xml:space="preserve">{nacionalidad}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este domicilio, me identifico con Documento Personal de Identificación, Código Único de Identificación </w:t>
      </w:r>
      <w:r w:rsidDel="00000000" w:rsidR="00000000" w:rsidRPr="00000000">
        <w:rPr>
          <w:rFonts w:ascii="Arial" w:cs="Arial" w:eastAsia="Arial" w:hAnsi="Arial"/>
          <w:b/>
          <w:bCs/>
          <w:sz w:val="20"/>
          <w:szCs w:val="20"/>
          <w:rtl w:val="0"/>
        </w:rPr>
        <w:t xml:space="preserve">{dpiTexto}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extendido por el Registro Nacional de las Personas –RENAP-, República de Guatemala, Centroamérica; </w:t>
      </w:r>
      <w:r w:rsidDel="00000000" w:rsidR="00000000" w:rsidRPr="00000000">
        <w:rPr>
          <w:rFonts w:ascii="Arial" w:cs="Arial" w:eastAsia="Arial" w:hAnsi="Arial"/>
          <w:sz w:val="20"/>
          <w:szCs w:val="20"/>
          <w:rtl w:val="0"/>
        </w:rPr>
        <w:t xml:space="preserve">actuando </w:t>
      </w:r>
      <w:r w:rsidDel="00000000" w:rsidR="00000000" w:rsidRPr="00000000">
        <w:rPr>
          <w:rFonts w:ascii="Arial" w:cs="Arial" w:eastAsia="Arial" w:hAnsi="Arial"/>
          <w:b w:val="1"/>
          <w:bCs w:val="1"/>
          <w:sz w:val="20"/>
          <w:szCs w:val="20"/>
          <w:u w:val="single"/>
          <w:rtl w:val="0"/>
        </w:rPr>
        <w:t xml:space="preserve">en forma personal</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y en mi calidad de </w:t>
      </w:r>
      <w:r w:rsidDel="00000000" w:rsidR="00000000" w:rsidRPr="00000000">
        <w:rPr>
          <w:rFonts w:ascii="Arial" w:cs="Arial" w:eastAsia="Arial" w:hAnsi="Arial"/>
          <w:b w:val="1"/>
          <w:bCs w:val="1"/>
          <w:i w:val="1"/>
          <w:iCs w:val="1"/>
          <w:sz w:val="20"/>
          <w:szCs w:val="20"/>
          <w:rtl w:val="0"/>
        </w:rPr>
        <w:t xml:space="preserve">{cargoRepresentanteLegal}</w:t>
      </w:r>
      <w:r w:rsidDel="00000000" w:rsidR="00000000" w:rsidRPr="00000000">
        <w:rPr>
          <w:rFonts w:ascii="Arial" w:cs="Arial" w:eastAsia="Arial" w:hAnsi="Arial"/>
          <w:b w:val="1"/>
          <w:bCs w:val="1"/>
          <w:i w:val="1"/>
          <w:iCs w:val="1"/>
          <w:sz w:val="20"/>
          <w:szCs w:val="20"/>
          <w:rtl w:val="0"/>
        </w:rPr>
        <w:t xml:space="preserve">,</w:t>
      </w:r>
      <w:r w:rsidDel="00000000" w:rsidR="00000000" w:rsidRPr="00000000">
        <w:rPr>
          <w:rFonts w:ascii="Arial" w:cs="Arial" w:eastAsia="Arial" w:hAnsi="Arial"/>
          <w:sz w:val="20"/>
          <w:szCs w:val="20"/>
          <w:rtl w:val="0"/>
        </w:rPr>
        <w:t xml:space="preserve"> de la entidad denominada </w:t>
      </w:r>
      <w:r w:rsidDel="00000000" w:rsidR="00000000" w:rsidRPr="00000000">
        <w:rPr>
          <w:rFonts w:ascii="Arial" w:cs="Arial" w:eastAsia="Arial" w:hAnsi="Arial"/>
          <w:b/>
          <w:bCs/>
          <w:sz w:val="20"/>
          <w:szCs w:val="20"/>
          <w:rtl w:val="0"/>
        </w:rPr>
        <w:t xml:space="preserve">{nombreSociedad}</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calidad que acredito con el Acta Notarial de mi nombramiento autorizada en esta ciudad el </w:t>
      </w:r>
      <w:r w:rsidDel="00000000" w:rsidR="00000000" w:rsidRPr="00000000">
        <w:rPr>
          <w:rFonts w:ascii="Arial" w:cs="Arial" w:eastAsia="Arial" w:hAnsi="Arial"/>
          <w:sz w:val="20"/>
          <w:szCs w:val="20"/>
          <w:rtl w:val="0"/>
        </w:rPr>
        <w:t xml:space="preserve">{fechaAutorizacionActaNombramiento}, por {articuloNotarioActaNombramiento}</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sz w:val="20"/>
          <w:szCs w:val="20"/>
          <w:rtl w:val="0"/>
        </w:rPr>
        <w:t xml:space="preserve">nombreNotarioActaNombramiento}</w:t>
      </w:r>
      <w:r w:rsidDel="00000000" w:rsidR="00000000" w:rsidRPr="00000000">
        <w:rPr>
          <w:rFonts w:ascii="Arial" w:cs="Arial" w:eastAsia="Arial" w:hAnsi="Arial"/>
          <w:sz w:val="20"/>
          <w:szCs w:val="20"/>
          <w:rtl w:val="0"/>
        </w:rPr>
        <w:t xml:space="preserve">, acta que se encuentra inscrita en el Registro Mercantil General de la República al número: </w:t>
      </w:r>
      <w:r w:rsidDel="00000000" w:rsidR="00000000" w:rsidRPr="00000000">
        <w:rPr>
          <w:rFonts w:ascii="Arial" w:cs="Arial" w:eastAsia="Arial" w:hAnsi="Arial"/>
          <w:sz w:val="20"/>
          <w:szCs w:val="20"/>
          <w:rtl w:val="0"/>
        </w:rPr>
        <w:t xml:space="preserve">{numeroRegistroSociedad} Folio: {</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sz w:val="20"/>
          <w:szCs w:val="20"/>
          <w:rtl w:val="0"/>
        </w:rPr>
        <w:t xml:space="preserve">folioRegistroSociedad} Libro: {</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sz w:val="20"/>
          <w:szCs w:val="20"/>
          <w:rtl w:val="0"/>
        </w:rPr>
        <w:t xml:space="preserve">libroRegistroSociedad}</w:t>
      </w:r>
      <w:r w:rsidDel="00000000" w:rsidR="00000000" w:rsidRPr="00000000">
        <w:rPr>
          <w:rFonts w:ascii="Arial" w:cs="Arial" w:eastAsia="Arial" w:hAnsi="Arial"/>
          <w:sz w:val="20"/>
          <w:szCs w:val="20"/>
          <w:rtl w:val="0"/>
        </w:rPr>
        <w:t xml:space="preserve"> de Auxiliares de Comercio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 dirección para recibir notificaciones, citaciones y emplazamientos en </w:t>
      </w:r>
      <w:r w:rsidDel="00000000" w:rsidR="00000000" w:rsidRPr="00000000">
        <w:rPr>
          <w:rFonts w:ascii="Arial" w:cs="Arial" w:eastAsia="Arial" w:hAnsi="Arial"/>
          <w:b/>
          <w:bCs/>
          <w:sz w:val="20"/>
          <w:szCs w:val="20"/>
          <w:rtl w:val="0"/>
        </w:rPr>
        <w:t xml:space="preserve">{direccion}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nombre propio, por medio del presente título de crédito regulado por los artículos del 490 al 493 del Código de Comercio de Guatemala (Decreto 2–70 del Congreso de la República de Guatemala),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PROMETO INCONDICIONALMENTE EL PAGO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la orden o endoso de la entidad denominada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CUBE INVESTMENTS, SOCIEDAD ANÓNIMA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cantidad total de </w:t>
      </w:r>
      <w:r w:rsidDel="00000000" w:rsidR="00000000" w:rsidRPr="00000000">
        <w:rPr>
          <w:rFonts w:ascii="Arial" w:cs="Arial" w:eastAsia="Arial" w:hAnsi="Arial"/>
          <w:b/>
          <w:bCs/>
          <w:sz w:val="20"/>
          <w:szCs w:val="20"/>
          <w:rtl w:val="0"/>
        </w:rPr>
        <w:t xml:space="preserve">{valorNominalTexto}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conformidad con las siguientes condiciones: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FORMA DE PAGO Y VENCIMIENTO DEL TITULO DE CREDITO: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(Pago por amortizaciones), siendo la fecha de vencimiento del plazo del presente título de crédito el día</w:t>
      </w:r>
      <w:r w:rsidDel="00000000" w:rsidR="00000000" w:rsidRPr="00000000">
        <w:rPr>
          <w:rFonts w:ascii="Arial" w:cs="Arial" w:eastAsia="Arial" w:hAnsi="Arial"/>
          <w:sz w:val="20"/>
          <w:szCs w:val="20"/>
          <w:rtl w:val="0"/>
        </w:rPr>
        <w:t xml:space="preserve"> {diaTextoVencimiento} de {mesTextoVencimiento} del año dos mil {anoTextoVencimiento}</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Debiendo pagar el monto adeudado en amortizaciones mensuales por la cantidad de </w:t>
      </w:r>
      <w:r w:rsidDel="00000000" w:rsidR="00000000" w:rsidRPr="00000000">
        <w:rPr>
          <w:rFonts w:ascii="Arial" w:cs="Arial" w:eastAsia="Arial" w:hAnsi="Arial"/>
          <w:b/>
          <w:bCs/>
          <w:sz w:val="20"/>
          <w:szCs w:val="20"/>
          <w:rtl w:val="0"/>
        </w:rPr>
        <w:t xml:space="preserve">{cuotasMensuales}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el {diaPago}</w:t>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b w:val="1"/>
          <w:bCs w:val="1"/>
          <w:sz w:val="20"/>
          <w:szCs w:val="20"/>
          <w:rtl w:val="0"/>
        </w:rPr>
        <w:t xml:space="preserve"> de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cada mes;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falta de un solo pago faculta a dar por terminado el plazo del pagaré y exigir su cumplimiento íntegro, por lo cual, el deudor renuncia a plantear la excepción de falta de cumplimiento de plazo al que se encuentra sujeta la obligación. L</w:t>
      </w:r>
      <w:r w:rsidDel="00000000" w:rsidR="00000000" w:rsidRPr="00000000">
        <w:rPr>
          <w:rFonts w:ascii="Arial" w:cs="Arial" w:eastAsia="Arial" w:hAnsi="Arial"/>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librad</w:t>
      </w:r>
      <w:r w:rsidDel="00000000" w:rsidR="00000000" w:rsidRPr="00000000">
        <w:rPr>
          <w:rFonts w:ascii="Arial" w:cs="Arial" w:eastAsia="Arial" w:hAnsi="Arial"/>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podrán en cualquier momento durante la vigencia de abonar una cantidad mayor a la amortización mensual pactada o bien, cancelar de forma anticipada el valor del importe del presente pagaré sin penalización alguna.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INTERES MORATORIO: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caso de incurrir en mora, el presente documento generará un interés moratorio a razón del dos punto cinco por ciento (2.5%) mensual sobre saldo deudor, cantidad que deberá pagarse proporcionalmente a los días de atraso y cancelarse en las fechas de pago juntamente con el pago de la comisión y abono a capital si hubiere: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LUGAR DE PAGO: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valor nominal más los intereses ordinarios y/o moratorios se cancelarán sin necesidad de cobro ni requerimiento alguno en la siguiente dirección: 3ª. Avenida “A”, 13-78, Colonia Lomas de Pamplona zona 13 de la Ciudad de Guatemala, Municipio de Guatemala, Departamento de Guatemala, la cual yo, declaro conocer;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GASTOS DE COBRANZA: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caso hubiera necesidad de incurrir en gastos de cobro, ya sea por la vía judicial y/o extrajudicial, yo asumo la total responsabilidad del pago de los mismos comprometiéndome a cancelar el monto que para tal efecto se me cobre, incluyendo honorarios de abogados;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PACTOS PROCESALES: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Por las obligaciones establecidas en el presente título de crédito y en caso de incumplimiento del mismo, renuncio al fuero de mi domicilio, sometiéndome a la jurisdicción de los tribunales de la República de Guatemala, que elija el tenedor, aceptando como buenas y exactas las cuentas que se me presenten, y como líquido y exigible el saldo que se me demande reconociendo el presente título de crédito como ejecutivo en el ejercicio de la acción cambiaria, ya sea en la vía directa o en la de Regreso, estableciendo como domicilio especial para demandarme, la dirección consignada de mi persona en el presente título;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CEDIBILIDAD DEL CREDITO: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importe del presente crédito, documentado en este título podrá cederse a tercero en calidad de tenedor ya sea vía endoso o por transmisión de créditos establecidos en la ley, sin necesidad de previa o posterior notificación al deudor, aceptando desde ya el mismo;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w:t>
      </w: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AVALISTA: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caso el presente título de crédito esté garantizado con aval, se consignarán al final del mismo los datos y la firma del avalista, y en esa calidad yo, el avalista, acepto las condiciones establecidas en el presente título de crédito. En fe de lo cual acepto, ratifico, firmo en este Único Pagaré Libre de Protesto en la ciudad de Guatemala, el </w:t>
      </w:r>
      <w:r w:rsidDel="00000000" w:rsidR="00000000" w:rsidRPr="00000000">
        <w:rPr>
          <w:rFonts w:ascii="Arial" w:cs="Arial" w:eastAsia="Arial" w:hAnsi="Arial"/>
          <w:sz w:val="20"/>
          <w:szCs w:val="20"/>
          <w:rtl w:val="0"/>
        </w:rPr>
        <w:t xml:space="preserve">{diaTexto} del mes de {mesTexto} del año dos mil {anoTexto}.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sz w:val="20"/>
          <w:szCs w:val="20"/>
          <w:rtl w:val="0"/>
        </w:rPr>
        <w:t xml:space="preserve"/>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single"/>
          <w:shd w:fill="auto" w:val="clear"/>
          <w:vertAlign w:val="baseline"/>
        </w:rPr>
      </w:pPr>
      <w:bookmarkStart w:colFirst="0" w:colLast="0" w:name="_heading=h.7uax2papw5l"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Guatemala, </w:t>
      </w:r>
      <w:r w:rsidDel="00000000" w:rsidR="00000000" w:rsidRPr="00000000">
        <w:rPr>
          <w:rFonts w:ascii="Arial" w:cs="Arial" w:eastAsia="Arial" w:hAnsi="Arial"/>
          <w:sz w:val="20"/>
          <w:szCs w:val="20"/>
          <w:rtl w:val="0"/>
        </w:rPr>
        <w:t xml:space="preserve">{diaTexto} de {mesTexto} del año dos mil {anoTexto}</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xbr2wupr9ky1" w:id="1"/>
      <w:bookmarkEnd w:id="1"/>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sekvzq5iog3m" w:id="2"/>
      <w:bookmarkEnd w:id="2"/>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z2hlgtuzl5dk" w:id="3"/>
      <w:bookmarkEnd w:id="3"/>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612hye8xm65" w:id="4"/>
      <w:bookmarkEnd w:id="4"/>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 _______________________________</w:t>
      </w:r>
    </w:p>
    <w:sectPr>
      <w:headerReference r:id="rId10" w:type="default"/>
      <w:footerReference r:id="rId11" w:type="default"/>
      <w:pgSz w:h="20160" w:w="12240" w:orient="portrait"/>
      <w:pgMar w:bottom="953" w:top="851" w:left="85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character" w:styleId="Hipervínculo">
    <w:name w:val="Hipervínculo"/>
    <w:autoRedefine w:val="0"/>
    <w:hidden w:val="0"/>
    <w:qFormat w:val="0"/>
    <w:rPr>
      <w:w w:val="100"/>
      <w:position w:val="-1"/>
      <w:u w:val="single"/>
      <w:effect w:val="none"/>
      <w:vertAlign w:val="baseline"/>
      <w:cs w:val="0"/>
      <w:em w:val="none"/>
      <w:lang/>
    </w:rPr>
  </w:style>
  <w:style w:type="paragraph" w:styleId="Encabezadoypie">
    <w:name w:val="Encabezado y pie"/>
    <w:next w:val="Encabezadoypie"/>
    <w:autoRedefine w:val="0"/>
    <w:hidden w:val="0"/>
    <w:qFormat w:val="0"/>
    <w:pPr>
      <w:tabs>
        <w:tab w:val="right" w:leader="none" w:pos="9020"/>
      </w:tabs>
      <w:suppressAutoHyphens w:val="1"/>
      <w:spacing w:line="1" w:lineRule="atLeast"/>
      <w:ind w:leftChars="-1" w:rightChars="0" w:firstLineChars="-1"/>
      <w:textDirection w:val="btLr"/>
      <w:textAlignment w:val="top"/>
      <w:outlineLvl w:val="0"/>
    </w:pPr>
    <w:rPr>
      <w:rFonts w:ascii="Helvetica Neue" w:cs="Arial Unicode MS" w:eastAsia="Arial Unicode MS" w:hAnsi="Helvetica Neue"/>
      <w:color w:val="000000"/>
      <w:w w:val="100"/>
      <w:position w:val="-1"/>
      <w:sz w:val="24"/>
      <w:szCs w:val="24"/>
      <w:effect w:val="none"/>
      <w:vertAlign w:val="baseline"/>
      <w:cs w:val="0"/>
      <w:em w:val="none"/>
      <w:lang w:bidi="ar-SA" w:eastAsia="es-ES" w:val="es-ES"/>
    </w:rPr>
  </w:style>
  <w:style w:type="paragraph" w:styleId="Cuerpo">
    <w:name w:val="Cuerpo"/>
    <w:next w:val="Cuerpo"/>
    <w:autoRedefine w:val="0"/>
    <w:hidden w:val="0"/>
    <w:qFormat w:val="0"/>
    <w:pPr>
      <w:suppressAutoHyphens w:val="1"/>
      <w:spacing w:line="1" w:lineRule="atLeast"/>
      <w:ind w:leftChars="-1" w:rightChars="0" w:firstLineChars="-1"/>
      <w:textDirection w:val="btLr"/>
      <w:textAlignment w:val="top"/>
      <w:outlineLvl w:val="0"/>
    </w:pPr>
    <w:rPr>
      <w:rFonts w:ascii="Cambria" w:cs="Arial Unicode MS" w:eastAsia="Arial Unicode MS" w:hAnsi="Cambria"/>
      <w:color w:val="000000"/>
      <w:w w:val="100"/>
      <w:position w:val="-1"/>
      <w:sz w:val="24"/>
      <w:szCs w:val="24"/>
      <w:effect w:val="none"/>
      <w:vertAlign w:val="baseline"/>
      <w:cs w:val="0"/>
      <w:em w:val="none"/>
      <w:lang w:bidi="ar-SA" w:eastAsia="es-ES" w:val="es-ES"/>
    </w:rPr>
  </w:style>
  <w:style w:type="character" w:styleId="Ninguno">
    <w:name w:val="Ninguno"/>
    <w:autoRedefine w:val="0"/>
    <w:hidden w:val="0"/>
    <w:qFormat w:val="0"/>
    <w:rPr>
      <w:w w:val="100"/>
      <w:position w:val="-1"/>
      <w:effect w:val="none"/>
      <w:vertAlign w:val="baseline"/>
      <w:cs w:val="0"/>
      <w:em w:val="none"/>
      <w:lang/>
    </w:rPr>
  </w:style>
  <w:style w:type="character" w:styleId="15">
    <w:name w:val="15"/>
    <w:next w:val="15"/>
    <w:autoRedefine w:val="0"/>
    <w:hidden w:val="0"/>
    <w:qFormat w:val="0"/>
    <w:rPr>
      <w:rFonts w:ascii="Times New Roman" w:cs="Times New Roman" w:hAnsi="Times New Roman" w:hint="default"/>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FlfewUCwOIA+WnuTPJiiny6i7g==">CgMxLjAaJwoBMBIiCiAIBCocCgtBQUFDSUFGX2ZodxAIGgtBQUFDSUFGX2ZodxonCgExEiIKIAgEKhwKC0FBQUNJQUZfZmgwEAgaC0FBQUNJQUZfZmgwGicKATISIgogCAQqHAoLQUFBQ0lBRl9maDQQCBoLQUFBQ0lBRl9maDQaJwoBMxIiCiAIBCocCgtBQUFDSUFGX2ZoOBAIGgtBQUFDSUFGX2ZoOBonCgE0EiIKIAgEKhwKC0FBQUNJQUZfZmlFEAgaC0FBQUNJQUZfZmlFGicKATUSIgogCAQqHAoLQUFBQ0lBRl9maUkQCBoLQUFBQ0lBRl9maUkaJwoBNhIiCiAIBCocCgtBQUFDSUFGX2ZpTRAIGgtBQUFDSUFGX2ZpTRonCgE3EiIKIAgEKhwKC0FBQUNJQUZfZmlREAgaC0FBQUNJQUZfZmlRGicKATgSIgogCAQqHAoLQUFBQ0lBRl9maVUQCBoLQUFBQ0lBRl9maVUaJwoBORIiCiAIBCocCgtBQUFDSUFGX2ZpWRAIGgtBQUFDSUFGX2ZpWRooCgIxMBIiCiAIBCocCgtBQUFDSUFGX2ZpYxAIGgtBQUFDSUFGX2ZpYxooCgIxMRIiCiAIBCocCgtBQUFDSUFGX2ZpZxAIGgtBQUFDSUFGX2ZpZxooCgIxMhIiCiAIBCocCgtBQUFDSUFGX2ZpaxAIGgtBQUFDSUFGX2ZpaxooCgIxMxIiCiAIBCocCgtBQUFDSUFGX2ZpbxAIGgtBQUFDSUFGX2ZpbxooCgIxNBIiCiAIBCocCgtBQUFDSUFGX2ZpcxAIGgtBQUFDSUFGX2ZpcxooCgIxNRIiCiAIBCocCgtBQUFDSUFGX2ZpdxAIGgtBQUFDSUFGX2ZpdxooCgIxNhIiCiAIBCocCgtBQUFDSUFGX2ZpMBAIGgtBQUFDSUFGX2ZpMBooCgIxNxIiCiAIBCocCgtBQUFDSUFGX2ZpNBAIGgtBQUFDSUFGX2ZpNBooCgIxOBIiCiAIBCocCgtBQUFDSUFGX2ZoZxAIGgtBQUFDSUFGX2ZoZxooCgIxORIiCiAIBCocCgtBQUFDSUFGX2ZpOBAIGgtBQUFDSUFGX2ZpOBooCgIyMBIiCiAIBCocCgtBQUFDSUFGX2ZobxAIGgtBQUFDSUFGX2ZobxooCgIyMRIiCiAIBCocCgtBQUFDSUFGX2ZocxAIGgtBQUFDSUFGX2ZocxooCgIyMhIiCiAIBCocCgtBQUFDSUFGX2ZocxAIGgtBQUFDSUFGX2ZocyKBAwoLQUFBQ0lBRl9maDQSzwIKC0FBQUNJQUZfZmg0EgtBQUFDSUFGX2ZoNBpMCgl0ZXh0L2h0bWwSP05PTUJSRSBERUwgUkVQUkVTRU5UQU5URSBMRUdBTCBFTiBMRVRSQVMgTUFZw5pTQ1VMQVMgWSBORUdSSUxMQSJNCgp0ZXh0L3BsYWluEj9OT01CUkUgREVMIFJFUFJFU0VOVEFOVEUgTEVHQUwgRU4gTEVUUkFTIE1BWcOaU0NVTEFTIFkgTkVHUklMTEEqGyIVMTAxMTc2MjA4ODA1NzEyMTcyMDA2KAA4ADCl0MrlkDQ4pdDK5ZA0Wgw2bW1nd2c4cHYxbThyAiAAeACIAQKaAQYIABAAGACqAUESP05PTUJSRSBERUwgUkVQUkVTRU5UQU5URSBMRUdBTCBFTiBMRVRSQVMgTUFZw5pTQ1VMQVMgWSBORUdSSUxMQbABALgBAcgBABil0MrlkDQgpdDK5ZA0MABCEGtpeC5qdWN6dHRmY3Q3c3Qi3QIKC0FBQUNJQUZfZmlVEqsCCgtBQUFDSUFGX2ZpVRILQUFBQ0lBRl9maVUaQAoJdGV4dC9odG1sEjNUSVBPIERFIFJFUFJFU0VOVEFDSU9OIExFR0FMLCBFTiBMRVRSQVMgTUlOw5pTQ1VMQVMiQQoKdGV4dC9wbGFpbhIzVElQTyBERSBSRVBSRVNFTlRBQ0lPTiBMRUdBTCwgRU4gTEVUUkFTIE1JTsOaU0NVTEFTKhsiFTEwMTE3NjIwODgwNTcxMjE3MjAwNigAOAAw7v3V5ZA0OO791eWQNFoMMnBzOXNndXNlcHhwcgIgAHgAiAECmgEGCAAQABgAqgE1EjNUSVBPIERFIFJFUFJFU0VOVEFDSU9OIExFR0FMLCBFTiBMRVRSQVMgTUlOw5pTQ1VMQVOwAQC4AQHIAQAY7v3V5ZA0IO791eWQNDAAQhBraXgueWw4YXIyeDg4aWNhIvgCCgtBQUFDSUFGX2ZpNBLGAgoLQUFBQ0lBRl9maTQSC0FBQUNJQUZfZmk0GkkKCXRleHQvaHRtbBI8VkFMT1IgTk9NSU5BTCBFTiBMRVRSQVMgWSBOw5pNRVJPUyBFTiBORUdSSUxMQSBZIE1BWcOaU0NVTEFTIkoKCnRleHQvcGxhaW4SPFZBTE9SIE5PTUlOQUwgRU4gTEVUUkFTIFkgTsOaTUVST1MgRU4gTkVHUklMTEEgWSBNQVnDmlNDVUxBUyobIhUxMDExNzYyMDg4MDU3MTIxNzIwMDYoADgAMOGX3eWQNDjhl93lkDRaDGltdTMxb2lneTNmMHICIAB4AIgBApoBBggAEAAYAKoBPhI8VkFMT1IgTk9NSU5BTCBFTiBMRVRSQVMgWSBOw5pNRVJPUyBFTiBORUdSSUxMQSBZIE1BWcOaU0NVTEFTsAEAuAEByAEAGOGX3eWQNCDhl93lkDQwAEIQa2l4Lm80ajIyaHdkamtrMCLyAgoLQUFBQ0lBRl9maHMSwAIKC0FBQUNJQUZfZmhzEgtBQUFDSUFGX2ZocxpHCgl0ZXh0L2h0bWwSOmZlY2hhIGVuIGxhIHF1ZSBzZSBmaXJtYSBlbCBjb250cmF0byBlbCBsZXRyYXMgbWluw7pzY3VsYXMiSAoKdGV4dC9wbGFpbhI6ZmVjaGEgZW4gbGEgcXVlIHNlIGZpcm1hIGVsIGNvbnRyYXRvIGVsIGxldHJhcyBtaW7DunNjdWxhcyobIhUxMDExNzYyMDg4MDU3MTIxNzIwMDYoADgAMO7ex+WQNDju3sflkDRaDHM0M3drYzdmeDczNHICIAB4AIgBApoBBggAEAAYAKoBPBI6ZmVjaGEgZW4gbGEgcXVlIHNlIGZpcm1hIGVsIGNvbnRyYXRvIGVsIGxldHJhcyBtaW7DunNjdWxhc7ABALgBAcgBABju3sflkDQg7t7H5ZA0MABCEGtpeC5yYmFpZmRhdGUxMmkitgIKC0FBQUNJQUZfZmlzEoQCCgtBQUFDSUFGX2ZpcxILQUFBQ0lBRl9maXMaMwoJdGV4dC9odG1sEiZmb2xpbyBlbiBsZXRyYXMgeSBuw7ptZXJvcyBtaW7DunNjdWxhcyI0Cgp0ZXh0L3BsYWluEiZmb2xpbyBlbiBsZXRyYXMgeSBuw7ptZXJvcyBtaW7DunNjdWxhcyobIhUxMDExNzYyMDg4MDU3MTIxNzIwMDYoADgAMOnt2eWQNDjp7dnlkDRaDDRldGp0Mjc3b2E2b3ICIAB4AIgBApoBBggAEAAYAKoBKBImZm9saW8gZW4gbGV0cmFzIHkgbsO6bWVyb3MgbWluw7pzY3VsYXOwAQC4AQHIAQAY6e3Z5ZA0IOnt2eWQNDAAQhBraXguNmszcDNjaWZkaGxrIp8DCgtBQUFDSUFGX2ZpURLtAgoLQUFBQ0lBRl9maVESC0FBQUNJQUZfZmlRGlYKCXRleHQvaHRtbBJJRFBJIERFTCBSRVBSRVNFTlRBTlRFIExFR0FMIEVOIExFVFJBUyBZIE7Dmk1FUk9TLCBNSU7DmlNDVUxBUyBZIE5FR1JJTExBUyJXCgp0ZXh0L3BsYWluEklEUEkgREVMIFJFUFJFU0VOVEFOVEUgTEVHQUwgRU4gTEVUUkFTIFkgTsOaTUVST1MsIE1JTsOaU0NVTEFTIFkgTkVHUklMTEFTKhsiFTEwMTE3NjIwODgwNTcxMjE3MjAwNigAOAAwh+7U5ZA0OIfu1OWQNFoMMjEyNnoxNm8waGJxcgIgAHgAiAECmgEGCAAQABgAqgFLEklEUEkgREVMIFJFUFJFU0VOVEFOVEUgTEVHQUwgRU4gTEVUUkFTIFkgTsOaTUVST1MsIE1JTsOaU0NVTEFTIFkgTkVHUklMTEFTsAEAuAEByAEAGIfu1OWQNCCH7tTlkDQwAEIQa2l4LnRpOXE2ODFtc292aSLFAgoLQUFBQ0lBRl9maDASkwIKC0FBQUNJQUZfZmgwEgtBQUFDSUFGX2ZoMBo4Cgl0ZXh0L2h0bWwSK0ZFQ0hBIERFIFZFTkNJTUlFTlRPIEVOIE7Dmk1FUk9TIFkgTkVHUklMTEEiOQoKdGV4dC9wbGFpbhIrRkVDSEEgREUgVkVOQ0lNSUVOVE8gRU4gTsOaTUVST1MgWSBORUdSSUxMQSobIhUxMDExNzYyMDg4MDU3MTIxNzIwMDYoADgAMJfQyeWQNDiX0MnlkDRaDGRhY216c3UyNnN1Y3ICIAB4AIgBApoBBggAEAAYAKoBLRIrRkVDSEEgREUgVkVOQ0lNSUVOVE8gRU4gTsOaTUVST1MgWSBORUdSSUxMQbABALgBAcgBABiX0MnlkDQgl9DJ5ZA0MABCEGtpeC5pN2k1azRwbm9ndDAiigMKC0FBQUNJQUZfZmhvEtgCCgtBQUFDSUFGX2ZobxILQUFBQ0lBRl9maG8aTwoJdGV4dC9odG1sEkJERVBFTkRFIERFIFNJIEVTIDE1IE8gRUwgw5pMVElNTyBEw41BIERFTCBNRVMsIFNFIENPTE9DQSBFTiBMRVRSQVMiUAoKdGV4dC9wbGFpbhJCREVQRU5ERSBERSBTSSBFUyAxNSBPIEVMIMOaTFRJTU8gRMONQSBERUwgTUVTLCBTRSBDT0xPQ0EgRU4gTEVUUkFTKhsiFTEwMTE3NjIwODgwNTcxMjE3MjAwNigAOAAw/OzC5ZA0OPzswuWQNFoMdzNydG9janNpMHpncgIgAHgAiAECmgEGCAAQABgAqgFEEkJERVBFTkRFIERFIFNJIEVTIDE1IE8gRUwgw5pMVElNTyBEw41BIERFTCBNRVMsIFNFIENPTE9DQSBFTiBMRVRSQVOwAQC4AQHIAQAY/OzC5ZA0IPzswuWQNDAAQhBraXguN2FvbnoweGlzMWpkIuwCCgtBQUFDSUFGX2ZpMBK6AgoLQUFBQ0lBRl9maTASC0FBQUNJQUZfZmkwGkUKCXRleHQvaHRtbBI4RElSRUNJT04gRU4gTEVUUkFTIFkgTsOaTUVST1MgRU4gTUFZw5pTQ1VMQVMgWSBORUdSSUxMQVMiRgoKdGV4dC9wbGFpbhI4RElSRUNJT04gRU4gTEVUUkFTIFkgTsOaTUVST1MgRU4gTUFZw5pTQ1VMQVMgWSBORUdSSUxMQVMqGyIVMTAxMTc2MjA4ODA1NzEyMTcyMDA2KAA4ADD5w9vlkDQ4+cPb5ZA0WgxnamU2djgxZzNjcXZyAiAAeACIAQKaAQYIABAAGACqAToSOERJUkVDSU9OIEVOIExFVFJBUyBZIE7Dmk1FUk9TIEVOIE1BWcOaU0NVTEFTIFkgTkVHUklMTEFTsAEAuAEByAEAGPnD2+WQNCD5w9vlkDQwAEIQa2l4LmZucW5tZ2gwYzNveiLHAgoLQUFBQ0lBRl9maW8SlQIKC0FBQUNJQUZfZmlvEgtBQUFDSUFGX2Zpbxo5Cgl0ZXh0L2h0bWwSLFJFR0lTVFJPIEVOIExFVFJBUyBZIE7Dmk1FUk9TIEVOIE1JTsOaU0NVTEFTIjoKCnRleHQvcGxhaW4SLFJFR0lTVFJPIEVOIExFVFJBUyBZIE7Dmk1FUk9TIEVOIE1JTsOaU0NVTEFTKhsiFTEwMTE3NjIwODgwNTcxMjE3MjAwNigAOAAwp6HZ5ZA0OKeh2eWQNFoLNGV6bzVnMnFoYTJyAiAAeACIAQKaAQYIABAAGACqAS4SLFJFR0lTVFJPIEVOIExFVFJBUyBZIE7Dmk1FUk9TIEVOIE1JTsOaU0NVTEFTsAEAuAEByAEAGKeh2eWQNCCnodnlkDQwAEIQa2l4LjVxc291NWJ6NGlibCL9AgoLQUFBQ0lBRl9maU0SzAIKC0FBQUNJQUZfZmlNEgtBQUFDSUFGX2ZpTRpLCgl0ZXh0L2h0bWwSPk5BQ0lPTkFMSURBRCBERUwgUkVQUkVTRU5UQU5URSBMRUdBTCBFTiBNSU7DmlNDVUxBUyBZIE5FR1JJTExBIkwKCnRleHQvcGxhaW4SPk5BQ0lPTkFMSURBRCBERUwgUkVQUkVTRU5UQU5URSBMRUdBTCBFTiBNSU7DmlNDVUxBUyBZIE5FR1JJTExBKhsiFTEwMTE3NjIwODgwNTcxMjE3MjAwNigAOAAwwarR5ZA0OMGq0eWQNFoMMmJ5bnozMW1mdm01cgIgAHgAiAECmgEGCAAQABgAqgFAEj5OQUNJT05BTElEQUQgREVMIFJFUFJFU0VOVEFOVEUgTEVHQUwgRU4gTUlOw5pTQ1VMQVMgWSBORUdSSUxMQbABALgBAcgBABjBqtHlkDQgwarR5ZA0MABCD2tpeC4zeG84aXFubHpkOSLyAgoLQUFBQ0lBRl9maWsSwAIKC0FBQUNJQUZfZmlrEgtBQUFDSUFGX2ZpaxpHCgl0ZXh0L2h0bWwSOkNPTE9DQVIgTk9NQlJFIERFIE5PVEFSSU8vQSBQUklNRVJBIElOSUNJQUwgRU4gTUFZw5pTQ1VMQVMiSAoKdGV4dC9wbGFpbhI6Q09MT0NBUiBOT01CUkUgREUgTk9UQVJJTy9BIFBSSU1FUkEgSU5JQ0lBTCBFTiBNQVnDmlNDVUxBUyobIhUxMDExNzYyMDg4MDU3MTIxNzIwMDYoADgAMIrI2OWQNDiKyNjlkDRaDHVmdnYzMjM1bml5OXICIAB4AIgBApoBBggAEAAYAKoBPBI6Q09MT0NBUiBOT01CUkUgREUgTk9UQVJJTy9BIFBSSU1FUkEgSU5JQ0lBTCBFTiBNQVnDmlNDVUxBU7ABALgBAcgBABiKyNjlkDQgisjY5ZA0MABCEGtpeC5mbGZwNHNpMzBsM3Ei+gIKC0FBQUNJQUZfZmlJEskCCgtBQUFDSUFGX2ZpSRILQUFBQ0lBRl9maUkaSgoJdGV4dC9odG1sEj1QUk9GRVNJT04gREVMIFJFUFJFU0VOVEFOVEUgTEVHQUwgRU4gTUlOw5pTQ1VMQVMgU0lOIE5FR1JJTExBIksKCnRleHQvcGxhaW4SPVBST0ZFU0lPTiBERUwgUkVQUkVTRU5UQU5URSBMRUdBTCBFTiBNSU7DmlNDVUxBUyBTSU4gTkVHUklMTEEqGyIVMTAxMTc2MjA4ODA1NzEyMTcyMDA2KAA4ADDE3M/lkDQ4xNzP5ZA0WgxqdTc0a2VxN2UycnFyAiAAeACIAQKaAQYIABAAGACqAT8SPVBST0ZFU0lPTiBERUwgUkVQUkVTRU5UQU5URSBMRUdBTCBFTiBNSU7DmlNDVUxBUyBTSU4gTkVHUklMTEGwAQC4AQHIAQAYxNzP5ZA0IMTcz+WQNDAAQg9raXguMjIzemI5b2kyamYingIKC0FBQUNJQUZfZmhnEuwBCgtBQUFDSUFGX2ZoZxILQUFBQ0lBRl9maGcaKwoJdGV4dC9odG1sEh5Bw5FPIEVOIEVMIFFVRSBWRU5DRSBFTiBMRVRSQVMiLAoKdGV4dC9wbGFpbhIeQcORTyBFTiBFTCBRVUUgVkVOQ0UgRU4gTEVUUkFTKhsiFTEwMTE3NjIwODgwNTcxMjE3MjAwNigAOAAw8OK95ZA0OPDiveWQNFoMOWhybHdjOHZ0Y3c3cgIgAHgAiAECmgEGCAAQABgAqgEgEh5Bw5FPIEVOIEVMIFFVRSBWRU5DRSBFTiBMRVRSQVOwAQC4AQHIAQAY8OK95ZA0IPDiveWQNDAAQhBraXgub2o1YThidWo4OXhnIpsDCgtBQUFDSUFGX2ZpZxLpAgoLQUFBQ0lBRl9maWcSC0FBQUNJQUZfZmlnGlgKCXRleHQvaHRtbBJLUFVFREUgU0VSICZxdW90O0VMIE5PVEFSSU8gTyBMQSBOT1RBUklBJnF1b3Q7IENPTE9DQVIgRU4gTEVUUkFTIE1JTsOaU0NVTEFTIk8KCnRleHQvcGxhaW4SQVBVRURFIFNFUiAiRUwgTk9UQVJJTyBPIExBIE5PVEFSSUEiIENPTE9DQVIgRU4gTEVUUkFTIE1JTsOaU0NVTEFTKhsiFTEwMTE3NjIwODgwNTcxMjE3MjAwNigAOAAwof/X5ZA0OKH/1+WQNFoMeGI4MTY3MzM2NDhocgIgAHgAiAECmgEGCAAQABgAqgFNEktQVUVERSBTRVIgJnF1b3Q7RUwgTk9UQVJJTyBPIExBIE5PVEFSSUEmcXVvdDsgQ09MT0NBUiBFTiBMRVRSQVMgTUlOw5pTQ1VMQVOwAQC4AQHIAQAYof/X5ZA0IKH/1+WQNDAAQhBraXguNXdwYTM4cmdrYjZ4It0CCgtBQUFDSUFGX2ZpRRKrAgoLQUFBQ0lBRl9maUUSC0FBQUNJQUZfZmlFGkAKCXRleHQvaHRtbBIzRVNUQURPIENJVklMIERFTCBSRVBSRVNFTlRBTlRFIExFR0FMIEVOIE1JTsOaU0NVTEFTIkEKCnRleHQvcGxhaW4SM0VTVEFETyBDSVZJTCBERUwgUkVQUkVTRU5UQU5URSBMRUdBTCBFTiBNSU7DmlNDVUxBUyobIhUxMDExNzYyMDg4MDU3MTIxNzIwMDYoADgAMPrLzuWQNDj6y87lkDRaDGdwcWI2cDVwbWxmcnICIAB4AIgBApoBBggAEAAYAKoBNRIzRVNUQURPIENJVklMIERFTCBSRVBSRVNFTlRBTlRFIExFR0FMIEVOIE1JTsOaU0NVTEFTsAEAuAEByAEAGPrLzuWQNCD6y87lkDQwAEIQa2l4LmJyOHVzNTlvZmp5ZyKlBAoLQUFBQ0lBRl9maWMS8wMKC0FBQUNJQUZfZmljEgtBQUFDSUFGX2ZpYxqCAQoJdGV4dC9odG1sEnVGRUNIQSBFTiBMQSBRVUUgU0UgQVVUT1JJWkEgQUNUQSBFTiBNSU7DmlNDVUxBUyBZIExFVFJBUyAoTk8gRVMgTEEgTUlTTUEgRU4gTEEgUVVFIFNFIEZJUk1BIERPQ1VNRU5UT1MsIEVTIERJRkVSRU5URSkigwEKCnRleHQvcGxhaW4SdUZFQ0hBIEVOIExBIFFVRSBTRSBBVVRPUklaQSBBQ1RBIEVOIE1JTsOaU0NVTEFTIFkgTEVUUkFTIChOTyBFUyBMQSBNSVNNQSBFTiBMQSBRVUUgU0UgRklSTUEgRE9DVU1FTlRPUywgRVMgRElGRVJFTlRFKSobIhUxMDExNzYyMDg4MDU3MTIxNzIwMDYoADgAMM+t1+WQNDjPrdflkDRaDDU3cW02czl1angxanICIAB4AIgBApoBBggAEAAYAKoBdxJ1RkVDSEEgRU4gTEEgUVVFIFNFIEFVVE9SSVpBIEFDVEEgRU4gTUlOw5pTQ1VMQVMgWSBMRVRSQVMgKE5PIEVTIExBIE1JU01BIEVOIExBIFFVRSBTRSBGSVJNQSBET0NVTUVOVE9TLCBFUyBESUZFUkVOVEUpsAEAuAEByAEAGM+t1+WQNCDPrdflkDQwAEIQa2l4Ljc2ZHYwbGpyazh4MyKHAwoLQUFBQ0lBRl9maDgS1QIKC0FBQUNJQUZfZmg4EgtBQUFDSUFGX2ZoOBpOCgl0ZXh0L2h0bWwSQUVEQUQgREVMIFJFUFJFU0VOVEFOVEUgTEVHQUwgRU4gTEVUUkFTIFkgTUlOw5pTQ1VMQVMgU0lOIE5FR1JJTExBIk8KCnRleHQvcGxhaW4SQUVEQUQgREVMIFJFUFJFU0VOVEFOVEUgTEVHQUwgRU4gTEVUUkFTIFkgTUlOw5pTQ1VMQVMgU0lOIE5FR1JJTExBKhsiFTEwMTE3NjIwODgwNTcxMjE3MjAwNigAOAAwwcrL5ZA0OMHKy+WQNFoMa2Vlbjc4NXNiY2FicgIgAHgAiAECmgEGCAAQABgAqgFDEkFFREFEIERFTCBSRVBSRVNFTlRBTlRFIExFR0FMIEVOIExFVFJBUyBZIE1JTsOaU0NVTEFTIFNJTiBORUdSSUxMQbABALgBAcgBABjBysvlkDQgwcrL5ZA0MABCEGtpeC54OW05dGc4cnJjNHIi5gIKC0FBQUNJQUZfZmlZErQCCgtBQUFDSUFGX2ZpWRILQUFBQ0lBRl9maVkaQwoJdGV4dC9odG1sEjZOT01CUkUgREUgTEEgU09DSUVEQUQgRU4gTEVUUkFTIE1BWcOaU0NVTEFTIFkgTkVHUklMTEEiRAoKdGV4dC9wbGFpbhI2Tk9NQlJFIERFIExBIFNPQ0lFREFEIEVOIExFVFJBUyBNQVnDmlNDVUxBUyBZIE5FR1JJTExBKhsiFTEwMTE3NjIwODgwNTcxMjE3MjAwNigAOAAwk9LW5ZA0OJPS1uWQNFoMZHVsMDhlNXN2aHA3cgIgAHgAiAECmgEGCAAQABgAqgE4EjZOT01CUkUgREUgTEEgU09DSUVEQUQgRU4gTEVUUkFTIE1BWcOaU0NVTEFTIFkgTkVHUklMTEGwAQC4AQHIAQAYk9LW5ZA0IJPS1uWQNDAAQhBraXgucGY2aGcxbmVqOXUzIrACCgtBQUFDSUFGX2ZodxL+AQoLQUFBQ0lBRl9maHcSC0FBQUNJQUZfZmh3GjEKCXRleHQvaHRtbBIkVkFMT1IgTk9NSU5BTCBFTiBOw5pNRVJPUyBZIE5FR1JJTExBIjIKCnRleHQvcGxhaW4SJFZBTE9SIE5PTUlOQUwgRU4gTsOaTUVST1MgWSBORUdSSUxMQSobIhUxMDExNzYyMDg4MDU3MTIxNzIwMDYoADgAMMH9yOWQNDjB/cjlkDRaDHNiZ3F0N2h4Z2hudnICIAB4AIgBApoBBggAEAAYAKoBJhIkVkFMT1IgTk9NSU5BTCBFTiBOw5pNRVJPUyBZIE5FR1JJTExBsAEAuAEByAEAGMH9yOWQNCDB/cjlkDQwAEIQa2l4LnYza3BuNTZoa2Q3dSKBAwoLQUFBQ0lBRl9maTgSzwIKC0FBQUNJQUZfZmk4EgtBQUFDSUFGX2ZpOBpMCgl0ZXh0L2h0bWwSP0NVT1RBIE1FTlNVQUwgRU4gTEVUUkFTIE1BWcOaU0NVTEFTIFkgTsOaTUVST1MgVE9ETyBFTiBORUdSSUxMQSJNCgp0ZXh0L3BsYWluEj9DVU9UQSBNRU5TVUFMIEVOIExFVFJBUyBNQVnDmlNDVUxBUyBZIE7Dmk1FUk9TIFRPRE8gRU4gTkVHUklMTEEqGyIVMTAxMTc2MjA4ODA1NzEyMTcyMDA2KAA4ADD+7d/lkDQ4/u3f5ZA0Wgw5d2tvMnZna2Y1M3JyAiAAeACIAQKaAQYIABAAGACqAUESP0NVT1RBIE1FTlNVQUwgRU4gTEVUUkFTIE1BWcOaU0NVTEFTIFkgTsOaTUVST1MgVE9ETyBFTiBORUdSSUxMQbABALgBAcgBABj+7d/lkDQg/u3f5ZA0MABCEGtpeC5na2wwcWFqcHRnZHkitgIKC0FBQUNJQUZfZml3EoQCCgtBQUFDSUFGX2ZpdxILQUFBQ0lBRl9maXcaMwoJdGV4dC9odG1sEiZsaWJybyBlbiBsZXRyYXMgeSBuw7ptZXJvcyBtaW7DunNjdWxhcyI0Cgp0ZXh0L3BsYWluEiZsaWJybyBlbiBsZXRyYXMgeSBuw7ptZXJvcyBtaW7DunNjdWxhcyobIhUxMDExNzYyMDg4MDU3MTIxNzIwMDYoADgAMIa+2uWQNDiGvtrlkDRaDHBmZ2xhczV1aXlvcXICIAB4AIgBApoBBggAEAAYAKoBKBImbGlicm8gZW4gbGV0cmFzIHkgbsO6bWVyb3MgbWluw7pzY3VsYXOwAQC4AQHIAQAYhr7a5ZA0IIa+2uWQNDAAQhBraXgubGc3MDRiYWN6aW1uMg1oLjd1YXgycGFwdzVsMg5oLnhicjJ3dXByOWt5MTIOaC5zZWt2enE1aW9nM20yDmguejJobGd0dXpsNWRrMg5oLjM2MTJoeWU4eG02NTgAciExTkxxREV1OHZzanNnSm9HaDdpcU1GT2xIRjhsYTgtS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2049-03-06T18:50:00Z</dcterms:created>
  <dc:creator>HP</dc:creator>
</cp:coreProperties>
</file>