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/>
      </w:pPr>
      <w:bookmarkStart w:id="0" w:name="_heading=h.zd8nq9y0lmtw"/>
      <w:bookmarkEnd w:id="0"/>
      <w:r>
        <w:rPr>
          <w:color w:val="4F81BC"/>
        </w:rPr>
        <w:t xml:space="preserve">ANEXO 7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DESIGNACIÓN DE BENEFICIARIOS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Ciudad de Guatemala, </w:t>
      </w:r>
      <w:sdt>
        <w:sdtPr>
          <w:tag w:val="goog_rdk_0"/>
          <w:id w:val="197590610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{dia}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de {mesTexto} 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84" w:leader="none"/>
          <w:tab w:val="left" w:pos="5783" w:leader="none"/>
        </w:tabs>
        <w:spacing w:lineRule="auto" w:line="240" w:before="219" w:after="0"/>
        <w:ind w:hanging="0" w:left="360" w:right="353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57016832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en mi calidad de Inversionista conforme al Acuerdo Privado de Inversión suscrito con fecha {fechaInicioContrato}</w:t>
      </w:r>
      <w:sdt>
        <w:sdtPr>
          <w:tag w:val="goog_rdk_2"/>
          <w:id w:val="-673963722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por este medio procedo a designar como beneficiarios de los derechos patrimoniales derivados de mis inversiones, a las siguientes personas, quienes serán reconocidos por Cube Investments, S.A. en caso de mi fallecimiento o incapacidad legal: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9" w:after="1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8938" w:type="dxa"/>
        <w:jc w:val="left"/>
        <w:tblInd w:w="3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639"/>
        <w:gridCol w:w="2328"/>
        <w:gridCol w:w="1232"/>
        <w:gridCol w:w="1738"/>
      </w:tblGrid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58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 completo del beneficiario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9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No. de DPI/Pasaporte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0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Parentesco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6" w:after="0"/>
              <w:ind w:hanging="0" w:left="44" w:right="0"/>
              <w:jc w:val="left"/>
              <w:rPr>
                <w:rFonts w:ascii="Cambria" w:hAnsi="Cambria" w:eastAsia="Cambria" w:cs="Cambria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% participación</w:t>
            </w:r>
          </w:p>
        </w:tc>
      </w:tr>
      <w:tr>
        <w:trPr>
          <w:trHeight w:val="451" w:hRule="atLeast"/>
        </w:trPr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  <w:id w:val="-73043856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{#listaBeneficiarios}{nombreCompleto}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{dpi}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{parentesco}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7" w:after="0"/>
              <w:ind w:hanging="0" w:left="30" w:right="0"/>
              <w:jc w:val="left"/>
              <w:rPr>
                <w:rFonts w:ascii="Cambria" w:hAnsi="Cambria" w:eastAsia="Cambria" w:cs="Cambria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mbria" w:cs="Cambri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{porcentajeParticipacion}%{/listaBeneficiarios}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 presente designación tiene efectos exclusivamente contractuales y se limita a los derechos económicos derivados de mis inversiones, incluyendo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—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 forma enunciativa y no limitativa— el derecho a recibir utilidades, devolución de capital invertido u otros beneficios contractuales.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5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Esta designación no constituye disposición de última voluntad ni sustituye mi testamento.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Los beneficiarios designados deberán presentar, al momento de hacer valer sus derechos, el acta de defunción correspondiente y cualquier otro documento que Cube Investments, S.A. estime necesario para su identificación y validación.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2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 esta designación no vulnera derechos de herederos forzosos conforme al ordenamiento jurídico guatemalteco, ni afecta su porción legítima, y que se otorga en pleno ejercicio de mi autonomía de la voluntad, bajo mi exclusiva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 caso de conflicto entre beneficiarios o con los herederos legales, Cube Investments, S.A. podrá suspender pagos y consignar judicialmente los fondos o derechos controvertidos, quedando liberada de toda responsabilidad adicional frente a las partes en disputa.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widowControl w:val="false"/>
        <w:shd w:val="clear" w:fill="auto"/>
        <w:spacing w:lineRule="auto" w:line="240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Firma: __________________________________________</w:t>
      </w:r>
    </w:p>
    <w:p>
      <w:pPr>
        <w:pStyle w:val="normal1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r>
    </w:p>
    <w:p>
      <w:pPr>
        <w:pStyle w:val="normal1"/>
        <w:rPr/>
      </w:pPr>
      <w:r>
        <w:rPr/>
        <w:t xml:space="preserve">Nombre completo del Inversionista: </w:t>
      </w:r>
      <w:r>
        <w:rPr>
          <w:b/>
          <w:bCs/>
        </w:rPr>
        <w:t>{nombreCompleto}</w:t>
      </w:r>
    </w:p>
    <w:p>
      <w:pPr>
        <w:pStyle w:val="normal1"/>
        <w:rPr/>
      </w:pPr>
      <w:r>
        <w:rPr/>
        <w:br/>
        <w:t xml:space="preserve">No. de Documento de Identificación: </w:t>
      </w:r>
      <w:r>
        <w:rPr>
          <w:b/>
          <w:bCs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  <w:embedItalic r:id="rId11" w:fontKey="{0B014A78-CABC-4EF0-12AC-5CD89AEFDE0B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/a0CPne2nkTP719434Lf+vDeIA==">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269</Words>
  <Characters>1809</Characters>
  <CharactersWithSpaces>2055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dcterms:modified xsi:type="dcterms:W3CDTF">2026-05-04T13:27:30Z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