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/>
      </w:pPr>
      <w:bookmarkStart w:id="0" w:name="_heading=h.wgre8w4i46ho"/>
      <w:bookmarkEnd w:id="0"/>
      <w:r>
        <w:rPr>
          <w:color w:val="4F81BC"/>
        </w:rPr>
        <w:t xml:space="preserve">ANEXO 4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INCREMENTO DE 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Ci</w:t>
      </w:r>
      <w:sdt>
        <w:sdtPr>
          <w:tag w:val="goog_rdk_0"/>
          <w:id w:val="312784657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{dia} de 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12" w:leader="none"/>
          <w:tab w:val="left" w:pos="5662" w:leader="none"/>
          <w:tab w:val="left" w:pos="7840" w:leader="none"/>
        </w:tabs>
        <w:spacing w:lineRule="auto" w:line="240" w:before="219" w:after="0"/>
        <w:ind w:hanging="0" w:left="360" w:right="505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Yo,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en mi calidad de Inversionista conforme al Acuerdo Privado de Inversión suscrito con fecha</w:t>
      </w:r>
      <w:sdt>
        <w:sdtPr>
          <w:tag w:val="goog_rdk_2"/>
          <w:id w:val="-633233284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{diaTexto} de {mesTexto} de dos mil{anoTexto}, por este medio confirmo mi decisión de incrementar mi inversión en la cantidad de </w:t>
      </w:r>
      <w:r>
        <w:rPr>
          <w:u w:val="single"/>
        </w:rPr>
        <w:t xml:space="preserve"> </w:t>
      </w:r>
      <w:sdt>
        <w:sdtPr>
          <w:tag w:val="goog_rdk_3"/>
          <w:id w:val="2098398413"/>
        </w:sdtPr>
        <w:sdtContent>
          <w:r>
            <w:rPr>
              <w:u w:val="single"/>
            </w:rPr>
          </w:r>
          <w:r>
            <w:rPr>
              <w:u w:val="singl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{montoTotal}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la cual se sumará al monto previamente comprometido bajo las mismas condiciones del Acuerdo y del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Respecto a la forma de entrega del monto adicional, manifiesto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1" w:after="0"/>
        <w:ind w:hanging="0" w:left="72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sdt>
        <w:sdtPr>
          <w:tag w:val="goog_rdk_4"/>
          <w:id w:val="-161524257"/>
        </w:sdtPr>
        <w:sdtContent>
          <w:r>
            <w:rPr/>
          </w:r>
          <w:r>
            <w:rPr/>
          </w:r>
        </w:sdtContent>
      </w:sdt>
      <w:r>
        <w:rPr/>
        <w:t>{uno_solo}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Será entregado en un solo desembolso.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0" w:left="720" w:right="474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{uno_solo}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Será entregado en cuotas sucesivas hasta completar el monto indicado: En la siguiente forma: 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1" w:after="0"/>
        <w:ind w:hanging="360" w:left="108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0" w:after="0"/>
        <w:ind w:hanging="360" w:left="108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Declaro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48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El incremento aquí consignado se regirá por las mismas condiciones establecidas en el Acuerdo de Inversión.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93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no implica la firma de un nuevo contrato, sino la ampliación del monto comprometido en virtud del Acuerdo.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hanging="0" w:left="360" w:right="93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 4. 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Firma: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u w:val="single"/>
        </w:rPr>
      </w:pPr>
      <w:r>
        <w:rPr>
          <w:u w:val="singl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Nombre completo del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  <w:br/>
        <w:t xml:space="preserve">No. de Documento de Identificación: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Liberation Sans">
    <w:altName w:val="Arial"/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roman"/>
    <w:pitch w:val="variable"/>
    <w:embedRegular r:id="rId12" w:fontKey="{0C014A78-CABC-4EF0-12AC-5CD89AEFDE0C}"/>
    <w:embedItalic r:id="rId13" w:fontKey="{0D014A78-CABC-4EF0-12AC-5CD89AEFDE0D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Noto Sans Symbols"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</w:font>
  <w:font w:name="Wingding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233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60" w:hanging="23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23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60" w:hanging="23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60" w:hanging="23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60" w:hanging="23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760" w:hanging="23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60" w:hanging="23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60" w:hanging="233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●"/>
      <w:lvlJc w:val="left"/>
      <w:pPr>
        <w:tabs>
          <w:tab w:val="num" w:pos="0"/>
        </w:tabs>
        <w:ind w:left="1080" w:hanging="360"/>
      </w:pPr>
      <w:rPr>
        <w:rFonts w:ascii="Noto Sans Symbols" w:hAnsi="Noto Sans Symbols" w:cs="Noto Sans Symbols" w:hint="default"/>
        <w:sz w:val="22"/>
        <w:i w:val="false"/>
        <w:b w:val="false"/>
        <w:szCs w:val="22"/>
        <w:iCs w:val="false"/>
        <w:bCs w:val="false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"/>
      <w:lvlJc w:val="left"/>
      <w:pPr>
        <w:tabs>
          <w:tab w:val="num" w:pos="0"/>
        </w:tabs>
        <w:ind w:left="1440" w:hanging="360"/>
      </w:pPr>
      <w:rPr>
        <w:rFonts w:ascii="Wingdings" w:hAnsi="Wingdings" w:cs="Wingdings" w:hint="default"/>
        <w:u w:val="none"/>
      </w:rPr>
    </w:lvl>
    <w:lvl w:ilvl="2">
      <w:start w:val="1"/>
      <w:numFmt w:val="bullet"/>
      <w:lvlText w:val="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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  <w:u w:val="none"/>
      </w:rPr>
    </w:lvl>
    <w:lvl w:ilvl="5">
      <w:start w:val="1"/>
      <w:numFmt w:val="bullet"/>
      <w:lvlText w:val="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  <w:u w:val="none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663f5b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663f5b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663f5b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663f5b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XZAfmQSj+tcMjniyfFxKjbU767g==">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1</Pages>
  <Words>185</Words>
  <Characters>1053</Characters>
  <CharactersWithSpaces>1235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2026-02-19T22:33:00Z</dcterms:created>
  <dc:creator>HP</dc:creator>
  <dc:description/>
  <dc:language>es-GT</dc:language>
  <cp:lastModifiedBy/>
  <dcterms:modified xsi:type="dcterms:W3CDTF">2026-05-04T09:27:51Z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