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Ubuntu" w:cs="Ubuntu" w:eastAsia="Ubuntu" w:hAnsi="Ubuntu"/>
          <w:b w:val="1"/>
          <w:bCs w:val="1"/>
        </w:rPr>
      </w:pPr>
      <w:bookmarkStart w:colFirst="0" w:colLast="0" w:name="_sxfjc9dy7gru" w:id="0"/>
      <w:bookmarkEnd w:id="0"/>
      <w:r w:rsidDel="00000000" w:rsidR="00000000" w:rsidRPr="00000000">
        <w:rPr>
          <w:rFonts w:ascii="Ubuntu" w:cs="Ubuntu" w:eastAsia="Ubuntu" w:hAnsi="Ubuntu"/>
          <w:b w:val="1"/>
          <w:bCs w:val="1"/>
          <w:rtl w:val="0"/>
        </w:rPr>
        <w:t xml:space="preserve">Product Manual: Adapted Projector Lamp Toy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Poppins" w:cs="Poppins" w:eastAsia="Poppins" w:hAnsi="Poppins"/>
        </w:rPr>
      </w:pPr>
      <w:r w:rsidDel="00000000" w:rsidR="00000000" w:rsidRPr="00000000">
        <w:rPr>
          <w:rtl w:val="0"/>
        </w:rPr>
      </w:r>
    </w:p>
    <w:p w:rsidR="00000000" w:rsidDel="00000000" w:rsidP="00000000" w:rsidRDefault="00000000" w:rsidRPr="00000000" w14:paraId="00000004">
      <w:pPr>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161000" cy="3105150"/>
            <wp:effectExtent b="0" l="0" r="0" t="0"/>
            <wp:docPr id="6" name="image6.jpg"/>
            <a:graphic>
              <a:graphicData uri="http://schemas.openxmlformats.org/drawingml/2006/picture">
                <pic:pic>
                  <pic:nvPicPr>
                    <pic:cNvPr id="0" name="image6.jpg"/>
                    <pic:cNvPicPr preferRelativeResize="0"/>
                  </pic:nvPicPr>
                  <pic:blipFill>
                    <a:blip r:embed="rId6"/>
                    <a:srcRect b="47366" l="27457" r="0" t="22110"/>
                    <a:stretch>
                      <a:fillRect/>
                    </a:stretch>
                  </pic:blipFill>
                  <pic:spPr>
                    <a:xfrm>
                      <a:off x="0" y="0"/>
                      <a:ext cx="41610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Poppins" w:cs="Poppins" w:eastAsia="Poppins" w:hAnsi="Poppins"/>
        </w:rPr>
      </w:pPr>
      <w:r w:rsidDel="00000000" w:rsidR="00000000" w:rsidRPr="00000000">
        <w:rPr>
          <w:rFonts w:ascii="Poppins" w:cs="Poppins" w:eastAsia="Poppins" w:hAnsi="Poppins"/>
        </w:rPr>
        <w:drawing>
          <wp:anchor allowOverlap="1" behindDoc="0" distB="114300" distT="114300" distL="114300" distR="114300" hidden="0" layoutInCell="1" locked="0" relativeHeight="0" simplePos="0">
            <wp:simplePos x="0" y="0"/>
            <wp:positionH relativeFrom="page">
              <wp:posOffset>1440000</wp:posOffset>
            </wp:positionH>
            <wp:positionV relativeFrom="page">
              <wp:posOffset>7200000</wp:posOffset>
            </wp:positionV>
            <wp:extent cx="2700000" cy="1800000"/>
            <wp:effectExtent b="0" l="0" r="0" t="0"/>
            <wp:wrapSquare wrapText="bothSides" distB="114300" distT="114300" distL="114300" distR="114300"/>
            <wp:docPr id="2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00000" cy="1800000"/>
                    </a:xfrm>
                    <a:prstGeom prst="rect"/>
                    <a:ln/>
                  </pic:spPr>
                </pic:pic>
              </a:graphicData>
            </a:graphic>
          </wp:anchor>
        </w:drawing>
      </w:r>
      <w:r w:rsidDel="00000000" w:rsidR="00000000" w:rsidRPr="00000000">
        <w:rPr>
          <w:rtl w:val="0"/>
        </w:rPr>
      </w:r>
    </w:p>
    <w:p w:rsidR="00000000" w:rsidDel="00000000" w:rsidP="00000000" w:rsidRDefault="00000000" w:rsidRPr="00000000" w14:paraId="00000009">
      <w:pPr>
        <w:rPr>
          <w:rFonts w:ascii="Poppins" w:cs="Poppins" w:eastAsia="Poppins" w:hAnsi="Poppins"/>
        </w:rPr>
      </w:pPr>
      <w:r w:rsidDel="00000000" w:rsidR="00000000" w:rsidRPr="00000000">
        <w:rPr>
          <w:rtl w:val="0"/>
        </w:rPr>
      </w:r>
    </w:p>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Fonts w:ascii="Poppins" w:cs="Poppins" w:eastAsia="Poppins" w:hAnsi="Poppins"/>
        </w:rPr>
        <w:drawing>
          <wp:anchor allowOverlap="1" behindDoc="0" distB="114300" distT="114300" distL="114300" distR="114300" hidden="0" layoutInCell="1" locked="0" relativeHeight="0" simplePos="0">
            <wp:simplePos x="0" y="0"/>
            <wp:positionH relativeFrom="margin">
              <wp:posOffset>3405600</wp:posOffset>
            </wp:positionH>
            <wp:positionV relativeFrom="margin">
              <wp:posOffset>6285600</wp:posOffset>
            </wp:positionV>
            <wp:extent cx="1800000" cy="1800000"/>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8"/>
                    <a:srcRect b="12071" l="26377" r="24108" t="12087"/>
                    <a:stretch>
                      <a:fillRect/>
                    </a:stretch>
                  </pic:blipFill>
                  <pic:spPr>
                    <a:xfrm>
                      <a:off x="0" y="0"/>
                      <a:ext cx="1800000" cy="1800000"/>
                    </a:xfrm>
                    <a:prstGeom prst="rect"/>
                    <a:ln/>
                  </pic:spPr>
                </pic:pic>
              </a:graphicData>
            </a:graphic>
          </wp:anchor>
        </w:drawing>
      </w:r>
      <w:r w:rsidDel="00000000" w:rsidR="00000000" w:rsidRPr="00000000">
        <w:rPr>
          <w:rtl w:val="0"/>
        </w:rPr>
      </w:r>
    </w:p>
    <w:p w:rsidR="00000000" w:rsidDel="00000000" w:rsidP="00000000" w:rsidRDefault="00000000" w:rsidRPr="00000000" w14:paraId="0000000D">
      <w:pPr>
        <w:rPr>
          <w:rFonts w:ascii="Poppins" w:cs="Poppins" w:eastAsia="Poppins" w:hAnsi="Poppins"/>
        </w:rPr>
      </w:pPr>
      <w:r w:rsidDel="00000000" w:rsidR="00000000" w:rsidRPr="00000000">
        <w:rPr>
          <w:rtl w:val="0"/>
        </w:rPr>
      </w:r>
    </w:p>
    <w:p w:rsidR="00000000" w:rsidDel="00000000" w:rsidP="00000000" w:rsidRDefault="00000000" w:rsidRPr="00000000" w14:paraId="0000000E">
      <w:pPr>
        <w:rPr>
          <w:rFonts w:ascii="Poppins" w:cs="Poppins" w:eastAsia="Poppins" w:hAnsi="Poppins"/>
        </w:rPr>
      </w:pPr>
      <w:r w:rsidDel="00000000" w:rsidR="00000000" w:rsidRPr="00000000">
        <w:rPr>
          <w:rtl w:val="0"/>
        </w:rPr>
      </w:r>
    </w:p>
    <w:p w:rsidR="00000000" w:rsidDel="00000000" w:rsidP="00000000" w:rsidRDefault="00000000" w:rsidRPr="00000000" w14:paraId="0000000F">
      <w:pPr>
        <w:rPr>
          <w:rFonts w:ascii="Poppins" w:cs="Poppins" w:eastAsia="Poppins" w:hAnsi="Poppins"/>
        </w:rPr>
      </w:pPr>
      <w:r w:rsidDel="00000000" w:rsidR="00000000" w:rsidRPr="00000000">
        <w:rPr>
          <w:rtl w:val="0"/>
        </w:rPr>
      </w:r>
    </w:p>
    <w:p w:rsidR="00000000" w:rsidDel="00000000" w:rsidP="00000000" w:rsidRDefault="00000000" w:rsidRPr="00000000" w14:paraId="00000010">
      <w:pPr>
        <w:rPr>
          <w:rFonts w:ascii="Poppins" w:cs="Poppins" w:eastAsia="Poppins" w:hAnsi="Poppins"/>
        </w:rPr>
      </w:pPr>
      <w:r w:rsidDel="00000000" w:rsidR="00000000" w:rsidRPr="00000000">
        <w:rPr>
          <w:rtl w:val="0"/>
        </w:rPr>
      </w:r>
    </w:p>
    <w:p w:rsidR="00000000" w:rsidDel="00000000" w:rsidP="00000000" w:rsidRDefault="00000000" w:rsidRPr="00000000" w14:paraId="00000011">
      <w:pPr>
        <w:rPr>
          <w:rFonts w:ascii="Poppins" w:cs="Poppins" w:eastAsia="Poppins" w:hAnsi="Poppins"/>
        </w:rPr>
      </w:pPr>
      <w:r w:rsidDel="00000000" w:rsidR="00000000" w:rsidRPr="00000000">
        <w:rPr>
          <w:rtl w:val="0"/>
        </w:rPr>
      </w:r>
    </w:p>
    <w:p w:rsidR="00000000" w:rsidDel="00000000" w:rsidP="00000000" w:rsidRDefault="00000000" w:rsidRPr="00000000" w14:paraId="00000012">
      <w:pPr>
        <w:rPr>
          <w:rFonts w:ascii="Poppins" w:cs="Poppins" w:eastAsia="Poppins" w:hAnsi="Poppins"/>
        </w:rPr>
      </w:pPr>
      <w:r w:rsidDel="00000000" w:rsidR="00000000" w:rsidRPr="00000000">
        <w:rPr>
          <w:rtl w:val="0"/>
        </w:rPr>
      </w:r>
    </w:p>
    <w:p w:rsidR="00000000" w:rsidDel="00000000" w:rsidP="00000000" w:rsidRDefault="00000000" w:rsidRPr="00000000" w14:paraId="00000013">
      <w:pPr>
        <w:rPr>
          <w:rFonts w:ascii="Poppins" w:cs="Poppins" w:eastAsia="Poppins" w:hAnsi="Poppins"/>
        </w:rPr>
      </w:pPr>
      <w:r w:rsidDel="00000000" w:rsidR="00000000" w:rsidRPr="00000000">
        <w:rPr>
          <w:rtl w:val="0"/>
        </w:rPr>
      </w:r>
    </w:p>
    <w:p w:rsidR="00000000" w:rsidDel="00000000" w:rsidP="00000000" w:rsidRDefault="00000000" w:rsidRPr="00000000" w14:paraId="00000014">
      <w:pPr>
        <w:rPr>
          <w:rFonts w:ascii="Poppins" w:cs="Poppins" w:eastAsia="Poppins" w:hAnsi="Poppins"/>
        </w:rPr>
      </w:pPr>
      <w:r w:rsidDel="00000000" w:rsidR="00000000" w:rsidRPr="00000000">
        <w:rPr>
          <w:rtl w:val="0"/>
        </w:rPr>
      </w:r>
    </w:p>
    <w:p w:rsidR="00000000" w:rsidDel="00000000" w:rsidP="00000000" w:rsidRDefault="00000000" w:rsidRPr="00000000" w14:paraId="00000015">
      <w:pPr>
        <w:rPr>
          <w:rFonts w:ascii="Poppins" w:cs="Poppins" w:eastAsia="Poppins" w:hAnsi="Poppins"/>
        </w:rPr>
      </w:pPr>
      <w:r w:rsidDel="00000000" w:rsidR="00000000" w:rsidRPr="00000000">
        <w:rPr>
          <w:rFonts w:ascii="Poppins" w:cs="Poppins" w:eastAsia="Poppins" w:hAnsi="Poppins"/>
          <w:rtl w:val="0"/>
        </w:rPr>
        <w:t xml:space="preserve">Revision: 1.0</w:t>
      </w:r>
    </w:p>
    <w:p w:rsidR="00000000" w:rsidDel="00000000" w:rsidP="00000000" w:rsidRDefault="00000000" w:rsidRPr="00000000" w14:paraId="00000016">
      <w:pPr>
        <w:rPr>
          <w:rFonts w:ascii="Poppins" w:cs="Poppins" w:eastAsia="Poppins" w:hAnsi="Poppins"/>
        </w:rPr>
      </w:pPr>
      <w:r w:rsidDel="00000000" w:rsidR="00000000" w:rsidRPr="00000000">
        <w:rPr>
          <w:rFonts w:ascii="Poppins" w:cs="Poppins" w:eastAsia="Poppins" w:hAnsi="Poppins"/>
          <w:rtl w:val="0"/>
        </w:rPr>
        <w:t xml:space="preserve">Date: 01-Dec-2025</w:t>
      </w:r>
    </w:p>
    <w:p w:rsidR="00000000" w:rsidDel="00000000" w:rsidP="00000000" w:rsidRDefault="00000000" w:rsidRPr="00000000" w14:paraId="00000017">
      <w:pPr>
        <w:pStyle w:val="Heading1"/>
        <w:rPr>
          <w:rFonts w:ascii="Ubuntu" w:cs="Ubuntu" w:eastAsia="Ubuntu" w:hAnsi="Ubuntu"/>
          <w:b w:val="1"/>
          <w:bCs w:val="1"/>
        </w:rPr>
      </w:pPr>
      <w:bookmarkStart w:colFirst="0" w:colLast="0" w:name="_xej4gl9h13bu" w:id="1"/>
      <w:bookmarkEnd w:id="1"/>
      <w:r w:rsidDel="00000000" w:rsidR="00000000" w:rsidRPr="00000000">
        <w:rPr>
          <w:rFonts w:ascii="Ubuntu" w:cs="Ubuntu" w:eastAsia="Ubuntu" w:hAnsi="Ubuntu"/>
          <w:b w:val="1"/>
          <w:bCs w:val="1"/>
          <w:rtl w:val="0"/>
        </w:rPr>
        <w:t xml:space="preserve">Table of Contents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ind w:left="0" w:firstLine="0"/>
        <w:rPr>
          <w:rFonts w:ascii="Ubuntu" w:cs="Ubuntu" w:eastAsia="Ubuntu" w:hAnsi="Ubuntu"/>
          <w:b w:val="1"/>
          <w:bCs w:val="1"/>
        </w:rPr>
      </w:pPr>
      <w:bookmarkStart w:colFirst="0" w:colLast="0" w:name="_661g9vosj2zy" w:id="2"/>
      <w:bookmarkEnd w:id="2"/>
      <w:r w:rsidDel="00000000" w:rsidR="00000000" w:rsidRPr="00000000">
        <w:rPr>
          <w:rFonts w:ascii="Ubuntu" w:cs="Ubuntu" w:eastAsia="Ubuntu" w:hAnsi="Ubuntu"/>
          <w:b w:val="1"/>
          <w:bCs w:val="1"/>
          <w:rtl w:val="0"/>
        </w:rPr>
        <w:t xml:space="preserve">1. Introduction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rFonts w:ascii="Ubuntu" w:cs="Ubuntu" w:eastAsia="Ubuntu" w:hAnsi="Ubuntu"/>
        </w:rPr>
      </w:pPr>
      <w:bookmarkStart w:colFirst="0" w:colLast="0" w:name="_yqti5uydpdcy" w:id="3"/>
      <w:bookmarkEnd w:id="3"/>
      <w:r w:rsidDel="00000000" w:rsidR="00000000" w:rsidRPr="00000000">
        <w:rPr>
          <w:rFonts w:ascii="Ubuntu" w:cs="Ubuntu" w:eastAsia="Ubuntu" w:hAnsi="Ubuntu"/>
          <w:rtl w:val="0"/>
        </w:rPr>
        <w:t xml:space="preserve">1.1 About the Community Partner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Our journey began in 1970 with the will of Mrs Shakuntala Bhatia. Under the banner of the Asian Women’s Welfare Association, Mrs Bhatia and her peers, like Mrs Tambyah and Mrs Kula, identified gaps in the community to help the underserved.</w:t>
      </w:r>
    </w:p>
    <w:p w:rsidR="00000000" w:rsidDel="00000000" w:rsidP="00000000" w:rsidRDefault="00000000" w:rsidRPr="00000000" w14:paraId="00000022">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23">
      <w:pPr>
        <w:spacing w:line="240" w:lineRule="auto"/>
        <w:rPr>
          <w:rFonts w:ascii="Poppins" w:cs="Poppins" w:eastAsia="Poppins" w:hAnsi="Poppins"/>
        </w:rPr>
      </w:pPr>
      <w:r w:rsidDel="00000000" w:rsidR="00000000" w:rsidRPr="00000000">
        <w:rPr>
          <w:rFonts w:ascii="Poppins" w:cs="Poppins" w:eastAsia="Poppins" w:hAnsi="Poppins"/>
          <w:rtl w:val="0"/>
        </w:rPr>
        <w:t xml:space="preserve">The Association incorporated AWWA Ltd on 7 January 2015, a Singapore company limited by guarantee. In April of the same year, AWWA Ltd took over the operations and activities previously managed by the Association. In 2022, the Association was dissolved, and AWWA continues to address social service gaps as they arise, by being guided by our mission and strategic vision.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line="240" w:lineRule="auto"/>
        <w:jc w:val="center"/>
        <w:rPr/>
      </w:pPr>
      <w:r w:rsidDel="00000000" w:rsidR="00000000" w:rsidRPr="00000000">
        <w:rPr>
          <w:rFonts w:ascii="Proxima Nova" w:cs="Proxima Nova" w:eastAsia="Proxima Nova" w:hAnsi="Proxima Nova"/>
        </w:rPr>
        <w:drawing>
          <wp:inline distB="114300" distT="114300" distL="114300" distR="114300">
            <wp:extent cx="2762250" cy="2000250"/>
            <wp:effectExtent b="0" l="0" r="0" t="0"/>
            <wp:docPr id="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rFonts w:ascii="Ubuntu" w:cs="Ubuntu" w:eastAsia="Ubuntu" w:hAnsi="Ubuntu"/>
        </w:rPr>
      </w:pPr>
      <w:bookmarkStart w:colFirst="0" w:colLast="0" w:name="_faba3z9rpk7m" w:id="4"/>
      <w:bookmarkEnd w:id="4"/>
      <w:r w:rsidDel="00000000" w:rsidR="00000000" w:rsidRPr="00000000">
        <w:rPr>
          <w:rFonts w:ascii="Ubuntu" w:cs="Ubuntu" w:eastAsia="Ubuntu" w:hAnsi="Ubuntu"/>
          <w:rtl w:val="0"/>
        </w:rPr>
        <w:t xml:space="preserve">1.2 Product Description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Poppins" w:cs="Poppins" w:eastAsia="Poppins" w:hAnsi="Poppins"/>
        </w:rPr>
      </w:pPr>
      <w:r w:rsidDel="00000000" w:rsidR="00000000" w:rsidRPr="00000000">
        <w:rPr>
          <w:rFonts w:ascii="Poppins" w:cs="Poppins" w:eastAsia="Poppins" w:hAnsi="Poppins"/>
          <w:rtl w:val="0"/>
        </w:rPr>
        <w:t xml:space="preserve">This table clarifies the intended purpose and scope of the product:</w:t>
      </w:r>
    </w:p>
    <w:p w:rsidR="00000000" w:rsidDel="00000000" w:rsidP="00000000" w:rsidRDefault="00000000" w:rsidRPr="00000000" w14:paraId="0000002B">
      <w:pPr>
        <w:rPr/>
      </w:pPr>
      <w:r w:rsidDel="00000000" w:rsidR="00000000" w:rsidRPr="00000000">
        <w:rPr>
          <w:rtl w:val="0"/>
        </w:rPr>
      </w:r>
    </w:p>
    <w:tbl>
      <w:tblPr>
        <w:tblStyle w:val="Table1"/>
        <w:tblW w:w="9000.0" w:type="dxa"/>
        <w:jc w:val="left"/>
        <w:tblBorders>
          <w:top w:color="fff6e5" w:space="0" w:sz="8" w:val="single"/>
          <w:left w:color="fff6e5" w:space="0" w:sz="8" w:val="single"/>
          <w:bottom w:color="fff6e5" w:space="0" w:sz="8" w:val="single"/>
          <w:right w:color="fff6e5" w:space="0" w:sz="8" w:val="single"/>
          <w:insideH w:color="fff6e5" w:space="0" w:sz="8" w:val="single"/>
          <w:insideV w:color="fff6e5" w:space="0" w:sz="8" w:val="single"/>
        </w:tblBorders>
        <w:tblLayout w:type="fixed"/>
        <w:tblLook w:val="0600"/>
      </w:tblPr>
      <w:tblGrid>
        <w:gridCol w:w="2295"/>
        <w:gridCol w:w="6705"/>
        <w:tblGridChange w:id="0">
          <w:tblGrid>
            <w:gridCol w:w="2295"/>
            <w:gridCol w:w="6705"/>
          </w:tblGrid>
        </w:tblGridChange>
      </w:tblGrid>
      <w:tr>
        <w:trPr>
          <w:cantSplit w:val="0"/>
          <w:tblHeader w:val="0"/>
        </w:trPr>
        <w:tc>
          <w:tcPr>
            <w:tcBorders>
              <w:top w:color="434343" w:space="0" w:sz="8" w:val="dashed"/>
              <w:left w:color="ffffff" w:space="0" w:sz="8" w:val="single"/>
              <w:bottom w:color="000000" w:space="0" w:sz="4" w:val="dashed"/>
              <w:right w:color="ffffff" w:space="0" w:sz="8" w:val="single"/>
            </w:tcBorders>
          </w:tcPr>
          <w:p w:rsidR="00000000" w:rsidDel="00000000" w:rsidP="00000000" w:rsidRDefault="00000000" w:rsidRPr="00000000" w14:paraId="0000002C">
            <w:pPr>
              <w:pStyle w:val="Heading3"/>
              <w:widowControl w:val="0"/>
              <w:spacing w:line="240" w:lineRule="auto"/>
              <w:rPr>
                <w:rFonts w:ascii="Ubuntu" w:cs="Ubuntu" w:eastAsia="Ubuntu" w:hAnsi="Ubuntu"/>
                <w:b w:val="1"/>
                <w:bCs w:val="1"/>
              </w:rPr>
            </w:pPr>
            <w:bookmarkStart w:colFirst="0" w:colLast="0" w:name="_txtqbj3p7wnx" w:id="5"/>
            <w:bookmarkEnd w:id="5"/>
            <w:r w:rsidDel="00000000" w:rsidR="00000000" w:rsidRPr="00000000">
              <w:rPr>
                <w:rFonts w:ascii="Ubuntu" w:cs="Ubuntu" w:eastAsia="Ubuntu" w:hAnsi="Ubuntu"/>
                <w:b w:val="1"/>
                <w:bCs w:val="1"/>
                <w:rtl w:val="0"/>
              </w:rPr>
              <w:t xml:space="preserve">WHY?</w:t>
            </w:r>
          </w:p>
        </w:tc>
        <w:tc>
          <w:tcPr>
            <w:tcBorders>
              <w:top w:color="434343" w:space="0" w:sz="8" w:val="dashed"/>
              <w:left w:color="ffffff" w:space="0" w:sz="8" w:val="single"/>
              <w:bottom w:color="000000" w:space="0" w:sz="4" w:val="dashed"/>
            </w:tcBorders>
          </w:tcPr>
          <w:p w:rsidR="00000000" w:rsidDel="00000000" w:rsidP="00000000" w:rsidRDefault="00000000" w:rsidRPr="00000000" w14:paraId="0000002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Special needs students are often excluded from using toys and/or face  lack of appropriate ways to express themselves.</w:t>
            </w:r>
            <w:r w:rsidDel="00000000" w:rsidR="00000000" w:rsidRPr="00000000">
              <w:rPr>
                <w:rtl w:val="0"/>
              </w:rPr>
            </w:r>
          </w:p>
        </w:tc>
      </w:tr>
      <w:tr>
        <w:trPr>
          <w:cantSplit w:val="0"/>
          <w:tblHeader w:val="0"/>
        </w:trPr>
        <w:tc>
          <w:tcPr>
            <w:tcBorders>
              <w:top w:color="000000" w:space="0" w:sz="4" w:val="dashed"/>
              <w:left w:color="ffffff" w:space="0" w:sz="8" w:val="single"/>
              <w:bottom w:color="000000" w:space="0" w:sz="4" w:val="dashed"/>
              <w:right w:color="ffffff" w:space="0" w:sz="8" w:val="single"/>
            </w:tcBorders>
          </w:tcPr>
          <w:p w:rsidR="00000000" w:rsidDel="00000000" w:rsidP="00000000" w:rsidRDefault="00000000" w:rsidRPr="00000000" w14:paraId="0000002E">
            <w:pPr>
              <w:pStyle w:val="Heading3"/>
              <w:widowControl w:val="0"/>
              <w:spacing w:line="240" w:lineRule="auto"/>
              <w:rPr>
                <w:rFonts w:ascii="Ubuntu" w:cs="Ubuntu" w:eastAsia="Ubuntu" w:hAnsi="Ubuntu"/>
                <w:b w:val="1"/>
                <w:bCs w:val="1"/>
              </w:rPr>
            </w:pPr>
            <w:bookmarkStart w:colFirst="0" w:colLast="0" w:name="_142qbhrc6p51" w:id="6"/>
            <w:bookmarkEnd w:id="6"/>
            <w:r w:rsidDel="00000000" w:rsidR="00000000" w:rsidRPr="00000000">
              <w:rPr>
                <w:rFonts w:ascii="Ubuntu" w:cs="Ubuntu" w:eastAsia="Ubuntu" w:hAnsi="Ubuntu"/>
                <w:b w:val="1"/>
                <w:bCs w:val="1"/>
                <w:rtl w:val="0"/>
              </w:rPr>
              <w:t xml:space="preserve">WHO?</w:t>
            </w:r>
          </w:p>
        </w:tc>
        <w:tc>
          <w:tcPr>
            <w:tcBorders>
              <w:top w:color="000000" w:space="0" w:sz="4" w:val="dashed"/>
              <w:left w:color="ffffff" w:space="0" w:sz="8" w:val="single"/>
              <w:bottom w:color="000000" w:space="0" w:sz="4" w:val="dashed"/>
            </w:tcBorders>
          </w:tcPr>
          <w:p w:rsidR="00000000" w:rsidDel="00000000" w:rsidP="00000000" w:rsidRDefault="00000000" w:rsidRPr="00000000" w14:paraId="0000002F">
            <w:pPr>
              <w:spacing w:line="240" w:lineRule="auto"/>
              <w:rPr>
                <w:rFonts w:ascii="Poppins" w:cs="Poppins" w:eastAsia="Poppins" w:hAnsi="Poppins"/>
              </w:rPr>
            </w:pPr>
            <w:r w:rsidDel="00000000" w:rsidR="00000000" w:rsidRPr="00000000">
              <w:rPr>
                <w:rFonts w:ascii="Poppins" w:cs="Poppins" w:eastAsia="Poppins" w:hAnsi="Poppins"/>
                <w:rtl w:val="0"/>
              </w:rPr>
              <w:t xml:space="preserve">For special needs students who are learning to understand cause-and-effect and have fun. </w:t>
            </w:r>
            <w:r w:rsidDel="00000000" w:rsidR="00000000" w:rsidRPr="00000000">
              <w:rPr>
                <w:rtl w:val="0"/>
              </w:rPr>
            </w:r>
          </w:p>
        </w:tc>
      </w:tr>
      <w:tr>
        <w:trPr>
          <w:cantSplit w:val="0"/>
          <w:tblHeader w:val="0"/>
        </w:trPr>
        <w:tc>
          <w:tcPr>
            <w:tcBorders>
              <w:top w:color="000000" w:space="0" w:sz="4" w:val="dashed"/>
              <w:left w:color="ffffff" w:space="0" w:sz="8" w:val="single"/>
              <w:bottom w:color="000000" w:space="0" w:sz="4" w:val="dashed"/>
              <w:right w:color="ffffff" w:space="0" w:sz="8" w:val="single"/>
            </w:tcBorders>
          </w:tcPr>
          <w:p w:rsidR="00000000" w:rsidDel="00000000" w:rsidP="00000000" w:rsidRDefault="00000000" w:rsidRPr="00000000" w14:paraId="00000030">
            <w:pPr>
              <w:pStyle w:val="Heading3"/>
              <w:widowControl w:val="0"/>
              <w:spacing w:line="240" w:lineRule="auto"/>
              <w:rPr>
                <w:rFonts w:ascii="Ubuntu" w:cs="Ubuntu" w:eastAsia="Ubuntu" w:hAnsi="Ubuntu"/>
                <w:b w:val="1"/>
                <w:bCs w:val="1"/>
              </w:rPr>
            </w:pPr>
            <w:bookmarkStart w:colFirst="0" w:colLast="0" w:name="_kp4ftsl8apcs" w:id="7"/>
            <w:bookmarkEnd w:id="7"/>
            <w:r w:rsidDel="00000000" w:rsidR="00000000" w:rsidRPr="00000000">
              <w:rPr>
                <w:rFonts w:ascii="Ubuntu" w:cs="Ubuntu" w:eastAsia="Ubuntu" w:hAnsi="Ubuntu"/>
                <w:b w:val="1"/>
                <w:bCs w:val="1"/>
                <w:rtl w:val="0"/>
              </w:rPr>
              <w:t xml:space="preserve">WHAT?</w:t>
            </w:r>
          </w:p>
        </w:tc>
        <w:tc>
          <w:tcPr>
            <w:tcBorders>
              <w:top w:color="000000" w:space="0" w:sz="4" w:val="dashed"/>
              <w:left w:color="ffffff" w:space="0" w:sz="8" w:val="single"/>
              <w:bottom w:color="000000" w:space="0" w:sz="4" w:val="dashed"/>
            </w:tcBorders>
          </w:tcPr>
          <w:p w:rsidR="00000000" w:rsidDel="00000000" w:rsidP="00000000" w:rsidRDefault="00000000" w:rsidRPr="00000000" w14:paraId="0000003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 toy lamp with colourful light and projector star and moon onto the wall and ceiling. Adapted with an additional 3.5mm female mono audio cable to trigger power on/off by other switches.</w:t>
            </w:r>
            <w:r w:rsidDel="00000000" w:rsidR="00000000" w:rsidRPr="00000000">
              <w:rPr>
                <w:rtl w:val="0"/>
              </w:rPr>
            </w:r>
          </w:p>
        </w:tc>
      </w:tr>
      <w:tr>
        <w:trPr>
          <w:cantSplit w:val="0"/>
          <w:tblHeader w:val="0"/>
        </w:trPr>
        <w:tc>
          <w:tcPr>
            <w:tcBorders>
              <w:top w:color="000000" w:space="0" w:sz="4" w:val="dashed"/>
              <w:left w:color="ffffff" w:space="0" w:sz="8" w:val="single"/>
              <w:bottom w:color="434343" w:space="0" w:sz="8" w:val="dashed"/>
              <w:right w:color="ffffff" w:space="0" w:sz="8" w:val="single"/>
            </w:tcBorders>
          </w:tcPr>
          <w:p w:rsidR="00000000" w:rsidDel="00000000" w:rsidP="00000000" w:rsidRDefault="00000000" w:rsidRPr="00000000" w14:paraId="00000032">
            <w:pPr>
              <w:pStyle w:val="Heading3"/>
              <w:widowControl w:val="0"/>
              <w:spacing w:line="240" w:lineRule="auto"/>
              <w:rPr>
                <w:rFonts w:ascii="Ubuntu" w:cs="Ubuntu" w:eastAsia="Ubuntu" w:hAnsi="Ubuntu"/>
                <w:b w:val="1"/>
                <w:bCs w:val="1"/>
              </w:rPr>
            </w:pPr>
            <w:bookmarkStart w:colFirst="0" w:colLast="0" w:name="_5mjfbwfcz6xb" w:id="8"/>
            <w:bookmarkEnd w:id="8"/>
            <w:r w:rsidDel="00000000" w:rsidR="00000000" w:rsidRPr="00000000">
              <w:rPr>
                <w:rFonts w:ascii="Ubuntu" w:cs="Ubuntu" w:eastAsia="Ubuntu" w:hAnsi="Ubuntu"/>
                <w:b w:val="1"/>
                <w:bCs w:val="1"/>
                <w:rtl w:val="0"/>
              </w:rPr>
              <w:t xml:space="preserve">HOW?</w:t>
            </w:r>
          </w:p>
        </w:tc>
        <w:tc>
          <w:tcPr>
            <w:tcBorders>
              <w:top w:color="000000" w:space="0" w:sz="4" w:val="dashed"/>
              <w:left w:color="ffffff" w:space="0" w:sz="8" w:val="single"/>
              <w:bottom w:color="434343" w:space="0" w:sz="8" w:val="dashed"/>
            </w:tcBorders>
          </w:tcPr>
          <w:p w:rsidR="00000000" w:rsidDel="00000000" w:rsidP="00000000" w:rsidRDefault="00000000" w:rsidRPr="00000000" w14:paraId="0000003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This product transforms an off-the-shelf projection lamp into a durable and responsive toy with a 3.5mm female audio jack so it can be triggered by another adapted switch or button. . It allows students to experience and understand the cause-and-effect.</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rPr>
          <w:rFonts w:ascii="Ubuntu" w:cs="Ubuntu" w:eastAsia="Ubuntu" w:hAnsi="Ubuntu"/>
        </w:rPr>
      </w:pPr>
      <w:bookmarkStart w:colFirst="0" w:colLast="0" w:name="_mfw8w2mo2mnt" w:id="9"/>
      <w:bookmarkEnd w:id="9"/>
      <w:r w:rsidDel="00000000" w:rsidR="00000000" w:rsidRPr="00000000">
        <w:rPr>
          <w:rFonts w:ascii="Ubuntu" w:cs="Ubuntu" w:eastAsia="Ubuntu" w:hAnsi="Ubuntu"/>
          <w:rtl w:val="0"/>
        </w:rPr>
        <w:t xml:space="preserve">1.3 Product Overview and Features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spacing w:line="276" w:lineRule="auto"/>
        <w:rPr/>
      </w:pPr>
      <w:bookmarkStart w:colFirst="0" w:colLast="0" w:name="_212tew6nwx6y" w:id="10"/>
      <w:bookmarkEnd w:id="10"/>
      <w:r w:rsidDel="00000000" w:rsidR="00000000" w:rsidRPr="00000000">
        <w:rPr>
          <w:rFonts w:ascii="Ubuntu" w:cs="Ubuntu" w:eastAsia="Ubuntu" w:hAnsi="Ubuntu"/>
          <w:sz w:val="22"/>
          <w:szCs w:val="22"/>
        </w:rPr>
        <w:drawing>
          <wp:inline distB="114300" distT="114300" distL="114300" distR="114300">
            <wp:extent cx="2826000" cy="2736000"/>
            <wp:effectExtent b="0" l="0" r="0" t="0"/>
            <wp:docPr id="17" name="image15.jpg"/>
            <a:graphic>
              <a:graphicData uri="http://schemas.openxmlformats.org/drawingml/2006/picture">
                <pic:pic>
                  <pic:nvPicPr>
                    <pic:cNvPr id="0" name="image15.jpg"/>
                    <pic:cNvPicPr preferRelativeResize="0"/>
                  </pic:nvPicPr>
                  <pic:blipFill>
                    <a:blip r:embed="rId10"/>
                    <a:srcRect b="22032" l="0" r="0" t="24168"/>
                    <a:stretch>
                      <a:fillRect/>
                    </a:stretch>
                  </pic:blipFill>
                  <pic:spPr>
                    <a:xfrm>
                      <a:off x="0" y="0"/>
                      <a:ext cx="2826000" cy="2736000"/>
                    </a:xfrm>
                    <a:prstGeom prst="rect"/>
                    <a:ln/>
                  </pic:spPr>
                </pic:pic>
              </a:graphicData>
            </a:graphic>
          </wp:inline>
        </w:drawing>
      </w:r>
      <w:r w:rsidDel="00000000" w:rsidR="00000000" w:rsidRPr="00000000">
        <w:rPr>
          <w:rFonts w:ascii="Ubuntu" w:cs="Ubuntu" w:eastAsia="Ubuntu" w:hAnsi="Ubuntu"/>
          <w:sz w:val="22"/>
          <w:szCs w:val="22"/>
        </w:rPr>
        <w:drawing>
          <wp:inline distB="114300" distT="114300" distL="114300" distR="114300">
            <wp:extent cx="2811600" cy="2736000"/>
            <wp:effectExtent b="0" l="0" r="0" t="0"/>
            <wp:docPr id="14" name="image18.jpg"/>
            <a:graphic>
              <a:graphicData uri="http://schemas.openxmlformats.org/drawingml/2006/picture">
                <pic:pic>
                  <pic:nvPicPr>
                    <pic:cNvPr id="0" name="image18.jpg"/>
                    <pic:cNvPicPr preferRelativeResize="0"/>
                  </pic:nvPicPr>
                  <pic:blipFill>
                    <a:blip r:embed="rId11"/>
                    <a:srcRect b="32349" l="0" r="7975" t="19750"/>
                    <a:stretch>
                      <a:fillRect/>
                    </a:stretch>
                  </pic:blipFill>
                  <pic:spPr>
                    <a:xfrm>
                      <a:off x="0" y="0"/>
                      <a:ext cx="2811600" cy="2736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760000" cy="2736000"/>
            <wp:effectExtent b="0" l="0" r="0" t="0"/>
            <wp:docPr id="4" name="image14.jpg"/>
            <a:graphic>
              <a:graphicData uri="http://schemas.openxmlformats.org/drawingml/2006/picture">
                <pic:pic>
                  <pic:nvPicPr>
                    <pic:cNvPr id="0" name="image14.jpg"/>
                    <pic:cNvPicPr preferRelativeResize="0"/>
                  </pic:nvPicPr>
                  <pic:blipFill>
                    <a:blip r:embed="rId12"/>
                    <a:srcRect b="25425" l="0" r="0" t="46504"/>
                    <a:stretch>
                      <a:fillRect/>
                    </a:stretch>
                  </pic:blipFill>
                  <pic:spPr>
                    <a:xfrm>
                      <a:off x="0" y="0"/>
                      <a:ext cx="5760000" cy="2736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3"/>
        </w:numPr>
        <w:spacing w:line="276" w:lineRule="auto"/>
        <w:ind w:left="285"/>
        <w:rPr>
          <w:rFonts w:ascii="Poppins" w:cs="Poppins" w:eastAsia="Poppins" w:hAnsi="Poppins"/>
        </w:rPr>
      </w:pPr>
      <w:r w:rsidDel="00000000" w:rsidR="00000000" w:rsidRPr="00000000">
        <w:rPr>
          <w:rFonts w:ascii="Poppins" w:cs="Poppins" w:eastAsia="Poppins" w:hAnsi="Poppins"/>
          <w:rtl w:val="0"/>
        </w:rPr>
        <w:t xml:space="preserve">Adapted Projector Lamp Toy can be connected to an adapted recorder button and turn on/off with audio playback. </w:t>
      </w:r>
    </w:p>
    <w:p w:rsidR="00000000" w:rsidDel="00000000" w:rsidP="00000000" w:rsidRDefault="00000000" w:rsidRPr="00000000" w14:paraId="0000003C">
      <w:pPr>
        <w:numPr>
          <w:ilvl w:val="0"/>
          <w:numId w:val="3"/>
        </w:numPr>
        <w:spacing w:line="276" w:lineRule="auto"/>
        <w:ind w:left="285"/>
        <w:rPr>
          <w:rFonts w:ascii="Poppins" w:cs="Poppins" w:eastAsia="Poppins" w:hAnsi="Poppins"/>
          <w:u w:val="none"/>
        </w:rPr>
      </w:pPr>
      <w:r w:rsidDel="00000000" w:rsidR="00000000" w:rsidRPr="00000000">
        <w:rPr>
          <w:rFonts w:ascii="Poppins" w:cs="Poppins" w:eastAsia="Poppins" w:hAnsi="Poppins"/>
          <w:rtl w:val="0"/>
        </w:rPr>
        <w:t xml:space="preserve">Adapted Projector Lamp Toy can be connected to an adapted limit switch and turn on/off.</w:t>
      </w:r>
    </w:p>
    <w:p w:rsidR="00000000" w:rsidDel="00000000" w:rsidP="00000000" w:rsidRDefault="00000000" w:rsidRPr="00000000" w14:paraId="0000003D">
      <w:pPr>
        <w:numPr>
          <w:ilvl w:val="0"/>
          <w:numId w:val="3"/>
        </w:numPr>
        <w:spacing w:line="276" w:lineRule="auto"/>
        <w:ind w:left="285"/>
        <w:rPr>
          <w:rFonts w:ascii="Poppins" w:cs="Poppins" w:eastAsia="Poppins" w:hAnsi="Poppins"/>
          <w:u w:val="none"/>
        </w:rPr>
      </w:pPr>
      <w:r w:rsidDel="00000000" w:rsidR="00000000" w:rsidRPr="00000000">
        <w:rPr>
          <w:rFonts w:ascii="Poppins" w:cs="Poppins" w:eastAsia="Poppins" w:hAnsi="Poppins"/>
          <w:rtl w:val="0"/>
        </w:rPr>
        <w:t xml:space="preserve">Adapted Projector Lamp Toy can be connected to a squeeze or grip switch and turn on/off.</w:t>
      </w:r>
    </w:p>
    <w:p w:rsidR="00000000" w:rsidDel="00000000" w:rsidP="00000000" w:rsidRDefault="00000000" w:rsidRPr="00000000" w14:paraId="0000003E">
      <w:pPr>
        <w:pStyle w:val="Heading2"/>
        <w:rPr>
          <w:rFonts w:ascii="Ubuntu" w:cs="Ubuntu" w:eastAsia="Ubuntu" w:hAnsi="Ubuntu"/>
        </w:rPr>
      </w:pPr>
      <w:bookmarkStart w:colFirst="0" w:colLast="0" w:name="_4ra1g1e9pnex" w:id="11"/>
      <w:bookmarkEnd w:id="11"/>
      <w:r w:rsidDel="00000000" w:rsidR="00000000" w:rsidRPr="00000000">
        <w:rPr>
          <w:rFonts w:ascii="Ubuntu" w:cs="Ubuntu" w:eastAsia="Ubuntu" w:hAnsi="Ubuntu"/>
          <w:rtl w:val="0"/>
        </w:rPr>
        <w:t xml:space="preserve">1.4 Bill of Materials (BOM)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060"/>
        <w:gridCol w:w="2145"/>
        <w:gridCol w:w="1215"/>
        <w:tblGridChange w:id="0">
          <w:tblGrid>
            <w:gridCol w:w="2520"/>
            <w:gridCol w:w="3060"/>
            <w:gridCol w:w="2145"/>
            <w:gridCol w:w="1215"/>
          </w:tblGrid>
        </w:tblGridChange>
      </w:tblGrid>
      <w:tr>
        <w:trPr>
          <w:cantSplit w:val="0"/>
          <w:tblHeader w:val="1"/>
        </w:trPr>
        <w:tc>
          <w:tcPr/>
          <w:p w:rsidR="00000000" w:rsidDel="00000000" w:rsidP="00000000" w:rsidRDefault="00000000" w:rsidRPr="00000000" w14:paraId="00000041">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Item</w:t>
            </w:r>
          </w:p>
        </w:tc>
        <w:tc>
          <w:tcPr/>
          <w:p w:rsidR="00000000" w:rsidDel="00000000" w:rsidP="00000000" w:rsidRDefault="00000000" w:rsidRPr="00000000" w14:paraId="00000042">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Supplier/Product Link</w:t>
            </w:r>
          </w:p>
        </w:tc>
        <w:tc>
          <w:tcPr/>
          <w:p w:rsidR="00000000" w:rsidDel="00000000" w:rsidP="00000000" w:rsidRDefault="00000000" w:rsidRPr="00000000" w14:paraId="00000043">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Price</w:t>
            </w:r>
          </w:p>
        </w:tc>
        <w:tc>
          <w:tcPr/>
          <w:p w:rsidR="00000000" w:rsidDel="00000000" w:rsidP="00000000" w:rsidRDefault="00000000" w:rsidRPr="00000000" w14:paraId="00000044">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Quantity</w:t>
            </w:r>
          </w:p>
        </w:tc>
      </w:tr>
      <w:tr>
        <w:trPr>
          <w:cantSplit w:val="0"/>
          <w:tblHeader w:val="0"/>
        </w:trPr>
        <w:tc>
          <w:tcPr/>
          <w:p w:rsidR="00000000" w:rsidDel="00000000" w:rsidP="00000000" w:rsidRDefault="00000000" w:rsidRPr="00000000" w14:paraId="0000004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Projection Lamp</w:t>
            </w:r>
          </w:p>
        </w:tc>
        <w:tc>
          <w:tcPr/>
          <w:p w:rsidR="00000000" w:rsidDel="00000000" w:rsidP="00000000" w:rsidRDefault="00000000" w:rsidRPr="00000000" w14:paraId="00000046">
            <w:pPr>
              <w:widowControl w:val="0"/>
              <w:spacing w:line="240" w:lineRule="auto"/>
              <w:rPr>
                <w:rFonts w:ascii="Poppins" w:cs="Poppins" w:eastAsia="Poppins" w:hAnsi="Poppins"/>
              </w:rPr>
            </w:pPr>
            <w:hyperlink r:id="rId13">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-Link too long </w:t>
            </w:r>
          </w:p>
        </w:tc>
        <w:tc>
          <w:tcPr/>
          <w:p w:rsidR="00000000" w:rsidDel="00000000" w:rsidP="00000000" w:rsidRDefault="00000000" w:rsidRPr="00000000" w14:paraId="0000004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6.62 SDG/pcs</w:t>
            </w:r>
          </w:p>
        </w:tc>
        <w:tc>
          <w:tcPr/>
          <w:p w:rsidR="00000000" w:rsidDel="00000000" w:rsidP="00000000" w:rsidRDefault="00000000" w:rsidRPr="00000000" w14:paraId="00000048">
            <w:pPr>
              <w:widowControl w:val="0"/>
              <w:spacing w:line="240" w:lineRule="auto"/>
              <w:ind w:left="0" w:firstLine="0"/>
              <w:jc w:val="center"/>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blHeader w:val="0"/>
        </w:trPr>
        <w:tc>
          <w:tcPr/>
          <w:p w:rsidR="00000000" w:rsidDel="00000000" w:rsidP="00000000" w:rsidRDefault="00000000" w:rsidRPr="00000000" w14:paraId="0000004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3.5mm female mono audio jack cable</w:t>
            </w:r>
          </w:p>
        </w:tc>
        <w:tc>
          <w:tcPr/>
          <w:p w:rsidR="00000000" w:rsidDel="00000000" w:rsidP="00000000" w:rsidRDefault="00000000" w:rsidRPr="00000000" w14:paraId="0000004A">
            <w:pPr>
              <w:widowControl w:val="0"/>
              <w:spacing w:line="240" w:lineRule="auto"/>
              <w:rPr>
                <w:rFonts w:ascii="Poppins" w:cs="Poppins" w:eastAsia="Poppins" w:hAnsi="Poppins"/>
              </w:rPr>
            </w:pPr>
            <w:hyperlink r:id="rId14">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Link too long</w:t>
            </w:r>
          </w:p>
        </w:tc>
        <w:tc>
          <w:tcPr/>
          <w:p w:rsidR="00000000" w:rsidDel="00000000" w:rsidP="00000000" w:rsidRDefault="00000000" w:rsidRPr="00000000" w14:paraId="0000004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2.10 SGD/pcs</w:t>
            </w:r>
          </w:p>
        </w:tc>
        <w:tc>
          <w:tcPr/>
          <w:p w:rsidR="00000000" w:rsidDel="00000000" w:rsidP="00000000" w:rsidRDefault="00000000" w:rsidRPr="00000000" w14:paraId="0000004C">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blHeader w:val="0"/>
        </w:trPr>
        <w:tc>
          <w:tcPr/>
          <w:p w:rsidR="00000000" w:rsidDel="00000000" w:rsidP="00000000" w:rsidRDefault="00000000" w:rsidRPr="00000000" w14:paraId="0000004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Cable Tie 3x100mm</w:t>
            </w:r>
          </w:p>
        </w:tc>
        <w:tc>
          <w:tcPr/>
          <w:p w:rsidR="00000000" w:rsidDel="00000000" w:rsidP="00000000" w:rsidRDefault="00000000" w:rsidRPr="00000000" w14:paraId="0000004E">
            <w:pPr>
              <w:widowControl w:val="0"/>
              <w:spacing w:line="240" w:lineRule="auto"/>
              <w:rPr>
                <w:rFonts w:ascii="Poppins" w:cs="Poppins" w:eastAsia="Poppins" w:hAnsi="Poppins"/>
              </w:rPr>
            </w:pPr>
            <w:hyperlink r:id="rId15">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Link too long</w:t>
            </w:r>
          </w:p>
        </w:tc>
        <w:tc>
          <w:tcPr/>
          <w:p w:rsidR="00000000" w:rsidDel="00000000" w:rsidP="00000000" w:rsidRDefault="00000000" w:rsidRPr="00000000" w14:paraId="0000004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1.62 SGD/100pcs</w:t>
            </w:r>
          </w:p>
        </w:tc>
        <w:tc>
          <w:tcPr/>
          <w:p w:rsidR="00000000" w:rsidDel="00000000" w:rsidP="00000000" w:rsidRDefault="00000000" w:rsidRPr="00000000" w14:paraId="00000050">
            <w:pPr>
              <w:widowControl w:val="0"/>
              <w:spacing w:line="240" w:lineRule="auto"/>
              <w:ind w:left="0" w:firstLine="0"/>
              <w:jc w:val="center"/>
              <w:rPr>
                <w:rFonts w:ascii="Poppins" w:cs="Poppins" w:eastAsia="Poppins" w:hAnsi="Poppins"/>
              </w:rPr>
            </w:pPr>
            <w:r w:rsidDel="00000000" w:rsidR="00000000" w:rsidRPr="00000000">
              <w:rPr>
                <w:rFonts w:ascii="Poppins" w:cs="Poppins" w:eastAsia="Poppins" w:hAnsi="Poppins"/>
                <w:rtl w:val="0"/>
              </w:rPr>
              <w:t xml:space="preserve">1</w:t>
            </w:r>
          </w:p>
        </w:tc>
      </w:tr>
    </w:tbl>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rFonts w:ascii="Ubuntu" w:cs="Ubuntu" w:eastAsia="Ubuntu" w:hAnsi="Ubuntu"/>
          <w:b w:val="1"/>
          <w:bCs w:val="1"/>
        </w:rPr>
      </w:pPr>
      <w:bookmarkStart w:colFirst="0" w:colLast="0" w:name="_8j0l9b9ibvvt" w:id="12"/>
      <w:bookmarkEnd w:id="12"/>
      <w:r w:rsidDel="00000000" w:rsidR="00000000" w:rsidRPr="00000000">
        <w:rPr>
          <w:rFonts w:ascii="Ubuntu" w:cs="Ubuntu" w:eastAsia="Ubuntu" w:hAnsi="Ubuntu"/>
          <w:b w:val="1"/>
          <w:bCs w:val="1"/>
          <w:rtl w:val="0"/>
        </w:rPr>
        <w:t xml:space="preserve">2. User Guide: Instructions for Use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drawing>
          <wp:inline distB="114300" distT="114300" distL="114300" distR="114300">
            <wp:extent cx="5731200" cy="5803900"/>
            <wp:effectExtent b="0" l="0" r="0" t="0"/>
            <wp:docPr id="20" name="image13.jpg"/>
            <a:graphic>
              <a:graphicData uri="http://schemas.openxmlformats.org/drawingml/2006/picture">
                <pic:pic>
                  <pic:nvPicPr>
                    <pic:cNvPr id="0" name="image13.jpg"/>
                    <pic:cNvPicPr preferRelativeResize="0"/>
                  </pic:nvPicPr>
                  <pic:blipFill>
                    <a:blip r:embed="rId16"/>
                    <a:srcRect b="25147" l="0" r="0" t="17879"/>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rFonts w:ascii="Ubuntu" w:cs="Ubuntu" w:eastAsia="Ubuntu" w:hAnsi="Ubuntu"/>
        </w:rPr>
      </w:pPr>
      <w:bookmarkStart w:colFirst="0" w:colLast="0" w:name="_kvm4z3nd7hxb" w:id="13"/>
      <w:bookmarkEnd w:id="13"/>
      <w:r w:rsidDel="00000000" w:rsidR="00000000" w:rsidRPr="00000000">
        <w:rPr>
          <w:rFonts w:ascii="Ubuntu" w:cs="Ubuntu" w:eastAsia="Ubuntu" w:hAnsi="Ubuntu"/>
          <w:rtl w:val="0"/>
        </w:rPr>
        <w:t xml:space="preserve">2.1 Set Up Instructions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rFonts w:ascii="Poppins" w:cs="Poppins" w:eastAsia="Poppins" w:hAnsi="Poppins"/>
        </w:rPr>
      </w:pPr>
      <w:r w:rsidDel="00000000" w:rsidR="00000000" w:rsidRPr="00000000">
        <w:rPr>
          <w:rFonts w:ascii="Poppins" w:cs="Poppins" w:eastAsia="Poppins" w:hAnsi="Poppins"/>
          <w:rtl w:val="0"/>
        </w:rPr>
        <w:t xml:space="preserve">Use the following table for a step-by-step guide to setting up the product:</w:t>
      </w:r>
    </w:p>
    <w:p w:rsidR="00000000" w:rsidDel="00000000" w:rsidP="00000000" w:rsidRDefault="00000000" w:rsidRPr="00000000" w14:paraId="0000005D">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420" w:hRule="atLeast"/>
          <w:tblHeader w:val="1"/>
        </w:trPr>
        <w:tc>
          <w:tcPr>
            <w:gridSpan w:val="2"/>
          </w:tcPr>
          <w:p w:rsidR="00000000" w:rsidDel="00000000" w:rsidP="00000000" w:rsidRDefault="00000000" w:rsidRPr="00000000" w14:paraId="0000005E">
            <w:pPr>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Setting up </w:t>
            </w:r>
          </w:p>
        </w:tc>
      </w:tr>
      <w:tr>
        <w:trPr>
          <w:cantSplit w:val="0"/>
          <w:tblHeader w:val="0"/>
        </w:trPr>
        <w:tc>
          <w:tcPr/>
          <w:p w:rsidR="00000000" w:rsidDel="00000000" w:rsidP="00000000" w:rsidRDefault="00000000" w:rsidRPr="00000000" w14:paraId="00000060">
            <w:pPr>
              <w:spacing w:line="240" w:lineRule="auto"/>
              <w:rPr>
                <w:rFonts w:ascii="Poppins" w:cs="Poppins" w:eastAsia="Poppins" w:hAnsi="Poppins"/>
              </w:rPr>
            </w:pPr>
            <w:r w:rsidDel="00000000" w:rsidR="00000000" w:rsidRPr="00000000">
              <w:rPr>
                <w:rFonts w:ascii="Poppins" w:cs="Poppins" w:eastAsia="Poppins" w:hAnsi="Poppins"/>
                <w:rtl w:val="0"/>
              </w:rPr>
              <w:t xml:space="preserve">Open the battery cover and install 3 AA or 4 AAA batteries. Different models of the toy using different batteries. </w:t>
            </w:r>
            <w:r w:rsidDel="00000000" w:rsidR="00000000" w:rsidRPr="00000000">
              <w:rPr>
                <w:rtl w:val="0"/>
              </w:rPr>
            </w:r>
          </w:p>
        </w:tc>
        <w:tc>
          <w:tcPr/>
          <w:p w:rsidR="00000000" w:rsidDel="00000000" w:rsidP="00000000" w:rsidRDefault="00000000" w:rsidRPr="00000000" w14:paraId="00000061">
            <w:pPr>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33675" cy="2374409"/>
                  <wp:effectExtent b="0" l="0" r="0" t="0"/>
                  <wp:docPr id="7" name="image22.jpg"/>
                  <a:graphic>
                    <a:graphicData uri="http://schemas.openxmlformats.org/drawingml/2006/picture">
                      <pic:pic>
                        <pic:nvPicPr>
                          <pic:cNvPr id="0" name="image22.jpg"/>
                          <pic:cNvPicPr preferRelativeResize="0"/>
                        </pic:nvPicPr>
                        <pic:blipFill>
                          <a:blip r:embed="rId17"/>
                          <a:srcRect b="23997" l="0" r="0" t="27256"/>
                          <a:stretch>
                            <a:fillRect/>
                          </a:stretch>
                        </pic:blipFill>
                        <pic:spPr>
                          <a:xfrm>
                            <a:off x="0" y="0"/>
                            <a:ext cx="2733675" cy="237440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2">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Connect it to an adapted button or switch to turn on/off it.</w:t>
            </w:r>
          </w:p>
        </w:tc>
        <w:tc>
          <w:tcPr/>
          <w:p w:rsidR="00000000" w:rsidDel="00000000" w:rsidP="00000000" w:rsidRDefault="00000000" w:rsidRPr="00000000" w14:paraId="00000063">
            <w:pPr>
              <w:spacing w:line="276"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33675" cy="2154064"/>
                  <wp:effectExtent b="0" l="0" r="0" t="0"/>
                  <wp:docPr id="13" name="image19.jpg"/>
                  <a:graphic>
                    <a:graphicData uri="http://schemas.openxmlformats.org/drawingml/2006/picture">
                      <pic:pic>
                        <pic:nvPicPr>
                          <pic:cNvPr id="0" name="image19.jpg"/>
                          <pic:cNvPicPr preferRelativeResize="0"/>
                        </pic:nvPicPr>
                        <pic:blipFill>
                          <a:blip r:embed="rId18"/>
                          <a:srcRect b="31650" l="0" r="0" t="24125"/>
                          <a:stretch>
                            <a:fillRect/>
                          </a:stretch>
                        </pic:blipFill>
                        <pic:spPr>
                          <a:xfrm>
                            <a:off x="0" y="0"/>
                            <a:ext cx="2733675" cy="215406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4">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Remove the white cover to let it project to the wall and ceiling. </w:t>
            </w:r>
          </w:p>
        </w:tc>
        <w:tc>
          <w:tcPr/>
          <w:p w:rsidR="00000000" w:rsidDel="00000000" w:rsidP="00000000" w:rsidRDefault="00000000" w:rsidRPr="00000000" w14:paraId="00000065">
            <w:pPr>
              <w:spacing w:line="276" w:lineRule="auto"/>
              <w:rPr>
                <w:rFonts w:ascii="Poppins" w:cs="Poppins" w:eastAsia="Poppins" w:hAnsi="Poppins"/>
              </w:rPr>
            </w:pPr>
            <w:r w:rsidDel="00000000" w:rsidR="00000000" w:rsidRPr="00000000">
              <w:rPr>
                <w:rtl w:val="0"/>
              </w:rPr>
            </w:r>
          </w:p>
        </w:tc>
      </w:tr>
      <w:tr>
        <w:trPr>
          <w:cantSplit w:val="0"/>
          <w:tblHeader w:val="0"/>
        </w:trPr>
        <w:tc>
          <w:tcPr/>
          <w:p w:rsidR="00000000" w:rsidDel="00000000" w:rsidP="00000000" w:rsidRDefault="00000000" w:rsidRPr="00000000" w14:paraId="00000066">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There are 3 modes on the projector lamp toy. </w:t>
            </w:r>
            <w:r w:rsidDel="00000000" w:rsidR="00000000" w:rsidRPr="00000000">
              <w:rPr>
                <w:rFonts w:ascii="Poppins" w:cs="Poppins" w:eastAsia="Poppins" w:hAnsi="Poppins"/>
                <w:color w:val="ff0000"/>
                <w:rtl w:val="0"/>
              </w:rPr>
              <w:t xml:space="preserve">Current adaptation only support Mode B</w:t>
              <w:br w:type="textWrapping"/>
            </w:r>
            <w:r w:rsidDel="00000000" w:rsidR="00000000" w:rsidRPr="00000000">
              <w:rPr>
                <w:rFonts w:ascii="Poppins" w:cs="Poppins" w:eastAsia="Poppins" w:hAnsi="Poppins"/>
                <w:rtl w:val="0"/>
              </w:rPr>
              <w:t xml:space="preserve">Mode </w:t>
            </w:r>
            <w:r w:rsidDel="00000000" w:rsidR="00000000" w:rsidRPr="00000000">
              <w:rPr>
                <w:rFonts w:ascii="Poppins" w:cs="Poppins" w:eastAsia="Poppins" w:hAnsi="Poppins"/>
                <w:rtl w:val="0"/>
              </w:rPr>
              <w:t xml:space="preserve">A - White LED on and off</w:t>
              <w:br w:type="textWrapping"/>
              <w:t xml:space="preserve">Mode B - cycle through RED GREEN BLUE LED and off</w:t>
            </w:r>
          </w:p>
          <w:p w:rsidR="00000000" w:rsidDel="00000000" w:rsidP="00000000" w:rsidRDefault="00000000" w:rsidRPr="00000000" w14:paraId="00000067">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Mode C - Rotation on and off</w:t>
            </w:r>
          </w:p>
        </w:tc>
        <w:tc>
          <w:tcPr/>
          <w:p w:rsidR="00000000" w:rsidDel="00000000" w:rsidP="00000000" w:rsidRDefault="00000000" w:rsidRPr="00000000" w14:paraId="00000068">
            <w:pPr>
              <w:spacing w:line="276"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rPr>
          <w:rFonts w:ascii="Ubuntu" w:cs="Ubuntu" w:eastAsia="Ubuntu" w:hAnsi="Ubuntu"/>
        </w:rPr>
      </w:pPr>
      <w:bookmarkStart w:colFirst="0" w:colLast="0" w:name="_ujut2rimrc" w:id="14"/>
      <w:bookmarkEnd w:id="14"/>
      <w:r w:rsidDel="00000000" w:rsidR="00000000" w:rsidRPr="00000000">
        <w:rPr>
          <w:rFonts w:ascii="Ubuntu" w:cs="Ubuntu" w:eastAsia="Ubuntu" w:hAnsi="Ubuntu"/>
          <w:rtl w:val="0"/>
        </w:rPr>
        <w:t xml:space="preserve">2.2 Maintenance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2"/>
        </w:numPr>
        <w:spacing w:line="276" w:lineRule="auto"/>
        <w:ind w:left="283.46456692913375"/>
        <w:rPr>
          <w:rFonts w:ascii="Poppins" w:cs="Poppins" w:eastAsia="Poppins" w:hAnsi="Poppins"/>
        </w:rPr>
      </w:pPr>
      <w:r w:rsidDel="00000000" w:rsidR="00000000" w:rsidRPr="00000000">
        <w:rPr>
          <w:rFonts w:ascii="Poppins" w:cs="Poppins" w:eastAsia="Poppins" w:hAnsi="Poppins"/>
          <w:rtl w:val="0"/>
        </w:rPr>
        <w:t xml:space="preserve">Remove AA batteries if the Adapted Projector Lamp Toy is not in use to prevent battery leak and corrosion.</w:t>
      </w:r>
    </w:p>
    <w:p w:rsidR="00000000" w:rsidDel="00000000" w:rsidP="00000000" w:rsidRDefault="00000000" w:rsidRPr="00000000" w14:paraId="0000006D">
      <w:pPr>
        <w:numPr>
          <w:ilvl w:val="0"/>
          <w:numId w:val="2"/>
        </w:numPr>
        <w:spacing w:line="276" w:lineRule="auto"/>
        <w:ind w:left="283.46456692913375"/>
        <w:rPr>
          <w:rFonts w:ascii="Poppins" w:cs="Poppins" w:eastAsia="Poppins" w:hAnsi="Poppins"/>
        </w:rPr>
      </w:pPr>
      <w:r w:rsidDel="00000000" w:rsidR="00000000" w:rsidRPr="00000000">
        <w:rPr>
          <w:rFonts w:ascii="Poppins" w:cs="Poppins" w:eastAsia="Poppins" w:hAnsi="Poppins"/>
          <w:rtl w:val="0"/>
        </w:rPr>
        <w:t xml:space="preserve">If AA battery leaks, please change it</w:t>
      </w:r>
    </w:p>
    <w:p w:rsidR="00000000" w:rsidDel="00000000" w:rsidP="00000000" w:rsidRDefault="00000000" w:rsidRPr="00000000" w14:paraId="0000006E">
      <w:pPr>
        <w:numPr>
          <w:ilvl w:val="0"/>
          <w:numId w:val="2"/>
        </w:numPr>
        <w:spacing w:line="276" w:lineRule="auto"/>
        <w:ind w:left="283.46456692913375"/>
        <w:rPr>
          <w:rFonts w:ascii="Poppins" w:cs="Poppins" w:eastAsia="Poppins" w:hAnsi="Poppins"/>
        </w:rPr>
      </w:pPr>
      <w:r w:rsidDel="00000000" w:rsidR="00000000" w:rsidRPr="00000000">
        <w:rPr>
          <w:rFonts w:ascii="Poppins" w:cs="Poppins" w:eastAsia="Poppins" w:hAnsi="Poppins"/>
          <w:rtl w:val="0"/>
        </w:rPr>
        <w:t xml:space="preserve">The device can be wiped clean with a damp cloth. Do not wash or submerge in water.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rFonts w:ascii="Poppins" w:cs="Poppins" w:eastAsia="Poppins" w:hAnsi="Poppins"/>
        </w:rPr>
      </w:pPr>
      <w:bookmarkStart w:colFirst="0" w:colLast="0" w:name="_izes1f99g7bc" w:id="15"/>
      <w:bookmarkEnd w:id="15"/>
      <w:r w:rsidDel="00000000" w:rsidR="00000000" w:rsidRPr="00000000">
        <w:rPr>
          <w:rFonts w:ascii="Poppins" w:cs="Poppins" w:eastAsia="Poppins" w:hAnsi="Poppins"/>
          <w:rtl w:val="0"/>
        </w:rPr>
        <w:t xml:space="preserve">2.3 Troubleshooting</w:t>
      </w:r>
    </w:p>
    <w:p w:rsidR="00000000" w:rsidDel="00000000" w:rsidP="00000000" w:rsidRDefault="00000000" w:rsidRPr="00000000" w14:paraId="00000072">
      <w:pPr>
        <w:rPr/>
      </w:pP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8385511811025"/>
        <w:gridCol w:w="2604.161007874016"/>
        <w:gridCol w:w="3860.5122519685046"/>
        <w:tblGridChange w:id="0">
          <w:tblGrid>
            <w:gridCol w:w="2560.8385511811025"/>
            <w:gridCol w:w="2604.161007874016"/>
            <w:gridCol w:w="3860.5122519685046"/>
          </w:tblGrid>
        </w:tblGridChange>
      </w:tblGrid>
      <w:tr>
        <w:trPr>
          <w:cantSplit w:val="0"/>
          <w:trHeight w:val="500" w:hRule="atLeast"/>
          <w:tblHeader w:val="0"/>
        </w:trPr>
        <w:tc>
          <w:tcPr/>
          <w:p w:rsidR="00000000" w:rsidDel="00000000" w:rsidP="00000000" w:rsidRDefault="00000000" w:rsidRPr="00000000" w14:paraId="00000073">
            <w:pPr>
              <w:spacing w:line="276"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Problem</w:t>
            </w:r>
          </w:p>
        </w:tc>
        <w:tc>
          <w:tcPr/>
          <w:p w:rsidR="00000000" w:rsidDel="00000000" w:rsidP="00000000" w:rsidRDefault="00000000" w:rsidRPr="00000000" w14:paraId="00000074">
            <w:pPr>
              <w:spacing w:line="276"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Possible Cause</w:t>
            </w:r>
          </w:p>
        </w:tc>
        <w:tc>
          <w:tcPr/>
          <w:p w:rsidR="00000000" w:rsidDel="00000000" w:rsidP="00000000" w:rsidRDefault="00000000" w:rsidRPr="00000000" w14:paraId="00000075">
            <w:pPr>
              <w:spacing w:line="276"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You Can Try</w:t>
            </w:r>
          </w:p>
        </w:tc>
      </w:tr>
      <w:tr>
        <w:trPr>
          <w:cantSplit w:val="0"/>
          <w:trHeight w:val="770" w:hRule="atLeast"/>
          <w:tblHeader w:val="0"/>
        </w:trPr>
        <w:tc>
          <w:tcPr>
            <w:vMerge w:val="restart"/>
          </w:tcPr>
          <w:p w:rsidR="00000000" w:rsidDel="00000000" w:rsidP="00000000" w:rsidRDefault="00000000" w:rsidRPr="00000000" w14:paraId="00000076">
            <w:pPr>
              <w:spacing w:line="276" w:lineRule="auto"/>
              <w:rPr>
                <w:rFonts w:ascii="Poppins" w:cs="Poppins" w:eastAsia="Poppins" w:hAnsi="Poppins"/>
              </w:rPr>
            </w:pPr>
            <w:r w:rsidDel="00000000" w:rsidR="00000000" w:rsidRPr="00000000">
              <w:rPr>
                <w:rFonts w:ascii="Poppins" w:cs="Poppins" w:eastAsia="Poppins" w:hAnsi="Poppins"/>
                <w:rtl w:val="0"/>
              </w:rPr>
              <w:t xml:space="preserve">Projector Lamp toy not working</w:t>
            </w:r>
            <w:r w:rsidDel="00000000" w:rsidR="00000000" w:rsidRPr="00000000">
              <w:rPr>
                <w:rtl w:val="0"/>
              </w:rPr>
            </w:r>
          </w:p>
        </w:tc>
        <w:tc>
          <w:tcPr/>
          <w:p w:rsidR="00000000" w:rsidDel="00000000" w:rsidP="00000000" w:rsidRDefault="00000000" w:rsidRPr="00000000" w14:paraId="00000077">
            <w:pPr>
              <w:spacing w:line="240" w:lineRule="auto"/>
              <w:rPr>
                <w:rFonts w:ascii="Poppins" w:cs="Poppins" w:eastAsia="Poppins" w:hAnsi="Poppins"/>
              </w:rPr>
            </w:pPr>
            <w:r w:rsidDel="00000000" w:rsidR="00000000" w:rsidRPr="00000000">
              <w:rPr>
                <w:rFonts w:ascii="Poppins" w:cs="Poppins" w:eastAsia="Poppins" w:hAnsi="Poppins"/>
                <w:rtl w:val="0"/>
              </w:rPr>
              <w:t xml:space="preserve">Battery drain</w:t>
            </w:r>
          </w:p>
          <w:p w:rsidR="00000000" w:rsidDel="00000000" w:rsidP="00000000" w:rsidRDefault="00000000" w:rsidRPr="00000000" w14:paraId="00000078">
            <w:pPr>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79">
            <w:pPr>
              <w:spacing w:line="240" w:lineRule="auto"/>
              <w:rPr>
                <w:rFonts w:ascii="Poppins" w:cs="Poppins" w:eastAsia="Poppins" w:hAnsi="Poppins"/>
              </w:rPr>
            </w:pPr>
            <w:r w:rsidDel="00000000" w:rsidR="00000000" w:rsidRPr="00000000">
              <w:rPr>
                <w:rFonts w:ascii="Poppins" w:cs="Poppins" w:eastAsia="Poppins" w:hAnsi="Poppins"/>
                <w:rtl w:val="0"/>
              </w:rPr>
              <w:t xml:space="preserve">Change the battery to see if it works</w:t>
            </w:r>
          </w:p>
        </w:tc>
      </w:tr>
      <w:tr>
        <w:trPr>
          <w:cantSplit w:val="0"/>
          <w:trHeight w:val="770" w:hRule="atLeast"/>
          <w:tblHeader w:val="0"/>
        </w:trPr>
        <w:tc>
          <w:tcPr>
            <w:vMerge w:val="continue"/>
          </w:tcPr>
          <w:p w:rsidR="00000000" w:rsidDel="00000000" w:rsidP="00000000" w:rsidRDefault="00000000" w:rsidRPr="00000000" w14:paraId="0000007A">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7B">
            <w:pPr>
              <w:spacing w:line="240" w:lineRule="auto"/>
              <w:rPr>
                <w:rFonts w:ascii="Poppins" w:cs="Poppins" w:eastAsia="Poppins" w:hAnsi="Poppins"/>
              </w:rPr>
            </w:pPr>
            <w:r w:rsidDel="00000000" w:rsidR="00000000" w:rsidRPr="00000000">
              <w:rPr>
                <w:rFonts w:ascii="Poppins" w:cs="Poppins" w:eastAsia="Poppins" w:hAnsi="Poppins"/>
                <w:rtl w:val="0"/>
              </w:rPr>
              <w:t xml:space="preserve">Battery spoilt because of leakage</w:t>
            </w:r>
          </w:p>
          <w:p w:rsidR="00000000" w:rsidDel="00000000" w:rsidP="00000000" w:rsidRDefault="00000000" w:rsidRPr="00000000" w14:paraId="0000007C">
            <w:pPr>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7D">
            <w:pPr>
              <w:spacing w:line="240" w:lineRule="auto"/>
              <w:rPr>
                <w:rFonts w:ascii="Poppins" w:cs="Poppins" w:eastAsia="Poppins" w:hAnsi="Poppins"/>
              </w:rPr>
            </w:pPr>
            <w:r w:rsidDel="00000000" w:rsidR="00000000" w:rsidRPr="00000000">
              <w:rPr>
                <w:rFonts w:ascii="Poppins" w:cs="Poppins" w:eastAsia="Poppins" w:hAnsi="Poppins"/>
                <w:rtl w:val="0"/>
              </w:rPr>
              <w:t xml:space="preserve">Change the battery to see if it works</w:t>
            </w:r>
          </w:p>
        </w:tc>
      </w:tr>
      <w:tr>
        <w:trPr>
          <w:cantSplit w:val="0"/>
          <w:trHeight w:val="770" w:hRule="atLeast"/>
          <w:tblHeader w:val="0"/>
        </w:trPr>
        <w:tc>
          <w:tcPr>
            <w:vMerge w:val="continue"/>
          </w:tcPr>
          <w:p w:rsidR="00000000" w:rsidDel="00000000" w:rsidP="00000000" w:rsidRDefault="00000000" w:rsidRPr="00000000" w14:paraId="0000007E">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7F">
            <w:pPr>
              <w:spacing w:line="240" w:lineRule="auto"/>
              <w:rPr>
                <w:rFonts w:ascii="Poppins" w:cs="Poppins" w:eastAsia="Poppins" w:hAnsi="Poppins"/>
              </w:rPr>
            </w:pPr>
            <w:r w:rsidDel="00000000" w:rsidR="00000000" w:rsidRPr="00000000">
              <w:rPr>
                <w:rFonts w:ascii="Poppins" w:cs="Poppins" w:eastAsia="Poppins" w:hAnsi="Poppins"/>
                <w:rtl w:val="0"/>
              </w:rPr>
              <w:t xml:space="preserve">Button is malfunctioning because battery leakage has caused the contact points to corrode</w:t>
            </w:r>
          </w:p>
          <w:p w:rsidR="00000000" w:rsidDel="00000000" w:rsidP="00000000" w:rsidRDefault="00000000" w:rsidRPr="00000000" w14:paraId="00000080">
            <w:pPr>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81">
            <w:pPr>
              <w:spacing w:line="240" w:lineRule="auto"/>
              <w:rPr>
                <w:rFonts w:ascii="Poppins" w:cs="Poppins" w:eastAsia="Poppins" w:hAnsi="Poppins"/>
              </w:rPr>
            </w:pPr>
            <w:r w:rsidDel="00000000" w:rsidR="00000000" w:rsidRPr="00000000">
              <w:rPr>
                <w:rFonts w:ascii="Poppins" w:cs="Poppins" w:eastAsia="Poppins" w:hAnsi="Poppins"/>
                <w:rtl w:val="0"/>
              </w:rPr>
              <w:t xml:space="preserve">Check how bad the corrosion is? 1. If is very bad that it </w:t>
            </w:r>
            <w:r w:rsidDel="00000000" w:rsidR="00000000" w:rsidRPr="00000000">
              <w:rPr>
                <w:rFonts w:ascii="Poppins" w:cs="Poppins" w:eastAsia="Poppins" w:hAnsi="Poppins"/>
                <w:color w:val="ff0000"/>
                <w:rtl w:val="0"/>
              </w:rPr>
              <w:t xml:space="preserve">leak to the PCB</w:t>
            </w:r>
            <w:r w:rsidDel="00000000" w:rsidR="00000000" w:rsidRPr="00000000">
              <w:rPr>
                <w:rFonts w:ascii="Poppins" w:cs="Poppins" w:eastAsia="Poppins" w:hAnsi="Poppins"/>
                <w:rtl w:val="0"/>
              </w:rPr>
              <w:t xml:space="preserve">, please replace the button,</w:t>
              <w:br w:type="textWrapping"/>
              <w:t xml:space="preserve">2. If not try to clean up and replace the battery </w:t>
            </w:r>
          </w:p>
        </w:tc>
      </w:tr>
      <w:tr>
        <w:trPr>
          <w:cantSplit w:val="0"/>
          <w:trHeight w:val="770" w:hRule="atLeast"/>
          <w:tblHeader w:val="0"/>
        </w:trPr>
        <w:tc>
          <w:tcPr>
            <w:vMerge w:val="continue"/>
          </w:tcPr>
          <w:p w:rsidR="00000000" w:rsidDel="00000000" w:rsidP="00000000" w:rsidRDefault="00000000" w:rsidRPr="00000000" w14:paraId="00000082">
            <w:pPr>
              <w:spacing w:after="0" w:before="0" w:line="240" w:lineRule="auto"/>
              <w:ind w:left="0" w:firstLine="0"/>
              <w:rPr>
                <w:rFonts w:ascii="Poppins" w:cs="Poppins" w:eastAsia="Poppins" w:hAnsi="Poppins"/>
              </w:rPr>
            </w:pPr>
            <w:r w:rsidDel="00000000" w:rsidR="00000000" w:rsidRPr="00000000">
              <w:rPr>
                <w:rtl w:val="0"/>
              </w:rPr>
            </w:r>
          </w:p>
        </w:tc>
        <w:tc>
          <w:tcPr/>
          <w:p w:rsidR="00000000" w:rsidDel="00000000" w:rsidP="00000000" w:rsidRDefault="00000000" w:rsidRPr="00000000" w14:paraId="00000083">
            <w:pPr>
              <w:spacing w:line="240" w:lineRule="auto"/>
              <w:rPr>
                <w:rFonts w:ascii="Poppins" w:cs="Poppins" w:eastAsia="Poppins" w:hAnsi="Poppins"/>
              </w:rPr>
            </w:pPr>
            <w:r w:rsidDel="00000000" w:rsidR="00000000" w:rsidRPr="00000000">
              <w:rPr>
                <w:rFonts w:ascii="Poppins" w:cs="Poppins" w:eastAsia="Poppins" w:hAnsi="Poppins"/>
                <w:rtl w:val="0"/>
              </w:rPr>
              <w:t xml:space="preserve">Projector Lamp toy faulty because of the solder broken</w:t>
            </w:r>
          </w:p>
        </w:tc>
        <w:tc>
          <w:tcPr/>
          <w:p w:rsidR="00000000" w:rsidDel="00000000" w:rsidP="00000000" w:rsidRDefault="00000000" w:rsidRPr="00000000" w14:paraId="00000084">
            <w:pPr>
              <w:spacing w:line="240" w:lineRule="auto"/>
              <w:rPr>
                <w:rFonts w:ascii="Poppins" w:cs="Poppins" w:eastAsia="Poppins" w:hAnsi="Poppins"/>
              </w:rPr>
            </w:pPr>
            <w:r w:rsidDel="00000000" w:rsidR="00000000" w:rsidRPr="00000000">
              <w:rPr>
                <w:rFonts w:ascii="Poppins" w:cs="Poppins" w:eastAsia="Poppins" w:hAnsi="Poppins"/>
                <w:rtl w:val="0"/>
              </w:rPr>
              <w:t xml:space="preserve">Open with the assembly instruction and try to check on it or contact EG for support.</w:t>
            </w:r>
          </w:p>
        </w:tc>
      </w:tr>
    </w:tbl>
    <w:p w:rsidR="00000000" w:rsidDel="00000000" w:rsidP="00000000" w:rsidRDefault="00000000" w:rsidRPr="00000000" w14:paraId="00000085">
      <w:pPr>
        <w:pStyle w:val="Heading3"/>
        <w:spacing w:line="276" w:lineRule="auto"/>
        <w:rPr/>
      </w:pPr>
      <w:bookmarkStart w:colFirst="0" w:colLast="0" w:name="_a2juqgb5xmim" w:id="16"/>
      <w:bookmarkEnd w:id="16"/>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rFonts w:ascii="Ubuntu" w:cs="Ubuntu" w:eastAsia="Ubuntu" w:hAnsi="Ubuntu"/>
          <w:b w:val="1"/>
          <w:bCs w:val="1"/>
        </w:rPr>
      </w:pPr>
      <w:bookmarkStart w:colFirst="0" w:colLast="0" w:name="_pheqiohf1i9a" w:id="17"/>
      <w:bookmarkEnd w:id="17"/>
      <w:r w:rsidDel="00000000" w:rsidR="00000000" w:rsidRPr="00000000">
        <w:rPr>
          <w:rFonts w:ascii="Ubuntu" w:cs="Ubuntu" w:eastAsia="Ubuntu" w:hAnsi="Ubuntu"/>
          <w:b w:val="1"/>
          <w:bCs w:val="1"/>
          <w:rtl w:val="0"/>
        </w:rPr>
        <w:t xml:space="preserve">3. Maker Guide: Assembly Instructions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4050" cy="6396002"/>
            <wp:effectExtent b="0" l="0" r="0" t="0"/>
            <wp:docPr id="3" name="image11.jpg"/>
            <a:graphic>
              <a:graphicData uri="http://schemas.openxmlformats.org/drawingml/2006/picture">
                <pic:pic>
                  <pic:nvPicPr>
                    <pic:cNvPr id="0" name="image11.jpg"/>
                    <pic:cNvPicPr preferRelativeResize="0"/>
                  </pic:nvPicPr>
                  <pic:blipFill>
                    <a:blip r:embed="rId19"/>
                    <a:srcRect b="0" l="0" r="0" t="37196"/>
                    <a:stretch>
                      <a:fillRect/>
                    </a:stretch>
                  </pic:blipFill>
                  <pic:spPr>
                    <a:xfrm>
                      <a:off x="0" y="0"/>
                      <a:ext cx="5734050" cy="6396002"/>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rFonts w:ascii="Ubuntu" w:cs="Ubuntu" w:eastAsia="Ubuntu" w:hAnsi="Ubuntu"/>
        </w:rPr>
      </w:pPr>
      <w:bookmarkStart w:colFirst="0" w:colLast="0" w:name="_mv0wrtx3yz71" w:id="18"/>
      <w:bookmarkEnd w:id="18"/>
      <w:r w:rsidDel="00000000" w:rsidR="00000000" w:rsidRPr="00000000">
        <w:rPr>
          <w:rtl w:val="0"/>
        </w:rPr>
      </w:r>
    </w:p>
    <w:p w:rsidR="00000000" w:rsidDel="00000000" w:rsidP="00000000" w:rsidRDefault="00000000" w:rsidRPr="00000000" w14:paraId="0000008C">
      <w:pPr>
        <w:pStyle w:val="Heading2"/>
        <w:rPr>
          <w:rFonts w:ascii="Ubuntu" w:cs="Ubuntu" w:eastAsia="Ubuntu" w:hAnsi="Ubuntu"/>
        </w:rPr>
      </w:pPr>
      <w:bookmarkStart w:colFirst="0" w:colLast="0" w:name="_5injmxa4bm9z" w:id="19"/>
      <w:bookmarkEnd w:id="19"/>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rPr>
          <w:rFonts w:ascii="Ubuntu" w:cs="Ubuntu" w:eastAsia="Ubuntu" w:hAnsi="Ubuntu"/>
        </w:rPr>
      </w:pPr>
      <w:bookmarkStart w:colFirst="0" w:colLast="0" w:name="_k6zxzb5fnlcv" w:id="20"/>
      <w:bookmarkEnd w:id="20"/>
      <w:r w:rsidDel="00000000" w:rsidR="00000000" w:rsidRPr="00000000">
        <w:rPr>
          <w:rFonts w:ascii="Ubuntu" w:cs="Ubuntu" w:eastAsia="Ubuntu" w:hAnsi="Ubuntu"/>
          <w:rtl w:val="0"/>
        </w:rPr>
        <w:t xml:space="preserve">3.1 Assembly Guide </w:t>
      </w:r>
    </w:p>
    <w:p w:rsidR="00000000" w:rsidDel="00000000" w:rsidP="00000000" w:rsidRDefault="00000000" w:rsidRPr="00000000" w14:paraId="0000008E">
      <w:pPr>
        <w:spacing w:line="276" w:lineRule="auto"/>
        <w:rPr>
          <w:rFonts w:ascii="Poppins" w:cs="Poppins" w:eastAsia="Poppins" w:hAnsi="Poppins"/>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Remove the top white and black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1644453"/>
                  <wp:effectExtent b="0" l="0" r="0" t="0"/>
                  <wp:docPr id="24" name="image24.jpg"/>
                  <a:graphic>
                    <a:graphicData uri="http://schemas.openxmlformats.org/drawingml/2006/picture">
                      <pic:pic>
                        <pic:nvPicPr>
                          <pic:cNvPr id="0" name="image24.jpg"/>
                          <pic:cNvPicPr preferRelativeResize="0"/>
                        </pic:nvPicPr>
                        <pic:blipFill>
                          <a:blip r:embed="rId20"/>
                          <a:srcRect b="15642" l="0" r="0" t="50324"/>
                          <a:stretch>
                            <a:fillRect/>
                          </a:stretch>
                        </pic:blipFill>
                        <pic:spPr>
                          <a:xfrm>
                            <a:off x="0" y="0"/>
                            <a:ext cx="2724150" cy="164445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Remove the battery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2519483"/>
                  <wp:effectExtent b="0" l="0" r="0" t="0"/>
                  <wp:docPr id="16" name="image10.jpg"/>
                  <a:graphic>
                    <a:graphicData uri="http://schemas.openxmlformats.org/drawingml/2006/picture">
                      <pic:pic>
                        <pic:nvPicPr>
                          <pic:cNvPr id="0" name="image10.jpg"/>
                          <pic:cNvPicPr preferRelativeResize="0"/>
                        </pic:nvPicPr>
                        <pic:blipFill>
                          <a:blip r:embed="rId21"/>
                          <a:srcRect b="17639" l="0" r="0" t="30219"/>
                          <a:stretch>
                            <a:fillRect/>
                          </a:stretch>
                        </pic:blipFill>
                        <pic:spPr>
                          <a:xfrm>
                            <a:off x="0" y="0"/>
                            <a:ext cx="2724150" cy="251948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Remove the battery if there is and unscrew the 4 screws.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4838700"/>
                  <wp:effectExtent b="0" l="0" r="0" t="0"/>
                  <wp:docPr id="18"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2724150" cy="4838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Open up the bottom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2039634"/>
                  <wp:effectExtent b="0" l="0" r="0" t="0"/>
                  <wp:docPr id="15" name="image17.jpg"/>
                  <a:graphic>
                    <a:graphicData uri="http://schemas.openxmlformats.org/drawingml/2006/picture">
                      <pic:pic>
                        <pic:nvPicPr>
                          <pic:cNvPr id="0" name="image17.jpg"/>
                          <pic:cNvPicPr preferRelativeResize="0"/>
                        </pic:nvPicPr>
                        <pic:blipFill>
                          <a:blip r:embed="rId23"/>
                          <a:srcRect b="25750" l="0" r="0" t="32113"/>
                          <a:stretch>
                            <a:fillRect/>
                          </a:stretch>
                        </pic:blipFill>
                        <pic:spPr>
                          <a:xfrm>
                            <a:off x="0" y="0"/>
                            <a:ext cx="2724150" cy="20396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Drill a hole of 4-4.5mm depending on the size of your 3.5mm audio jack 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1839609"/>
                  <wp:effectExtent b="0" l="0" r="0" t="0"/>
                  <wp:docPr id="1" name="image12.jpg"/>
                  <a:graphic>
                    <a:graphicData uri="http://schemas.openxmlformats.org/drawingml/2006/picture">
                      <pic:pic>
                        <pic:nvPicPr>
                          <pic:cNvPr id="0" name="image12.jpg"/>
                          <pic:cNvPicPr preferRelativeResize="0"/>
                        </pic:nvPicPr>
                        <pic:blipFill>
                          <a:blip r:embed="rId24"/>
                          <a:srcRect b="39526" l="0" r="0" t="22467"/>
                          <a:stretch>
                            <a:fillRect/>
                          </a:stretch>
                        </pic:blipFill>
                        <pic:spPr>
                          <a:xfrm>
                            <a:off x="0" y="0"/>
                            <a:ext cx="2724150" cy="183960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Loop through the 3.5mm female audio jack cable and put a cable tie to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2381264"/>
                  <wp:effectExtent b="0" l="0" r="0" t="0"/>
                  <wp:docPr id="2" name="image16.jpg"/>
                  <a:graphic>
                    <a:graphicData uri="http://schemas.openxmlformats.org/drawingml/2006/picture">
                      <pic:pic>
                        <pic:nvPicPr>
                          <pic:cNvPr id="0" name="image16.jpg"/>
                          <pic:cNvPicPr preferRelativeResize="0"/>
                        </pic:nvPicPr>
                        <pic:blipFill>
                          <a:blip r:embed="rId25"/>
                          <a:srcRect b="29133" l="0" r="0" t="21653"/>
                          <a:stretch>
                            <a:fillRect/>
                          </a:stretch>
                        </pic:blipFill>
                        <pic:spPr>
                          <a:xfrm>
                            <a:off x="0" y="0"/>
                            <a:ext cx="2724150" cy="238126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Remove the PCB from the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1972959"/>
                  <wp:effectExtent b="0" l="0" r="0" t="0"/>
                  <wp:docPr id="8" name="image23.jpg"/>
                  <a:graphic>
                    <a:graphicData uri="http://schemas.openxmlformats.org/drawingml/2006/picture">
                      <pic:pic>
                        <pic:nvPicPr>
                          <pic:cNvPr id="0" name="image23.jpg"/>
                          <pic:cNvPicPr preferRelativeResize="0"/>
                        </pic:nvPicPr>
                        <pic:blipFill>
                          <a:blip r:embed="rId26"/>
                          <a:srcRect b="40905" l="0" r="0" t="18333"/>
                          <a:stretch>
                            <a:fillRect/>
                          </a:stretch>
                        </pic:blipFill>
                        <pic:spPr>
                          <a:xfrm>
                            <a:off x="0" y="0"/>
                            <a:ext cx="2724150" cy="197295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Poppins" w:cs="Poppins" w:eastAsia="Poppins" w:hAnsi="Poppins"/>
                <w:color w:val="ff0000"/>
              </w:rPr>
            </w:pPr>
            <w:r w:rsidDel="00000000" w:rsidR="00000000" w:rsidRPr="00000000">
              <w:rPr>
                <w:rFonts w:ascii="Poppins" w:cs="Poppins" w:eastAsia="Poppins" w:hAnsi="Poppins"/>
                <w:rtl w:val="0"/>
              </w:rPr>
              <w:t xml:space="preserve">Solder the 2 wires from the 3.5mm female audio jack to the pcb middle button.  </w:t>
              <w:br w:type="textWrapping"/>
            </w:r>
            <w:r w:rsidDel="00000000" w:rsidR="00000000" w:rsidRPr="00000000">
              <w:rPr>
                <w:rFonts w:ascii="Poppins" w:cs="Poppins" w:eastAsia="Poppins" w:hAnsi="Poppins"/>
                <w:color w:val="ff0000"/>
                <w:rtl w:val="0"/>
              </w:rPr>
              <w:t xml:space="preserve">You can solder all the 3 buttons too.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1915809"/>
                  <wp:effectExtent b="0" l="0" r="0" t="0"/>
                  <wp:docPr id="5" name="image20.jpg"/>
                  <a:graphic>
                    <a:graphicData uri="http://schemas.openxmlformats.org/drawingml/2006/picture">
                      <pic:pic>
                        <pic:nvPicPr>
                          <pic:cNvPr id="0" name="image20.jpg"/>
                          <pic:cNvPicPr preferRelativeResize="0"/>
                        </pic:nvPicPr>
                        <pic:blipFill>
                          <a:blip r:embed="rId27"/>
                          <a:srcRect b="35957" l="0" r="0" t="24435"/>
                          <a:stretch>
                            <a:fillRect/>
                          </a:stretch>
                        </pic:blipFill>
                        <pic:spPr>
                          <a:xfrm>
                            <a:off x="0" y="0"/>
                            <a:ext cx="2724150" cy="191580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Place back the PCB to the slot properly and don’t break the solder.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1830084"/>
                  <wp:effectExtent b="0" l="0" r="0" t="0"/>
                  <wp:docPr id="11" name="image7.jpg"/>
                  <a:graphic>
                    <a:graphicData uri="http://schemas.openxmlformats.org/drawingml/2006/picture">
                      <pic:pic>
                        <pic:nvPicPr>
                          <pic:cNvPr id="0" name="image7.jpg"/>
                          <pic:cNvPicPr preferRelativeResize="0"/>
                        </pic:nvPicPr>
                        <pic:blipFill>
                          <a:blip r:embed="rId28"/>
                          <a:srcRect b="44250" l="0" r="0" t="17939"/>
                          <a:stretch>
                            <a:fillRect/>
                          </a:stretch>
                        </pic:blipFill>
                        <pic:spPr>
                          <a:xfrm>
                            <a:off x="0" y="0"/>
                            <a:ext cx="2724150" cy="183008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Screw back the 4 screws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2496834"/>
                  <wp:effectExtent b="0" l="0" r="0" t="0"/>
                  <wp:docPr id="9" name="image9.jpg"/>
                  <a:graphic>
                    <a:graphicData uri="http://schemas.openxmlformats.org/drawingml/2006/picture">
                      <pic:pic>
                        <pic:nvPicPr>
                          <pic:cNvPr id="0" name="image9.jpg"/>
                          <pic:cNvPicPr preferRelativeResize="0"/>
                        </pic:nvPicPr>
                        <pic:blipFill>
                          <a:blip r:embed="rId29"/>
                          <a:srcRect b="27720" l="0" r="0" t="20695"/>
                          <a:stretch>
                            <a:fillRect/>
                          </a:stretch>
                        </pic:blipFill>
                        <pic:spPr>
                          <a:xfrm>
                            <a:off x="0" y="0"/>
                            <a:ext cx="2724150" cy="24968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Install 3 AA batteries and test it with a switch or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724150" cy="2713341"/>
                  <wp:effectExtent b="0" l="0" r="0" t="0"/>
                  <wp:docPr id="21" name="image21.jpg"/>
                  <a:graphic>
                    <a:graphicData uri="http://schemas.openxmlformats.org/drawingml/2006/picture">
                      <pic:pic>
                        <pic:nvPicPr>
                          <pic:cNvPr id="0" name="image21.jpg"/>
                          <pic:cNvPicPr preferRelativeResize="0"/>
                        </pic:nvPicPr>
                        <pic:blipFill>
                          <a:blip r:embed="rId18"/>
                          <a:srcRect b="23391" l="0" r="0" t="20525"/>
                          <a:stretch>
                            <a:fillRect/>
                          </a:stretch>
                        </pic:blipFill>
                        <pic:spPr>
                          <a:xfrm>
                            <a:off x="0" y="0"/>
                            <a:ext cx="2724150" cy="27133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pStyle w:val="Heading1"/>
        <w:spacing w:line="276" w:lineRule="auto"/>
        <w:rPr/>
      </w:pPr>
      <w:bookmarkStart w:colFirst="0" w:colLast="0" w:name="_5yesuintdmez" w:id="21"/>
      <w:bookmarkEnd w:id="21"/>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gxuz97sn0fv7" w:id="22"/>
      <w:bookmarkEnd w:id="22"/>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line="276" w:lineRule="auto"/>
        <w:rPr>
          <w:rFonts w:ascii="Ubuntu" w:cs="Ubuntu" w:eastAsia="Ubuntu" w:hAnsi="Ubuntu"/>
          <w:b w:val="1"/>
          <w:bCs w:val="1"/>
        </w:rPr>
      </w:pPr>
      <w:bookmarkStart w:colFirst="0" w:colLast="0" w:name="_af1956icxeai" w:id="23"/>
      <w:bookmarkEnd w:id="23"/>
      <w:r w:rsidDel="00000000" w:rsidR="00000000" w:rsidRPr="00000000">
        <w:rPr>
          <w:rFonts w:ascii="Ubuntu" w:cs="Ubuntu" w:eastAsia="Ubuntu" w:hAnsi="Ubuntu"/>
          <w:b w:val="1"/>
          <w:bCs w:val="1"/>
          <w:rtl w:val="0"/>
        </w:rPr>
        <w:t xml:space="preserve">4. Credit and Open Hardware Licence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276" w:lineRule="auto"/>
        <w:rPr>
          <w:rFonts w:ascii="Poppins" w:cs="Poppins" w:eastAsia="Poppins" w:hAnsi="Poppins"/>
        </w:rPr>
      </w:pPr>
      <w:r w:rsidDel="00000000" w:rsidR="00000000" w:rsidRPr="00000000">
        <w:rPr>
          <w:rFonts w:ascii="Poppins" w:cs="Poppins" w:eastAsia="Poppins" w:hAnsi="Poppins"/>
          <w:rtl w:val="0"/>
        </w:rPr>
        <w:t xml:space="preserve">This section provides the required legal notices and attribution for the open hardware design used to create this product.</w:t>
      </w:r>
    </w:p>
    <w:p w:rsidR="00000000" w:rsidDel="00000000" w:rsidP="00000000" w:rsidRDefault="00000000" w:rsidRPr="00000000" w14:paraId="000000AF">
      <w:pPr>
        <w:pStyle w:val="Heading2"/>
        <w:spacing w:line="276" w:lineRule="auto"/>
        <w:rPr>
          <w:rFonts w:ascii="Ubuntu" w:cs="Ubuntu" w:eastAsia="Ubuntu" w:hAnsi="Ubuntu"/>
        </w:rPr>
      </w:pPr>
      <w:bookmarkStart w:colFirst="0" w:colLast="0" w:name="_nkrwmz81r1y2" w:id="24"/>
      <w:bookmarkEnd w:id="24"/>
      <w:r w:rsidDel="00000000" w:rsidR="00000000" w:rsidRPr="00000000">
        <w:rPr>
          <w:rFonts w:ascii="Ubuntu" w:cs="Ubuntu" w:eastAsia="Ubuntu" w:hAnsi="Ubuntu"/>
          <w:rtl w:val="0"/>
        </w:rPr>
        <w:t xml:space="preserve">4.1. Open Hardware Attribution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line="276" w:lineRule="auto"/>
        <w:rPr>
          <w:rFonts w:ascii="Poppins" w:cs="Poppins" w:eastAsia="Poppins" w:hAnsi="Poppins"/>
        </w:rPr>
      </w:pPr>
      <w:r w:rsidDel="00000000" w:rsidR="00000000" w:rsidRPr="00000000">
        <w:rPr>
          <w:rFonts w:ascii="Poppins" w:cs="Poppins" w:eastAsia="Poppins" w:hAnsi="Poppins"/>
          <w:rtl w:val="0"/>
        </w:rPr>
        <w:t xml:space="preserve">The core design for this Adapted Protector Lamp Toy  is based on the Switch Adapted Moon and Star Projector, an open-source assistive technology project.</w:t>
      </w:r>
    </w:p>
    <w:p w:rsidR="00000000" w:rsidDel="00000000" w:rsidP="00000000" w:rsidRDefault="00000000" w:rsidRPr="00000000" w14:paraId="000000B2">
      <w:pPr>
        <w:numPr>
          <w:ilvl w:val="0"/>
          <w:numId w:val="1"/>
        </w:numPr>
        <w:spacing w:line="276" w:lineRule="auto"/>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Original Designer: Makers Making Change (a program of Neil Squire).</w:t>
      </w:r>
    </w:p>
    <w:p w:rsidR="00000000" w:rsidDel="00000000" w:rsidP="00000000" w:rsidRDefault="00000000" w:rsidRPr="00000000" w14:paraId="000000B3">
      <w:pPr>
        <w:numPr>
          <w:ilvl w:val="0"/>
          <w:numId w:val="1"/>
        </w:numPr>
        <w:spacing w:line="276" w:lineRule="auto"/>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Original Copyright:  Copyright (c) Neil Squire / Makers Making Change.</w:t>
      </w:r>
    </w:p>
    <w:p w:rsidR="00000000" w:rsidDel="00000000" w:rsidP="00000000" w:rsidRDefault="00000000" w:rsidRPr="00000000" w14:paraId="000000B4">
      <w:pPr>
        <w:numPr>
          <w:ilvl w:val="0"/>
          <w:numId w:val="1"/>
        </w:numPr>
        <w:spacing w:line="276" w:lineRule="auto"/>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Original Source Location: The original project source files are available online at: </w:t>
      </w:r>
      <w:hyperlink r:id="rId30">
        <w:r w:rsidDel="00000000" w:rsidR="00000000" w:rsidRPr="00000000">
          <w:rPr>
            <w:rFonts w:ascii="Poppins" w:cs="Poppins" w:eastAsia="Poppins" w:hAnsi="Poppins"/>
            <w:color w:val="1155cc"/>
            <w:u w:val="single"/>
            <w:rtl w:val="0"/>
          </w:rPr>
          <w:t xml:space="preserve">https://www.makersmakingchange.com/product/switch-adapted-moon-and-star-projector/01tJR000000694HYAQ</w:t>
        </w:r>
      </w:hyperlink>
      <w:r w:rsidDel="00000000" w:rsidR="00000000" w:rsidRPr="00000000">
        <w:rPr>
          <w:rFonts w:ascii="Poppins" w:cs="Poppins" w:eastAsia="Poppins" w:hAnsi="Poppins"/>
          <w:rtl w:val="0"/>
        </w:rPr>
        <w:br w:type="textWrapping"/>
      </w:r>
    </w:p>
    <w:p w:rsidR="00000000" w:rsidDel="00000000" w:rsidP="00000000" w:rsidRDefault="00000000" w:rsidRPr="00000000" w14:paraId="000000B5">
      <w:pPr>
        <w:pStyle w:val="Heading2"/>
        <w:spacing w:line="276" w:lineRule="auto"/>
        <w:rPr>
          <w:rFonts w:ascii="Ubuntu" w:cs="Ubuntu" w:eastAsia="Ubuntu" w:hAnsi="Ubuntu"/>
        </w:rPr>
      </w:pPr>
      <w:bookmarkStart w:colFirst="0" w:colLast="0" w:name="_6e4nhplia10e" w:id="25"/>
      <w:bookmarkEnd w:id="25"/>
      <w:r w:rsidDel="00000000" w:rsidR="00000000" w:rsidRPr="00000000">
        <w:rPr>
          <w:rFonts w:ascii="Ubuntu" w:cs="Ubuntu" w:eastAsia="Ubuntu" w:hAnsi="Ubuntu"/>
        </w:rPr>
        <w:drawing>
          <wp:inline distB="114300" distT="114300" distL="114300" distR="114300">
            <wp:extent cx="5514955" cy="2862026"/>
            <wp:effectExtent b="0" l="0" r="0" t="0"/>
            <wp:docPr id="1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514955" cy="2862026"/>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spacing w:line="276" w:lineRule="auto"/>
        <w:rPr>
          <w:rFonts w:ascii="Ubuntu" w:cs="Ubuntu" w:eastAsia="Ubuntu" w:hAnsi="Ubuntu"/>
        </w:rPr>
      </w:pPr>
      <w:bookmarkStart w:colFirst="0" w:colLast="0" w:name="_v400wsrhxsn" w:id="26"/>
      <w:bookmarkEnd w:id="26"/>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spacing w:line="276" w:lineRule="auto"/>
        <w:rPr>
          <w:rFonts w:ascii="Ubuntu" w:cs="Ubuntu" w:eastAsia="Ubuntu" w:hAnsi="Ubuntu"/>
        </w:rPr>
      </w:pPr>
      <w:bookmarkStart w:colFirst="0" w:colLast="0" w:name="_fnz3wp819yks" w:id="27"/>
      <w:bookmarkEnd w:id="27"/>
      <w:r w:rsidDel="00000000" w:rsidR="00000000" w:rsidRPr="00000000">
        <w:rPr>
          <w:rFonts w:ascii="Ubuntu" w:cs="Ubuntu" w:eastAsia="Ubuntu" w:hAnsi="Ubuntu"/>
          <w:rtl w:val="0"/>
        </w:rPr>
        <w:t xml:space="preserve">4.2. License Statement and Source Availability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line="276" w:lineRule="auto"/>
        <w:rPr>
          <w:rFonts w:ascii="Poppins" w:cs="Poppins" w:eastAsia="Poppins" w:hAnsi="Poppins"/>
        </w:rPr>
      </w:pPr>
      <w:r w:rsidDel="00000000" w:rsidR="00000000" w:rsidRPr="00000000">
        <w:rPr>
          <w:rFonts w:ascii="Poppins" w:cs="Poppins" w:eastAsia="Poppins" w:hAnsi="Poppins"/>
          <w:rtl w:val="0"/>
        </w:rPr>
        <w:t xml:space="preserve">The hardware design used in this product is licensed under the CERN Open Hardware Licence Version 2 – Weakly Reciprocal (CERN-OHL-W 2.0) or later.</w:t>
      </w:r>
    </w:p>
    <w:p w:rsidR="00000000" w:rsidDel="00000000" w:rsidP="00000000" w:rsidRDefault="00000000" w:rsidRPr="00000000" w14:paraId="000000BA">
      <w:pPr>
        <w:spacing w:line="276" w:lineRule="auto"/>
        <w:rPr>
          <w:rFonts w:ascii="Poppins" w:cs="Poppins" w:eastAsia="Poppins" w:hAnsi="Poppins"/>
        </w:rPr>
      </w:pPr>
      <w:r w:rsidDel="00000000" w:rsidR="00000000" w:rsidRPr="00000000">
        <w:rPr>
          <w:rFonts w:ascii="Poppins" w:cs="Poppins" w:eastAsia="Poppins" w:hAnsi="Poppins"/>
          <w:rtl w:val="0"/>
        </w:rPr>
        <w:t xml:space="preserve">By distributing this product, we are obligated to make the complete design source available to you.</w:t>
      </w:r>
    </w:p>
    <w:p w:rsidR="00000000" w:rsidDel="00000000" w:rsidP="00000000" w:rsidRDefault="00000000" w:rsidRPr="00000000" w14:paraId="000000BB">
      <w:pPr>
        <w:numPr>
          <w:ilvl w:val="0"/>
          <w:numId w:val="4"/>
        </w:numPr>
        <w:spacing w:line="276" w:lineRule="auto"/>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Complete Source Availability: The complete design files (Source), including schematics, assembly instructions, and any modifications made by Engineering Good, are available free of charge at a permanent online location:  </w:t>
      </w:r>
      <w:hyperlink r:id="rId32">
        <w:r w:rsidDel="00000000" w:rsidR="00000000" w:rsidRPr="00000000">
          <w:rPr>
            <w:rFonts w:ascii="Poppins" w:cs="Poppins" w:eastAsia="Poppins" w:hAnsi="Poppins"/>
            <w:color w:val="1155cc"/>
            <w:u w:val="single"/>
            <w:rtl w:val="0"/>
          </w:rPr>
          <w:t xml:space="preserve">https://github.com/Engineering-Good/T4G-Adapted-Projector-Lamp-Toy</w:t>
        </w:r>
      </w:hyperlink>
      <w:r w:rsidDel="00000000" w:rsidR="00000000" w:rsidRPr="00000000">
        <w:rPr>
          <w:rtl w:val="0"/>
        </w:rPr>
      </w:r>
    </w:p>
    <w:p w:rsidR="00000000" w:rsidDel="00000000" w:rsidP="00000000" w:rsidRDefault="00000000" w:rsidRPr="00000000" w14:paraId="000000BC">
      <w:pPr>
        <w:numPr>
          <w:ilvl w:val="0"/>
          <w:numId w:val="4"/>
        </w:numPr>
        <w:spacing w:line="276" w:lineRule="auto"/>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Modification Notice: This version of the Adapted Projector Lamp Toy design was modified by Engineering Good to include the 3.5mm mono audio jack functionality for connecting to other switches. The full, modified source is available at the URL listed above.</w:t>
      </w:r>
    </w:p>
    <w:p w:rsidR="00000000" w:rsidDel="00000000" w:rsidP="00000000" w:rsidRDefault="00000000" w:rsidRPr="00000000" w14:paraId="000000BD">
      <w:pPr>
        <w:numPr>
          <w:ilvl w:val="0"/>
          <w:numId w:val="4"/>
        </w:numPr>
        <w:spacing w:line="276" w:lineRule="auto"/>
        <w:ind w:left="72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Full License Text: The complete legal text of the CERN Open Hardware Licence Version 2 – Weakly Reciprocal** follows this section.</w:t>
      </w:r>
    </w:p>
    <w:p w:rsidR="00000000" w:rsidDel="00000000" w:rsidP="00000000" w:rsidRDefault="00000000" w:rsidRPr="00000000" w14:paraId="000000BE">
      <w:pPr>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BF">
      <w:pPr>
        <w:pStyle w:val="Heading2"/>
        <w:spacing w:line="276" w:lineRule="auto"/>
        <w:rPr>
          <w:rFonts w:ascii="Ubuntu" w:cs="Ubuntu" w:eastAsia="Ubuntu" w:hAnsi="Ubuntu"/>
        </w:rPr>
      </w:pPr>
      <w:bookmarkStart w:colFirst="0" w:colLast="0" w:name="_gp7oveqfudz6" w:id="28"/>
      <w:bookmarkEnd w:id="28"/>
      <w:r w:rsidDel="00000000" w:rsidR="00000000" w:rsidRPr="00000000">
        <w:rPr>
          <w:rFonts w:ascii="Ubuntu" w:cs="Ubuntu" w:eastAsia="Ubuntu" w:hAnsi="Ubuntu"/>
          <w:rtl w:val="0"/>
        </w:rPr>
        <w:t xml:space="preserve">4.3 CERN Open Hardware Licence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line="276" w:lineRule="auto"/>
        <w:rPr>
          <w:rFonts w:ascii="Poppins" w:cs="Poppins" w:eastAsia="Poppins" w:hAnsi="Poppins"/>
        </w:rPr>
      </w:pPr>
      <w:r w:rsidDel="00000000" w:rsidR="00000000" w:rsidRPr="00000000">
        <w:rPr>
          <w:rFonts w:ascii="Poppins" w:cs="Poppins" w:eastAsia="Poppins" w:hAnsi="Poppins"/>
          <w:rtl w:val="0"/>
        </w:rPr>
        <w:t xml:space="preserve">The full text of the license is available here:</w:t>
      </w:r>
      <w:hyperlink r:id="rId33">
        <w:r w:rsidDel="00000000" w:rsidR="00000000" w:rsidRPr="00000000">
          <w:rPr>
            <w:rFonts w:ascii="Poppins" w:cs="Poppins" w:eastAsia="Poppins" w:hAnsi="Poppins"/>
            <w:rtl w:val="0"/>
          </w:rPr>
          <w:t xml:space="preserve"> </w:t>
        </w:r>
      </w:hyperlink>
      <w:hyperlink r:id="rId34">
        <w:r w:rsidDel="00000000" w:rsidR="00000000" w:rsidRPr="00000000">
          <w:rPr>
            <w:rFonts w:ascii="Poppins" w:cs="Poppins" w:eastAsia="Poppins" w:hAnsi="Poppins"/>
            <w:color w:val="1155cc"/>
            <w:u w:val="single"/>
            <w:rtl w:val="0"/>
          </w:rPr>
          <w:t xml:space="preserve">CERN-OHL-W 2.0 Full Text</w:t>
        </w:r>
      </w:hyperlink>
      <w:r w:rsidDel="00000000" w:rsidR="00000000" w:rsidRPr="00000000">
        <w:rPr>
          <w:rtl w:val="0"/>
        </w:rPr>
      </w:r>
    </w:p>
    <w:p w:rsidR="00000000" w:rsidDel="00000000" w:rsidP="00000000" w:rsidRDefault="00000000" w:rsidRPr="00000000" w14:paraId="000000C2">
      <w:pPr>
        <w:pStyle w:val="Heading3"/>
        <w:rPr/>
      </w:pPr>
      <w:bookmarkStart w:colFirst="0" w:colLast="0" w:name="_59dp1kgexusv" w:id="29"/>
      <w:bookmarkEnd w:id="29"/>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4pleh5vpmd7f" w:id="30"/>
      <w:bookmarkEnd w:id="30"/>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xfsmt0ut66zd" w:id="31"/>
      <w:bookmarkEnd w:id="31"/>
      <w:r w:rsidDel="00000000" w:rsidR="00000000" w:rsidRPr="00000000">
        <w:rPr>
          <w:rtl w:val="0"/>
        </w:rPr>
      </w:r>
    </w:p>
    <w:sectPr>
      <w:headerReference r:id="rId35" w:type="default"/>
      <w:headerReference r:id="rId36" w:type="first"/>
      <w:footerReference r:id="rId37" w:type="default"/>
      <w:footerReference r:id="rId3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hyperlink r:id="rId1">
      <w:r w:rsidDel="00000000" w:rsidR="00000000" w:rsidRPr="00000000">
        <w:rPr>
          <w:color w:val="1155cc"/>
          <w:u w:val="single"/>
          <w:rtl w:val="0"/>
        </w:rPr>
        <w:t xml:space="preserve">https://www.engineeringgood.org/bespoke-projects/</w:t>
      </w:r>
    </w:hyperlink>
    <w:r w:rsidDel="00000000" w:rsidR="00000000" w:rsidRPr="00000000">
      <w:rPr>
        <w:rtl w:val="0"/>
      </w:rPr>
      <w:br w:type="textWrapping"/>
      <w:t xml:space="preserve">© 2024 Engineering Good</w:t>
    </w:r>
  </w:p>
  <w:p w:rsidR="00000000" w:rsidDel="00000000" w:rsidP="00000000" w:rsidRDefault="00000000" w:rsidRPr="00000000" w14:paraId="000000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spacing w:line="240" w:lineRule="auto"/>
      <w:rPr>
        <w:rFonts w:ascii="Poppins" w:cs="Poppins" w:eastAsia="Poppins" w:hAnsi="Poppins"/>
        <w:b w:val="1"/>
        <w:bCs w:val="1"/>
      </w:rPr>
    </w:pPr>
    <w:r w:rsidDel="00000000" w:rsidR="00000000" w:rsidRPr="00000000">
      <w:rPr>
        <w:rFonts w:ascii="Poppins" w:cs="Poppins" w:eastAsia="Poppins" w:hAnsi="Poppins"/>
        <w:b w:val="1"/>
        <w:bCs w:val="1"/>
        <w:sz w:val="26"/>
        <w:szCs w:val="26"/>
        <w:rtl w:val="0"/>
      </w:rPr>
      <w:t xml:space="preserve">2025/2026</w:t>
    </w:r>
    <w:r w:rsidDel="00000000" w:rsidR="00000000" w:rsidRPr="00000000">
      <w:rPr>
        <w:rFonts w:ascii="Poppins" w:cs="Poppins" w:eastAsia="Poppins" w:hAnsi="Poppins"/>
        <w:b w:val="1"/>
        <w:bCs w:val="1"/>
        <w:rtl w:val="0"/>
      </w:rPr>
      <w:t xml:space="preserve"> </w:t>
    </w:r>
  </w:p>
  <w:p w:rsidR="00000000" w:rsidDel="00000000" w:rsidP="00000000" w:rsidRDefault="00000000" w:rsidRPr="00000000" w14:paraId="000000C9">
    <w:pPr>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Adapted Projector Lamp Toy Product Handbook</w:t>
    </w:r>
  </w:p>
  <w:p w:rsidR="00000000" w:rsidDel="00000000" w:rsidP="00000000" w:rsidRDefault="00000000" w:rsidRPr="00000000" w14:paraId="000000CA">
    <w:pPr>
      <w:spacing w:line="240" w:lineRule="auto"/>
      <w:rPr>
        <w:rFonts w:ascii="Poppins" w:cs="Poppins" w:eastAsia="Poppins" w:hAnsi="Poppins"/>
        <w:b w:val="1"/>
        <w:bCs w:val="1"/>
      </w:rPr>
    </w:pPr>
    <w:r w:rsidDel="00000000" w:rsidR="00000000" w:rsidRPr="00000000">
      <w:rPr>
        <w:rFonts w:ascii="Poppins" w:cs="Poppins" w:eastAsia="Poppins" w:hAnsi="Poppins"/>
        <w:b w:val="1"/>
        <w:bCs w:val="1"/>
      </w:rPr>
      <w:drawing>
        <wp:anchor allowOverlap="1" behindDoc="0" distB="114300" distT="114300" distL="114300" distR="114300" hidden="0" layoutInCell="1" locked="0" relativeHeight="0" simplePos="0">
          <wp:simplePos x="0" y="0"/>
          <wp:positionH relativeFrom="page">
            <wp:posOffset>5760000</wp:posOffset>
          </wp:positionH>
          <wp:positionV relativeFrom="page">
            <wp:posOffset>360000</wp:posOffset>
          </wp:positionV>
          <wp:extent cx="900000" cy="900000"/>
          <wp:effectExtent b="0" l="0" r="0" t="0"/>
          <wp:wrapNone/>
          <wp:docPr id="22" name="image3.png"/>
          <a:graphic>
            <a:graphicData uri="http://schemas.openxmlformats.org/drawingml/2006/picture">
              <pic:pic>
                <pic:nvPicPr>
                  <pic:cNvPr id="0" name="image3.png"/>
                  <pic:cNvPicPr preferRelativeResize="0"/>
                </pic:nvPicPr>
                <pic:blipFill>
                  <a:blip r:embed="rId1"/>
                  <a:srcRect b="0" l="19469" r="23032" t="0"/>
                  <a:stretch>
                    <a:fillRect/>
                  </a:stretch>
                </pic:blipFill>
                <pic:spPr>
                  <a:xfrm>
                    <a:off x="0" y="0"/>
                    <a:ext cx="900000" cy="900000"/>
                  </a:xfrm>
                  <a:prstGeom prst="rect"/>
                  <a:ln/>
                </pic:spPr>
              </pic:pic>
            </a:graphicData>
          </a:graphic>
        </wp:anchor>
      </w:drawing>
    </w:r>
    <w:r w:rsidDel="00000000" w:rsidR="00000000" w:rsidRPr="00000000">
      <w:rPr>
        <w:rFonts w:ascii="Poppins" w:cs="Poppins" w:eastAsia="Poppins" w:hAnsi="Poppins"/>
        <w:b w:val="1"/>
        <w:bCs w:val="1"/>
        <w:rtl w:val="0"/>
      </w:rPr>
      <w:t xml:space="preserve">Rev: 1.0</w:t>
    </w:r>
  </w:p>
  <w:p w:rsidR="00000000" w:rsidDel="00000000" w:rsidP="00000000" w:rsidRDefault="00000000" w:rsidRPr="00000000" w14:paraId="000000CB">
    <w:pPr>
      <w:spacing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jpg"/><Relationship Id="rId22" Type="http://schemas.openxmlformats.org/officeDocument/2006/relationships/image" Target="media/image8.jpg"/><Relationship Id="rId21" Type="http://schemas.openxmlformats.org/officeDocument/2006/relationships/image" Target="media/image10.jpg"/><Relationship Id="rId24" Type="http://schemas.openxmlformats.org/officeDocument/2006/relationships/image" Target="media/image12.jp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3.jpg"/><Relationship Id="rId25" Type="http://schemas.openxmlformats.org/officeDocument/2006/relationships/image" Target="media/image16.jpg"/><Relationship Id="rId28" Type="http://schemas.openxmlformats.org/officeDocument/2006/relationships/image" Target="media/image7.jpg"/><Relationship Id="rId27" Type="http://schemas.openxmlformats.org/officeDocument/2006/relationships/image" Target="media/image20.jpg"/><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image" Target="media/image9.jpg"/><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image" Target="media/image4.png"/><Relationship Id="rId30" Type="http://schemas.openxmlformats.org/officeDocument/2006/relationships/hyperlink" Target="https://www.makersmakingchange.com/product/switch-adapted-moon-and-star-projector/01tJR000000694HYAQ" TargetMode="External"/><Relationship Id="rId11" Type="http://schemas.openxmlformats.org/officeDocument/2006/relationships/image" Target="media/image18.jpg"/><Relationship Id="rId33" Type="http://schemas.openxmlformats.org/officeDocument/2006/relationships/hyperlink" Target="https://gitlab.com/ohwr/project/cernohl/-/wikis/uploads/82b567f43ce515395f7ddbfbad7a8806/cern_ohl_w_v2.txt" TargetMode="External"/><Relationship Id="rId10" Type="http://schemas.openxmlformats.org/officeDocument/2006/relationships/image" Target="media/image15.jpg"/><Relationship Id="rId32" Type="http://schemas.openxmlformats.org/officeDocument/2006/relationships/hyperlink" Target="https://github.com/Engineering-Good/T4G-Adapted-Projector-Lamp-Toy" TargetMode="External"/><Relationship Id="rId13" Type="http://schemas.openxmlformats.org/officeDocument/2006/relationships/hyperlink" Target="https://www.lazada.sg/products/100ksold-cyp-led-rotating-night-light-projector-starry-sky-star-master-projection-lamp-i2848888254-s19637552194.html?" TargetMode="External"/><Relationship Id="rId35" Type="http://schemas.openxmlformats.org/officeDocument/2006/relationships/header" Target="header1.xml"/><Relationship Id="rId12" Type="http://schemas.openxmlformats.org/officeDocument/2006/relationships/image" Target="media/image14.jpg"/><Relationship Id="rId34" Type="http://schemas.openxmlformats.org/officeDocument/2006/relationships/hyperlink" Target="https://gitlab.com/ohwr/project/cernohl/-/wikis/uploads/82b567f43ce515395f7ddbfbad7a8806/cern_ohl_w_v2.txt" TargetMode="External"/><Relationship Id="rId15" Type="http://schemas.openxmlformats.org/officeDocument/2006/relationships/hyperlink" Target="https://shopee.sg/Nylon-Zip-Ties-(-PACK-OF-100)-Cable-Ties-Strength-Tie-Wraps-for-Tying-Cables-Wires-Organization-i.54615708.2388889752?extraParams=%7B%22display_model_id%22%3A4882971269%2C%22model_selection_logic%22%3A3%7D&amp;sp_atk=a8d13d2a-220e-4506-9d68-981b83c26658&amp;xptdk=a8d13d2a-220e-4506-9d68-981b83c26658" TargetMode="External"/><Relationship Id="rId37" Type="http://schemas.openxmlformats.org/officeDocument/2006/relationships/footer" Target="footer2.xml"/><Relationship Id="rId14" Type="http://schemas.openxmlformats.org/officeDocument/2006/relationships/hyperlink" Target="https://shopee.sg/product/1238444811/24876291850?gads_t_sig=VTJGc2RHVmtYMTlxTFVSVVRrdENkWUNoc0pYRkdPRGErZWJkWlQwUGkzWnhGZHdMdER5bCt2UkZWNG9EU2t5RWg5ajFwZnZvUHdSTmV3WXRiamQ3dVluYnhZbXg0RGtRV3JPelB2dTEvU0Qrb3VXUHpuaVhYSmJ2cnFKamxYbmJmWHpsSFFvakZ1R3RXa0plZXNBU2FRPT0&amp;gad_source=1&amp;gad_campaignid=20484808048&amp;gbraid=0AAAAADPpRQT9BV4or0hI_pqPdFcSfsY_8&amp;gclid=CjwKCAiA9aPKBhBhEiwAyz82J18D5dSzwDMaKKgS4n_nVBKldzov78lPpsFNP4mUrpXT2vuqjVnEFBoC2tkQAvD_BwE" TargetMode="External"/><Relationship Id="rId36" Type="http://schemas.openxmlformats.org/officeDocument/2006/relationships/header" Target="header2.xml"/><Relationship Id="rId17" Type="http://schemas.openxmlformats.org/officeDocument/2006/relationships/image" Target="media/image22.jpg"/><Relationship Id="rId16" Type="http://schemas.openxmlformats.org/officeDocument/2006/relationships/image" Target="media/image13.jpg"/><Relationship Id="rId38" Type="http://schemas.openxmlformats.org/officeDocument/2006/relationships/footer" Target="footer1.xml"/><Relationship Id="rId19" Type="http://schemas.openxmlformats.org/officeDocument/2006/relationships/image" Target="media/image11.jpg"/><Relationship Id="rId18" Type="http://schemas.openxmlformats.org/officeDocument/2006/relationships/image" Target="media/image19.jp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1" Type="http://schemas.openxmlformats.org/officeDocument/2006/relationships/font" Target="fonts/Poppins-italic.ttf"/><Relationship Id="rId10" Type="http://schemas.openxmlformats.org/officeDocument/2006/relationships/font" Target="fonts/Poppins-bold.ttf"/><Relationship Id="rId12" Type="http://schemas.openxmlformats.org/officeDocument/2006/relationships/font" Target="fonts/Poppins-boldItalic.ttf"/><Relationship Id="rId9" Type="http://schemas.openxmlformats.org/officeDocument/2006/relationships/font" Target="fonts/Poppins-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www.engineeringgood.org/bespoke-projec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