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Ubuntu" w:cs="Ubuntu" w:eastAsia="Ubuntu" w:hAnsi="Ubuntu"/>
          <w:b w:val="1"/>
          <w:bCs w:val="1"/>
        </w:rPr>
      </w:pPr>
      <w:bookmarkStart w:colFirst="0" w:colLast="0" w:name="_sxfjc9dy7gru" w:id="0"/>
      <w:bookmarkEnd w:id="0"/>
      <w:r w:rsidDel="00000000" w:rsidR="00000000" w:rsidRPr="00000000">
        <w:rPr>
          <w:rFonts w:ascii="Ubuntu" w:cs="Ubuntu" w:eastAsia="Ubuntu" w:hAnsi="Ubuntu"/>
          <w:b w:val="1"/>
          <w:bCs w:val="1"/>
          <w:rtl w:val="0"/>
        </w:rPr>
        <w:t xml:space="preserve">Product Manual: Adapted Projector Lamp Toy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rFonts w:ascii="Poppins" w:cs="Poppins" w:eastAsia="Poppins" w:hAnsi="Poppins"/>
        </w:rPr>
      </w:pPr>
      <w:r w:rsidDel="00000000" w:rsidR="00000000" w:rsidRPr="00000000">
        <w:rPr>
          <w:rtl w:val="0"/>
        </w:rPr>
      </w:r>
    </w:p>
    <w:p w:rsidR="00000000" w:rsidDel="00000000" w:rsidP="00000000" w:rsidRDefault="00000000" w:rsidRPr="00000000" w14:paraId="00000004">
      <w:pPr>
        <w:jc w:val="cente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4161000" cy="3105150"/>
            <wp:effectExtent b="0" l="0" r="0" t="0"/>
            <wp:docPr id="6" name="image6.jpg"/>
            <a:graphic>
              <a:graphicData uri="http://schemas.openxmlformats.org/drawingml/2006/picture">
                <pic:pic>
                  <pic:nvPicPr>
                    <pic:cNvPr id="0" name="image6.jpg"/>
                    <pic:cNvPicPr preferRelativeResize="0"/>
                  </pic:nvPicPr>
                  <pic:blipFill>
                    <a:blip r:embed="rId6"/>
                    <a:srcRect b="47366" l="27457" r="0" t="22110"/>
                    <a:stretch>
                      <a:fillRect/>
                    </a:stretch>
                  </pic:blipFill>
                  <pic:spPr>
                    <a:xfrm>
                      <a:off x="0" y="0"/>
                      <a:ext cx="416100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76" w:lineRule="auto"/>
        <w:jc w:val="center"/>
        <w:rPr/>
      </w:pPr>
      <w:r w:rsidDel="00000000" w:rsidR="00000000" w:rsidRPr="00000000">
        <w:rPr>
          <w:rtl w:val="0"/>
        </w:rPr>
      </w:r>
    </w:p>
    <w:p w:rsidR="00000000" w:rsidDel="00000000" w:rsidP="00000000" w:rsidRDefault="00000000" w:rsidRPr="00000000" w14:paraId="00000006">
      <w:pPr>
        <w:spacing w:line="276" w:lineRule="auto"/>
        <w:jc w:val="cente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Poppins" w:cs="Poppins" w:eastAsia="Poppins" w:hAnsi="Poppins"/>
        </w:rPr>
      </w:pPr>
      <w:r w:rsidDel="00000000" w:rsidR="00000000" w:rsidRPr="00000000">
        <w:rPr>
          <w:rFonts w:ascii="Poppins" w:cs="Poppins" w:eastAsia="Poppins" w:hAnsi="Poppins"/>
        </w:rPr>
        <w:drawing>
          <wp:anchor allowOverlap="1" behindDoc="0" distB="114300" distT="114300" distL="114300" distR="114300" hidden="0" layoutInCell="1" locked="0" relativeHeight="0" simplePos="0">
            <wp:simplePos x="0" y="0"/>
            <wp:positionH relativeFrom="page">
              <wp:posOffset>1440000</wp:posOffset>
            </wp:positionH>
            <wp:positionV relativeFrom="page">
              <wp:posOffset>7200000</wp:posOffset>
            </wp:positionV>
            <wp:extent cx="2700000" cy="1800000"/>
            <wp:effectExtent b="0" l="0" r="0" t="0"/>
            <wp:wrapSquare wrapText="bothSides" distB="114300" distT="114300" distL="114300" distR="114300"/>
            <wp:docPr id="25"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2700000" cy="1800000"/>
                    </a:xfrm>
                    <a:prstGeom prst="rect"/>
                    <a:ln/>
                  </pic:spPr>
                </pic:pic>
              </a:graphicData>
            </a:graphic>
          </wp:anchor>
        </w:drawing>
      </w:r>
      <w:r w:rsidDel="00000000" w:rsidR="00000000" w:rsidRPr="00000000">
        <w:rPr>
          <w:rtl w:val="0"/>
        </w:rPr>
      </w:r>
    </w:p>
    <w:p w:rsidR="00000000" w:rsidDel="00000000" w:rsidP="00000000" w:rsidRDefault="00000000" w:rsidRPr="00000000" w14:paraId="00000009">
      <w:pPr>
        <w:rPr>
          <w:rFonts w:ascii="Poppins" w:cs="Poppins" w:eastAsia="Poppins" w:hAnsi="Poppins"/>
        </w:rPr>
      </w:pPr>
      <w:r w:rsidDel="00000000" w:rsidR="00000000" w:rsidRPr="00000000">
        <w:rPr>
          <w:rtl w:val="0"/>
        </w:rPr>
      </w:r>
    </w:p>
    <w:p w:rsidR="00000000" w:rsidDel="00000000" w:rsidP="00000000" w:rsidRDefault="00000000" w:rsidRPr="00000000" w14:paraId="0000000A">
      <w:pPr>
        <w:rPr>
          <w:rFonts w:ascii="Poppins" w:cs="Poppins" w:eastAsia="Poppins" w:hAnsi="Poppins"/>
        </w:rPr>
      </w:pPr>
      <w:r w:rsidDel="00000000" w:rsidR="00000000" w:rsidRPr="00000000">
        <w:rPr>
          <w:rtl w:val="0"/>
        </w:rPr>
      </w:r>
    </w:p>
    <w:p w:rsidR="00000000" w:rsidDel="00000000" w:rsidP="00000000" w:rsidRDefault="00000000" w:rsidRPr="00000000" w14:paraId="0000000B">
      <w:pPr>
        <w:rPr>
          <w:rFonts w:ascii="Poppins" w:cs="Poppins" w:eastAsia="Poppins" w:hAnsi="Poppins"/>
        </w:rPr>
      </w:pPr>
      <w:r w:rsidDel="00000000" w:rsidR="00000000" w:rsidRPr="00000000">
        <w:rPr>
          <w:rtl w:val="0"/>
        </w:rPr>
      </w:r>
    </w:p>
    <w:p w:rsidR="00000000" w:rsidDel="00000000" w:rsidP="00000000" w:rsidRDefault="00000000" w:rsidRPr="00000000" w14:paraId="0000000C">
      <w:pPr>
        <w:rPr>
          <w:rFonts w:ascii="Poppins" w:cs="Poppins" w:eastAsia="Poppins" w:hAnsi="Poppins"/>
        </w:rPr>
      </w:pPr>
      <w:r w:rsidDel="00000000" w:rsidR="00000000" w:rsidRPr="00000000">
        <w:rPr>
          <w:rFonts w:ascii="Poppins" w:cs="Poppins" w:eastAsia="Poppins" w:hAnsi="Poppins"/>
        </w:rPr>
        <w:drawing>
          <wp:anchor allowOverlap="1" behindDoc="0" distB="114300" distT="114300" distL="114300" distR="114300" hidden="0" layoutInCell="1" locked="0" relativeHeight="0" simplePos="0">
            <wp:simplePos x="0" y="0"/>
            <wp:positionH relativeFrom="margin">
              <wp:posOffset>3405600</wp:posOffset>
            </wp:positionH>
            <wp:positionV relativeFrom="margin">
              <wp:posOffset>6285600</wp:posOffset>
            </wp:positionV>
            <wp:extent cx="1800000" cy="1800000"/>
            <wp:effectExtent b="0" l="0" r="0" t="0"/>
            <wp:wrapSquare wrapText="bothSides" distB="114300" distT="114300" distL="114300" distR="114300"/>
            <wp:docPr id="11" name="image1.png"/>
            <a:graphic>
              <a:graphicData uri="http://schemas.openxmlformats.org/drawingml/2006/picture">
                <pic:pic>
                  <pic:nvPicPr>
                    <pic:cNvPr id="0" name="image1.png"/>
                    <pic:cNvPicPr preferRelativeResize="0"/>
                  </pic:nvPicPr>
                  <pic:blipFill>
                    <a:blip r:embed="rId8"/>
                    <a:srcRect b="12071" l="26377" r="24108" t="12087"/>
                    <a:stretch>
                      <a:fillRect/>
                    </a:stretch>
                  </pic:blipFill>
                  <pic:spPr>
                    <a:xfrm>
                      <a:off x="0" y="0"/>
                      <a:ext cx="1800000" cy="1800000"/>
                    </a:xfrm>
                    <a:prstGeom prst="rect"/>
                    <a:ln/>
                  </pic:spPr>
                </pic:pic>
              </a:graphicData>
            </a:graphic>
          </wp:anchor>
        </w:drawing>
      </w:r>
      <w:r w:rsidDel="00000000" w:rsidR="00000000" w:rsidRPr="00000000">
        <w:rPr>
          <w:rtl w:val="0"/>
        </w:rPr>
      </w:r>
    </w:p>
    <w:p w:rsidR="00000000" w:rsidDel="00000000" w:rsidP="00000000" w:rsidRDefault="00000000" w:rsidRPr="00000000" w14:paraId="0000000D">
      <w:pPr>
        <w:rPr>
          <w:rFonts w:ascii="Poppins" w:cs="Poppins" w:eastAsia="Poppins" w:hAnsi="Poppins"/>
        </w:rPr>
      </w:pPr>
      <w:r w:rsidDel="00000000" w:rsidR="00000000" w:rsidRPr="00000000">
        <w:rPr>
          <w:rtl w:val="0"/>
        </w:rPr>
      </w:r>
    </w:p>
    <w:p w:rsidR="00000000" w:rsidDel="00000000" w:rsidP="00000000" w:rsidRDefault="00000000" w:rsidRPr="00000000" w14:paraId="0000000E">
      <w:pPr>
        <w:rPr>
          <w:rFonts w:ascii="Poppins" w:cs="Poppins" w:eastAsia="Poppins" w:hAnsi="Poppins"/>
        </w:rPr>
      </w:pPr>
      <w:r w:rsidDel="00000000" w:rsidR="00000000" w:rsidRPr="00000000">
        <w:rPr>
          <w:rtl w:val="0"/>
        </w:rPr>
      </w:r>
    </w:p>
    <w:p w:rsidR="00000000" w:rsidDel="00000000" w:rsidP="00000000" w:rsidRDefault="00000000" w:rsidRPr="00000000" w14:paraId="0000000F">
      <w:pPr>
        <w:rPr>
          <w:rFonts w:ascii="Poppins" w:cs="Poppins" w:eastAsia="Poppins" w:hAnsi="Poppins"/>
        </w:rPr>
      </w:pPr>
      <w:r w:rsidDel="00000000" w:rsidR="00000000" w:rsidRPr="00000000">
        <w:rPr>
          <w:rtl w:val="0"/>
        </w:rPr>
      </w:r>
    </w:p>
    <w:p w:rsidR="00000000" w:rsidDel="00000000" w:rsidP="00000000" w:rsidRDefault="00000000" w:rsidRPr="00000000" w14:paraId="00000010">
      <w:pPr>
        <w:rPr>
          <w:rFonts w:ascii="Poppins" w:cs="Poppins" w:eastAsia="Poppins" w:hAnsi="Poppins"/>
        </w:rPr>
      </w:pPr>
      <w:r w:rsidDel="00000000" w:rsidR="00000000" w:rsidRPr="00000000">
        <w:rPr>
          <w:rtl w:val="0"/>
        </w:rPr>
      </w:r>
    </w:p>
    <w:p w:rsidR="00000000" w:rsidDel="00000000" w:rsidP="00000000" w:rsidRDefault="00000000" w:rsidRPr="00000000" w14:paraId="00000011">
      <w:pPr>
        <w:rPr>
          <w:rFonts w:ascii="Poppins" w:cs="Poppins" w:eastAsia="Poppins" w:hAnsi="Poppins"/>
        </w:rPr>
      </w:pPr>
      <w:r w:rsidDel="00000000" w:rsidR="00000000" w:rsidRPr="00000000">
        <w:rPr>
          <w:rtl w:val="0"/>
        </w:rPr>
      </w:r>
    </w:p>
    <w:p w:rsidR="00000000" w:rsidDel="00000000" w:rsidP="00000000" w:rsidRDefault="00000000" w:rsidRPr="00000000" w14:paraId="00000012">
      <w:pPr>
        <w:rPr>
          <w:rFonts w:ascii="Poppins" w:cs="Poppins" w:eastAsia="Poppins" w:hAnsi="Poppins"/>
        </w:rPr>
      </w:pPr>
      <w:r w:rsidDel="00000000" w:rsidR="00000000" w:rsidRPr="00000000">
        <w:rPr>
          <w:rtl w:val="0"/>
        </w:rPr>
      </w:r>
    </w:p>
    <w:p w:rsidR="00000000" w:rsidDel="00000000" w:rsidP="00000000" w:rsidRDefault="00000000" w:rsidRPr="00000000" w14:paraId="00000013">
      <w:pPr>
        <w:rPr>
          <w:rFonts w:ascii="Poppins" w:cs="Poppins" w:eastAsia="Poppins" w:hAnsi="Poppins"/>
        </w:rPr>
      </w:pPr>
      <w:r w:rsidDel="00000000" w:rsidR="00000000" w:rsidRPr="00000000">
        <w:rPr>
          <w:rtl w:val="0"/>
        </w:rPr>
      </w:r>
    </w:p>
    <w:p w:rsidR="00000000" w:rsidDel="00000000" w:rsidP="00000000" w:rsidRDefault="00000000" w:rsidRPr="00000000" w14:paraId="00000014">
      <w:pPr>
        <w:rPr>
          <w:rFonts w:ascii="Poppins" w:cs="Poppins" w:eastAsia="Poppins" w:hAnsi="Poppins"/>
        </w:rPr>
      </w:pPr>
      <w:r w:rsidDel="00000000" w:rsidR="00000000" w:rsidRPr="00000000">
        <w:rPr>
          <w:rtl w:val="0"/>
        </w:rPr>
      </w:r>
    </w:p>
    <w:p w:rsidR="00000000" w:rsidDel="00000000" w:rsidP="00000000" w:rsidRDefault="00000000" w:rsidRPr="00000000" w14:paraId="00000015">
      <w:pPr>
        <w:rPr>
          <w:rFonts w:ascii="Poppins" w:cs="Poppins" w:eastAsia="Poppins" w:hAnsi="Poppins"/>
        </w:rPr>
      </w:pPr>
      <w:r w:rsidDel="00000000" w:rsidR="00000000" w:rsidRPr="00000000">
        <w:rPr>
          <w:rFonts w:ascii="Poppins" w:cs="Poppins" w:eastAsia="Poppins" w:hAnsi="Poppins"/>
          <w:rtl w:val="0"/>
        </w:rPr>
        <w:t xml:space="preserve">Revision: 1.0</w:t>
      </w:r>
    </w:p>
    <w:p w:rsidR="00000000" w:rsidDel="00000000" w:rsidP="00000000" w:rsidRDefault="00000000" w:rsidRPr="00000000" w14:paraId="00000016">
      <w:pPr>
        <w:rPr>
          <w:rFonts w:ascii="Poppins" w:cs="Poppins" w:eastAsia="Poppins" w:hAnsi="Poppins"/>
        </w:rPr>
      </w:pPr>
      <w:r w:rsidDel="00000000" w:rsidR="00000000" w:rsidRPr="00000000">
        <w:rPr>
          <w:rFonts w:ascii="Poppins" w:cs="Poppins" w:eastAsia="Poppins" w:hAnsi="Poppins"/>
          <w:rtl w:val="0"/>
        </w:rPr>
        <w:t xml:space="preserve">Date: 01-Dec-2025</w:t>
      </w:r>
    </w:p>
    <w:p w:rsidR="00000000" w:rsidDel="00000000" w:rsidP="00000000" w:rsidRDefault="00000000" w:rsidRPr="00000000" w14:paraId="00000017">
      <w:pPr>
        <w:pStyle w:val="Heading1"/>
        <w:rPr>
          <w:rFonts w:ascii="Ubuntu" w:cs="Ubuntu" w:eastAsia="Ubuntu" w:hAnsi="Ubuntu"/>
          <w:b w:val="1"/>
          <w:bCs w:val="1"/>
        </w:rPr>
      </w:pPr>
      <w:bookmarkStart w:colFirst="0" w:colLast="0" w:name="_xej4gl9h13bu" w:id="1"/>
      <w:bookmarkEnd w:id="1"/>
      <w:r w:rsidDel="00000000" w:rsidR="00000000" w:rsidRPr="00000000">
        <w:rPr>
          <w:rFonts w:ascii="Ubuntu" w:cs="Ubuntu" w:eastAsia="Ubuntu" w:hAnsi="Ubuntu"/>
          <w:b w:val="1"/>
          <w:bCs w:val="1"/>
          <w:rtl w:val="0"/>
        </w:rPr>
        <w:t xml:space="preserve">Table of Contents</w:t>
      </w:r>
    </w:p>
    <w:p w:rsidR="00000000" w:rsidDel="00000000" w:rsidP="00000000" w:rsidRDefault="00000000" w:rsidRPr="00000000" w14:paraId="00000018">
      <w:pPr>
        <w:rPr/>
      </w:pPr>
      <w:r w:rsidDel="00000000" w:rsidR="00000000" w:rsidRPr="00000000">
        <w:rPr>
          <w:rtl w:val="0"/>
        </w:rPr>
      </w:r>
    </w:p>
    <w:sdt>
      <w:sdtPr>
        <w:id w:val="-415970274"/>
        <w:docPartObj>
          <w:docPartGallery w:val="Table of Contents"/>
          <w:docPartUnique w:val="1"/>
        </w:docPartObj>
      </w:sdtPr>
      <w:sdtContent>
        <w:p w:rsidR="00000000" w:rsidDel="00000000" w:rsidP="00000000" w:rsidRDefault="00000000" w:rsidRPr="00000000" w14:paraId="00000019">
          <w:pPr>
            <w:widowControl w:val="0"/>
            <w:tabs>
              <w:tab w:val="right" w:leader="dot" w:pos="9025.511811023624"/>
            </w:tabs>
            <w:spacing w:before="60" w:line="240" w:lineRule="auto"/>
            <w:rPr>
              <w:rFonts w:ascii="Poppins" w:cs="Poppins" w:eastAsia="Poppins" w:hAnsi="Poppins"/>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xej4gl9h13bu">
            <w:r w:rsidDel="00000000" w:rsidR="00000000" w:rsidRPr="00000000">
              <w:rPr>
                <w:rFonts w:ascii="Poppins" w:cs="Poppins" w:eastAsia="Poppins" w:hAnsi="Poppins"/>
                <w:b w:val="1"/>
                <w:bCs w:val="1"/>
                <w:color w:val="000000"/>
                <w:u w:val="none"/>
                <w:rtl w:val="0"/>
              </w:rPr>
              <w:t xml:space="preserve">Table of Contents</w:t>
              <w:tab/>
            </w:r>
          </w:hyperlink>
          <w:r w:rsidDel="00000000" w:rsidR="00000000" w:rsidRPr="00000000">
            <w:fldChar w:fldCharType="begin"/>
            <w:instrText xml:space="preserve"> PAGEREF _xej4gl9h13bu \h </w:instrText>
            <w:fldChar w:fldCharType="separate"/>
          </w:r>
          <w:r w:rsidDel="00000000" w:rsidR="00000000" w:rsidRPr="00000000">
            <w:rPr>
              <w:rFonts w:ascii="Poppins" w:cs="Poppins" w:eastAsia="Poppins" w:hAnsi="Poppins"/>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025.511811023624"/>
            </w:tabs>
            <w:spacing w:before="60" w:line="240" w:lineRule="auto"/>
            <w:rPr>
              <w:rFonts w:ascii="Poppins" w:cs="Poppins" w:eastAsia="Poppins" w:hAnsi="Poppins"/>
              <w:b w:val="1"/>
              <w:bCs w:val="1"/>
              <w:color w:val="000000"/>
              <w:u w:val="none"/>
            </w:rPr>
          </w:pPr>
          <w:hyperlink w:anchor="_661g9vosj2zy">
            <w:r w:rsidDel="00000000" w:rsidR="00000000" w:rsidRPr="00000000">
              <w:rPr>
                <w:rFonts w:ascii="Poppins" w:cs="Poppins" w:eastAsia="Poppins" w:hAnsi="Poppins"/>
                <w:b w:val="1"/>
                <w:bCs w:val="1"/>
                <w:color w:val="000000"/>
                <w:u w:val="none"/>
                <w:rtl w:val="0"/>
              </w:rPr>
              <w:t xml:space="preserve">1. Introduction</w:t>
              <w:tab/>
            </w:r>
          </w:hyperlink>
          <w:r w:rsidDel="00000000" w:rsidR="00000000" w:rsidRPr="00000000">
            <w:fldChar w:fldCharType="begin"/>
            <w:instrText xml:space="preserve"> PAGEREF _661g9vosj2zy \h </w:instrText>
            <w:fldChar w:fldCharType="separate"/>
          </w:r>
          <w:r w:rsidDel="00000000" w:rsidR="00000000" w:rsidRPr="00000000">
            <w:rPr>
              <w:rFonts w:ascii="Poppins" w:cs="Poppins" w:eastAsia="Poppins" w:hAnsi="Poppins"/>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25.511811023624"/>
            </w:tabs>
            <w:spacing w:before="60" w:line="240" w:lineRule="auto"/>
            <w:ind w:left="360" w:firstLine="0"/>
            <w:rPr>
              <w:rFonts w:ascii="Poppins" w:cs="Poppins" w:eastAsia="Poppins" w:hAnsi="Poppins"/>
              <w:color w:val="000000"/>
              <w:u w:val="none"/>
            </w:rPr>
          </w:pPr>
          <w:hyperlink w:anchor="_yqti5uydpdcy">
            <w:r w:rsidDel="00000000" w:rsidR="00000000" w:rsidRPr="00000000">
              <w:rPr>
                <w:rFonts w:ascii="Poppins" w:cs="Poppins" w:eastAsia="Poppins" w:hAnsi="Poppins"/>
                <w:color w:val="000000"/>
                <w:u w:val="none"/>
                <w:rtl w:val="0"/>
              </w:rPr>
              <w:t xml:space="preserve">1.1 About the Community Partner</w:t>
              <w:tab/>
            </w:r>
          </w:hyperlink>
          <w:r w:rsidDel="00000000" w:rsidR="00000000" w:rsidRPr="00000000">
            <w:fldChar w:fldCharType="begin"/>
            <w:instrText xml:space="preserve"> PAGEREF _yqti5uydpdcy \h </w:instrText>
            <w:fldChar w:fldCharType="separate"/>
          </w:r>
          <w:r w:rsidDel="00000000" w:rsidR="00000000" w:rsidRPr="00000000">
            <w:rPr>
              <w:rFonts w:ascii="Poppins" w:cs="Poppins" w:eastAsia="Poppins" w:hAnsi="Poppins"/>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25.511811023624"/>
            </w:tabs>
            <w:spacing w:before="60" w:line="240" w:lineRule="auto"/>
            <w:ind w:left="360" w:firstLine="0"/>
            <w:rPr>
              <w:rFonts w:ascii="Poppins" w:cs="Poppins" w:eastAsia="Poppins" w:hAnsi="Poppins"/>
              <w:color w:val="000000"/>
              <w:u w:val="none"/>
            </w:rPr>
          </w:pPr>
          <w:hyperlink w:anchor="_faba3z9rpk7m">
            <w:r w:rsidDel="00000000" w:rsidR="00000000" w:rsidRPr="00000000">
              <w:rPr>
                <w:rFonts w:ascii="Poppins" w:cs="Poppins" w:eastAsia="Poppins" w:hAnsi="Poppins"/>
                <w:color w:val="000000"/>
                <w:u w:val="none"/>
                <w:rtl w:val="0"/>
              </w:rPr>
              <w:t xml:space="preserve">1.2 Product Description</w:t>
              <w:tab/>
            </w:r>
          </w:hyperlink>
          <w:r w:rsidDel="00000000" w:rsidR="00000000" w:rsidRPr="00000000">
            <w:fldChar w:fldCharType="begin"/>
            <w:instrText xml:space="preserve"> PAGEREF _faba3z9rpk7m \h </w:instrText>
            <w:fldChar w:fldCharType="separate"/>
          </w:r>
          <w:r w:rsidDel="00000000" w:rsidR="00000000" w:rsidRPr="00000000">
            <w:rPr>
              <w:rFonts w:ascii="Poppins" w:cs="Poppins" w:eastAsia="Poppins" w:hAnsi="Poppins"/>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before="60" w:line="240" w:lineRule="auto"/>
            <w:ind w:left="720" w:firstLine="0"/>
            <w:rPr>
              <w:rFonts w:ascii="Poppins" w:cs="Poppins" w:eastAsia="Poppins" w:hAnsi="Poppins"/>
              <w:color w:val="000000"/>
              <w:u w:val="none"/>
            </w:rPr>
          </w:pPr>
          <w:hyperlink w:anchor="_txtqbj3p7wnx">
            <w:r w:rsidDel="00000000" w:rsidR="00000000" w:rsidRPr="00000000">
              <w:rPr>
                <w:rFonts w:ascii="Poppins" w:cs="Poppins" w:eastAsia="Poppins" w:hAnsi="Poppins"/>
                <w:color w:val="000000"/>
                <w:u w:val="none"/>
                <w:rtl w:val="0"/>
              </w:rPr>
              <w:t xml:space="preserve">WHY?</w:t>
              <w:tab/>
            </w:r>
          </w:hyperlink>
          <w:r w:rsidDel="00000000" w:rsidR="00000000" w:rsidRPr="00000000">
            <w:fldChar w:fldCharType="begin"/>
            <w:instrText xml:space="preserve"> PAGEREF _txtqbj3p7wnx \h </w:instrText>
            <w:fldChar w:fldCharType="separate"/>
          </w:r>
          <w:r w:rsidDel="00000000" w:rsidR="00000000" w:rsidRPr="00000000">
            <w:rPr>
              <w:rFonts w:ascii="Poppins" w:cs="Poppins" w:eastAsia="Poppins" w:hAnsi="Poppins"/>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25.511811023624"/>
            </w:tabs>
            <w:spacing w:before="60" w:line="240" w:lineRule="auto"/>
            <w:ind w:left="720" w:firstLine="0"/>
            <w:rPr>
              <w:rFonts w:ascii="Poppins" w:cs="Poppins" w:eastAsia="Poppins" w:hAnsi="Poppins"/>
              <w:color w:val="000000"/>
              <w:u w:val="none"/>
            </w:rPr>
          </w:pPr>
          <w:hyperlink w:anchor="_142qbhrc6p51">
            <w:r w:rsidDel="00000000" w:rsidR="00000000" w:rsidRPr="00000000">
              <w:rPr>
                <w:rFonts w:ascii="Poppins" w:cs="Poppins" w:eastAsia="Poppins" w:hAnsi="Poppins"/>
                <w:color w:val="000000"/>
                <w:u w:val="none"/>
                <w:rtl w:val="0"/>
              </w:rPr>
              <w:t xml:space="preserve">WHO?</w:t>
              <w:tab/>
            </w:r>
          </w:hyperlink>
          <w:r w:rsidDel="00000000" w:rsidR="00000000" w:rsidRPr="00000000">
            <w:fldChar w:fldCharType="begin"/>
            <w:instrText xml:space="preserve"> PAGEREF _142qbhrc6p51 \h </w:instrText>
            <w:fldChar w:fldCharType="separate"/>
          </w:r>
          <w:r w:rsidDel="00000000" w:rsidR="00000000" w:rsidRPr="00000000">
            <w:rPr>
              <w:rFonts w:ascii="Poppins" w:cs="Poppins" w:eastAsia="Poppins" w:hAnsi="Poppins"/>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25.511811023624"/>
            </w:tabs>
            <w:spacing w:before="60" w:line="240" w:lineRule="auto"/>
            <w:ind w:left="720" w:firstLine="0"/>
            <w:rPr>
              <w:rFonts w:ascii="Poppins" w:cs="Poppins" w:eastAsia="Poppins" w:hAnsi="Poppins"/>
              <w:color w:val="000000"/>
              <w:u w:val="none"/>
            </w:rPr>
          </w:pPr>
          <w:hyperlink w:anchor="_kp4ftsl8apcs">
            <w:r w:rsidDel="00000000" w:rsidR="00000000" w:rsidRPr="00000000">
              <w:rPr>
                <w:rFonts w:ascii="Poppins" w:cs="Poppins" w:eastAsia="Poppins" w:hAnsi="Poppins"/>
                <w:color w:val="000000"/>
                <w:u w:val="none"/>
                <w:rtl w:val="0"/>
              </w:rPr>
              <w:t xml:space="preserve">WHAT?</w:t>
              <w:tab/>
            </w:r>
          </w:hyperlink>
          <w:r w:rsidDel="00000000" w:rsidR="00000000" w:rsidRPr="00000000">
            <w:fldChar w:fldCharType="begin"/>
            <w:instrText xml:space="preserve"> PAGEREF _kp4ftsl8apcs \h </w:instrText>
            <w:fldChar w:fldCharType="separate"/>
          </w:r>
          <w:r w:rsidDel="00000000" w:rsidR="00000000" w:rsidRPr="00000000">
            <w:rPr>
              <w:rFonts w:ascii="Poppins" w:cs="Poppins" w:eastAsia="Poppins" w:hAnsi="Poppins"/>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before="60" w:line="240" w:lineRule="auto"/>
            <w:ind w:left="720" w:firstLine="0"/>
            <w:rPr>
              <w:rFonts w:ascii="Poppins" w:cs="Poppins" w:eastAsia="Poppins" w:hAnsi="Poppins"/>
              <w:color w:val="000000"/>
              <w:u w:val="none"/>
            </w:rPr>
          </w:pPr>
          <w:hyperlink w:anchor="_5mjfbwfcz6xb">
            <w:r w:rsidDel="00000000" w:rsidR="00000000" w:rsidRPr="00000000">
              <w:rPr>
                <w:rFonts w:ascii="Poppins" w:cs="Poppins" w:eastAsia="Poppins" w:hAnsi="Poppins"/>
                <w:color w:val="000000"/>
                <w:u w:val="none"/>
                <w:rtl w:val="0"/>
              </w:rPr>
              <w:t xml:space="preserve">HOW?</w:t>
              <w:tab/>
            </w:r>
          </w:hyperlink>
          <w:r w:rsidDel="00000000" w:rsidR="00000000" w:rsidRPr="00000000">
            <w:fldChar w:fldCharType="begin"/>
            <w:instrText xml:space="preserve"> PAGEREF _5mjfbwfcz6xb \h </w:instrText>
            <w:fldChar w:fldCharType="separate"/>
          </w:r>
          <w:r w:rsidDel="00000000" w:rsidR="00000000" w:rsidRPr="00000000">
            <w:rPr>
              <w:rFonts w:ascii="Poppins" w:cs="Poppins" w:eastAsia="Poppins" w:hAnsi="Poppins"/>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before="60" w:line="240" w:lineRule="auto"/>
            <w:ind w:left="360" w:firstLine="0"/>
            <w:rPr>
              <w:rFonts w:ascii="Poppins" w:cs="Poppins" w:eastAsia="Poppins" w:hAnsi="Poppins"/>
              <w:color w:val="000000"/>
              <w:u w:val="none"/>
            </w:rPr>
          </w:pPr>
          <w:hyperlink w:anchor="_mfw8w2mo2mnt">
            <w:r w:rsidDel="00000000" w:rsidR="00000000" w:rsidRPr="00000000">
              <w:rPr>
                <w:rFonts w:ascii="Poppins" w:cs="Poppins" w:eastAsia="Poppins" w:hAnsi="Poppins"/>
                <w:color w:val="000000"/>
                <w:u w:val="none"/>
                <w:rtl w:val="0"/>
              </w:rPr>
              <w:t xml:space="preserve">1.3 Product Overview and Features</w:t>
              <w:tab/>
            </w:r>
          </w:hyperlink>
          <w:r w:rsidDel="00000000" w:rsidR="00000000" w:rsidRPr="00000000">
            <w:fldChar w:fldCharType="begin"/>
            <w:instrText xml:space="preserve"> PAGEREF _mfw8w2mo2mnt \h </w:instrText>
            <w:fldChar w:fldCharType="separate"/>
          </w:r>
          <w:r w:rsidDel="00000000" w:rsidR="00000000" w:rsidRPr="00000000">
            <w:rPr>
              <w:rFonts w:ascii="Poppins" w:cs="Poppins" w:eastAsia="Poppins" w:hAnsi="Poppins"/>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before="60" w:line="240" w:lineRule="auto"/>
            <w:ind w:left="360" w:firstLine="0"/>
            <w:rPr>
              <w:rFonts w:ascii="Poppins" w:cs="Poppins" w:eastAsia="Poppins" w:hAnsi="Poppins"/>
              <w:color w:val="000000"/>
              <w:u w:val="none"/>
            </w:rPr>
          </w:pPr>
          <w:hyperlink w:anchor="_4ra1g1e9pnex">
            <w:r w:rsidDel="00000000" w:rsidR="00000000" w:rsidRPr="00000000">
              <w:rPr>
                <w:rFonts w:ascii="Poppins" w:cs="Poppins" w:eastAsia="Poppins" w:hAnsi="Poppins"/>
                <w:color w:val="000000"/>
                <w:u w:val="none"/>
                <w:rtl w:val="0"/>
              </w:rPr>
              <w:t xml:space="preserve">1.4 Bill of Materials (BOM)</w:t>
              <w:tab/>
            </w:r>
          </w:hyperlink>
          <w:r w:rsidDel="00000000" w:rsidR="00000000" w:rsidRPr="00000000">
            <w:fldChar w:fldCharType="begin"/>
            <w:instrText xml:space="preserve"> PAGEREF _4ra1g1e9pnex \h </w:instrText>
            <w:fldChar w:fldCharType="separate"/>
          </w:r>
          <w:r w:rsidDel="00000000" w:rsidR="00000000" w:rsidRPr="00000000">
            <w:rPr>
              <w:rFonts w:ascii="Poppins" w:cs="Poppins" w:eastAsia="Poppins" w:hAnsi="Poppins"/>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before="60" w:line="240" w:lineRule="auto"/>
            <w:rPr>
              <w:rFonts w:ascii="Poppins" w:cs="Poppins" w:eastAsia="Poppins" w:hAnsi="Poppins"/>
              <w:b w:val="1"/>
              <w:bCs w:val="1"/>
              <w:color w:val="000000"/>
              <w:u w:val="none"/>
            </w:rPr>
          </w:pPr>
          <w:hyperlink w:anchor="_8j0l9b9ibvvt">
            <w:r w:rsidDel="00000000" w:rsidR="00000000" w:rsidRPr="00000000">
              <w:rPr>
                <w:rFonts w:ascii="Poppins" w:cs="Poppins" w:eastAsia="Poppins" w:hAnsi="Poppins"/>
                <w:b w:val="1"/>
                <w:bCs w:val="1"/>
                <w:color w:val="000000"/>
                <w:u w:val="none"/>
                <w:rtl w:val="0"/>
              </w:rPr>
              <w:t xml:space="preserve">2. User Guide: Instructions for Use</w:t>
              <w:tab/>
            </w:r>
          </w:hyperlink>
          <w:r w:rsidDel="00000000" w:rsidR="00000000" w:rsidRPr="00000000">
            <w:fldChar w:fldCharType="begin"/>
            <w:instrText xml:space="preserve"> PAGEREF _8j0l9b9ibvvt \h </w:instrText>
            <w:fldChar w:fldCharType="separate"/>
          </w:r>
          <w:r w:rsidDel="00000000" w:rsidR="00000000" w:rsidRPr="00000000">
            <w:rPr>
              <w:rFonts w:ascii="Poppins" w:cs="Poppins" w:eastAsia="Poppins" w:hAnsi="Poppins"/>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before="60" w:line="240" w:lineRule="auto"/>
            <w:ind w:left="360" w:firstLine="0"/>
            <w:rPr>
              <w:rFonts w:ascii="Poppins" w:cs="Poppins" w:eastAsia="Poppins" w:hAnsi="Poppins"/>
              <w:color w:val="000000"/>
              <w:u w:val="none"/>
            </w:rPr>
          </w:pPr>
          <w:hyperlink w:anchor="_kvm4z3nd7hxb">
            <w:r w:rsidDel="00000000" w:rsidR="00000000" w:rsidRPr="00000000">
              <w:rPr>
                <w:rFonts w:ascii="Poppins" w:cs="Poppins" w:eastAsia="Poppins" w:hAnsi="Poppins"/>
                <w:color w:val="000000"/>
                <w:u w:val="none"/>
                <w:rtl w:val="0"/>
              </w:rPr>
              <w:t xml:space="preserve">2.1 Set Up Instructions</w:t>
              <w:tab/>
            </w:r>
          </w:hyperlink>
          <w:r w:rsidDel="00000000" w:rsidR="00000000" w:rsidRPr="00000000">
            <w:fldChar w:fldCharType="begin"/>
            <w:instrText xml:space="preserve"> PAGEREF _kvm4z3nd7hxb \h </w:instrText>
            <w:fldChar w:fldCharType="separate"/>
          </w:r>
          <w:r w:rsidDel="00000000" w:rsidR="00000000" w:rsidRPr="00000000">
            <w:rPr>
              <w:rFonts w:ascii="Poppins" w:cs="Poppins" w:eastAsia="Poppins" w:hAnsi="Poppins"/>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before="60" w:line="240" w:lineRule="auto"/>
            <w:ind w:left="360" w:firstLine="0"/>
            <w:rPr>
              <w:rFonts w:ascii="Poppins" w:cs="Poppins" w:eastAsia="Poppins" w:hAnsi="Poppins"/>
              <w:color w:val="000000"/>
              <w:u w:val="none"/>
            </w:rPr>
          </w:pPr>
          <w:hyperlink w:anchor="_ujut2rimrc">
            <w:r w:rsidDel="00000000" w:rsidR="00000000" w:rsidRPr="00000000">
              <w:rPr>
                <w:rFonts w:ascii="Poppins" w:cs="Poppins" w:eastAsia="Poppins" w:hAnsi="Poppins"/>
                <w:color w:val="000000"/>
                <w:u w:val="none"/>
                <w:rtl w:val="0"/>
              </w:rPr>
              <w:t xml:space="preserve">2.2 Maintenance</w:t>
              <w:tab/>
            </w:r>
          </w:hyperlink>
          <w:r w:rsidDel="00000000" w:rsidR="00000000" w:rsidRPr="00000000">
            <w:fldChar w:fldCharType="begin"/>
            <w:instrText xml:space="preserve"> PAGEREF _ujut2rimrc \h </w:instrText>
            <w:fldChar w:fldCharType="separate"/>
          </w:r>
          <w:r w:rsidDel="00000000" w:rsidR="00000000" w:rsidRPr="00000000">
            <w:rPr>
              <w:rFonts w:ascii="Poppins" w:cs="Poppins" w:eastAsia="Poppins" w:hAnsi="Poppins"/>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before="60" w:line="240" w:lineRule="auto"/>
            <w:ind w:left="360" w:firstLine="0"/>
            <w:rPr>
              <w:rFonts w:ascii="Poppins" w:cs="Poppins" w:eastAsia="Poppins" w:hAnsi="Poppins"/>
              <w:color w:val="000000"/>
              <w:u w:val="none"/>
            </w:rPr>
          </w:pPr>
          <w:hyperlink w:anchor="_izes1f99g7bc">
            <w:r w:rsidDel="00000000" w:rsidR="00000000" w:rsidRPr="00000000">
              <w:rPr>
                <w:rFonts w:ascii="Poppins" w:cs="Poppins" w:eastAsia="Poppins" w:hAnsi="Poppins"/>
                <w:color w:val="000000"/>
                <w:u w:val="none"/>
                <w:rtl w:val="0"/>
              </w:rPr>
              <w:t xml:space="preserve">2.3 Troubleshooting</w:t>
              <w:tab/>
            </w:r>
          </w:hyperlink>
          <w:r w:rsidDel="00000000" w:rsidR="00000000" w:rsidRPr="00000000">
            <w:fldChar w:fldCharType="begin"/>
            <w:instrText xml:space="preserve"> PAGEREF _izes1f99g7bc \h </w:instrText>
            <w:fldChar w:fldCharType="separate"/>
          </w:r>
          <w:r w:rsidDel="00000000" w:rsidR="00000000" w:rsidRPr="00000000">
            <w:rPr>
              <w:rFonts w:ascii="Poppins" w:cs="Poppins" w:eastAsia="Poppins" w:hAnsi="Poppins"/>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before="60" w:line="240" w:lineRule="auto"/>
            <w:rPr>
              <w:rFonts w:ascii="Poppins" w:cs="Poppins" w:eastAsia="Poppins" w:hAnsi="Poppins"/>
              <w:b w:val="1"/>
              <w:bCs w:val="1"/>
              <w:color w:val="000000"/>
              <w:u w:val="none"/>
            </w:rPr>
          </w:pPr>
          <w:hyperlink w:anchor="_pheqiohf1i9a">
            <w:r w:rsidDel="00000000" w:rsidR="00000000" w:rsidRPr="00000000">
              <w:rPr>
                <w:rFonts w:ascii="Poppins" w:cs="Poppins" w:eastAsia="Poppins" w:hAnsi="Poppins"/>
                <w:b w:val="1"/>
                <w:bCs w:val="1"/>
                <w:color w:val="000000"/>
                <w:u w:val="none"/>
                <w:rtl w:val="0"/>
              </w:rPr>
              <w:t xml:space="preserve">3. Maker Guide: Assembly Instructions</w:t>
              <w:tab/>
            </w:r>
          </w:hyperlink>
          <w:r w:rsidDel="00000000" w:rsidR="00000000" w:rsidRPr="00000000">
            <w:fldChar w:fldCharType="begin"/>
            <w:instrText xml:space="preserve"> PAGEREF _pheqiohf1i9a \h </w:instrText>
            <w:fldChar w:fldCharType="separate"/>
          </w:r>
          <w:r w:rsidDel="00000000" w:rsidR="00000000" w:rsidRPr="00000000">
            <w:rPr>
              <w:rFonts w:ascii="Poppins" w:cs="Poppins" w:eastAsia="Poppins" w:hAnsi="Poppins"/>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25.511811023624"/>
            </w:tabs>
            <w:spacing w:before="60" w:line="240" w:lineRule="auto"/>
            <w:ind w:left="360" w:firstLine="0"/>
            <w:rPr>
              <w:rFonts w:ascii="Poppins" w:cs="Poppins" w:eastAsia="Poppins" w:hAnsi="Poppins"/>
              <w:color w:val="000000"/>
              <w:u w:val="none"/>
            </w:rPr>
          </w:pPr>
          <w:hyperlink w:anchor="_k6zxzb5fnlcv">
            <w:r w:rsidDel="00000000" w:rsidR="00000000" w:rsidRPr="00000000">
              <w:rPr>
                <w:rFonts w:ascii="Poppins" w:cs="Poppins" w:eastAsia="Poppins" w:hAnsi="Poppins"/>
                <w:color w:val="000000"/>
                <w:u w:val="none"/>
                <w:rtl w:val="0"/>
              </w:rPr>
              <w:t xml:space="preserve">3.1 Assembly Guide</w:t>
              <w:tab/>
            </w:r>
          </w:hyperlink>
          <w:r w:rsidDel="00000000" w:rsidR="00000000" w:rsidRPr="00000000">
            <w:fldChar w:fldCharType="begin"/>
            <w:instrText xml:space="preserve"> PAGEREF _k6zxzb5fnlcv \h </w:instrText>
            <w:fldChar w:fldCharType="separate"/>
          </w:r>
          <w:r w:rsidDel="00000000" w:rsidR="00000000" w:rsidRPr="00000000">
            <w:rPr>
              <w:rFonts w:ascii="Poppins" w:cs="Poppins" w:eastAsia="Poppins" w:hAnsi="Poppins"/>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25.511811023624"/>
            </w:tabs>
            <w:spacing w:before="60" w:line="240" w:lineRule="auto"/>
            <w:rPr>
              <w:rFonts w:ascii="Poppins" w:cs="Poppins" w:eastAsia="Poppins" w:hAnsi="Poppins"/>
              <w:b w:val="1"/>
              <w:bCs w:val="1"/>
              <w:color w:val="000000"/>
              <w:u w:val="none"/>
            </w:rPr>
          </w:pPr>
          <w:hyperlink w:anchor="_af1956icxeai">
            <w:r w:rsidDel="00000000" w:rsidR="00000000" w:rsidRPr="00000000">
              <w:rPr>
                <w:rFonts w:ascii="Poppins" w:cs="Poppins" w:eastAsia="Poppins" w:hAnsi="Poppins"/>
                <w:b w:val="1"/>
                <w:bCs w:val="1"/>
                <w:color w:val="000000"/>
                <w:u w:val="none"/>
                <w:rtl w:val="0"/>
              </w:rPr>
              <w:t xml:space="preserve">4. Credit and Open Hardware Licence</w:t>
              <w:tab/>
            </w:r>
          </w:hyperlink>
          <w:r w:rsidDel="00000000" w:rsidR="00000000" w:rsidRPr="00000000">
            <w:fldChar w:fldCharType="begin"/>
            <w:instrText xml:space="preserve"> PAGEREF _af1956icxeai \h </w:instrText>
            <w:fldChar w:fldCharType="separate"/>
          </w:r>
          <w:r w:rsidDel="00000000" w:rsidR="00000000" w:rsidRPr="00000000">
            <w:rPr>
              <w:rFonts w:ascii="Poppins" w:cs="Poppins" w:eastAsia="Poppins" w:hAnsi="Poppins"/>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25.511811023624"/>
            </w:tabs>
            <w:spacing w:before="60" w:line="240" w:lineRule="auto"/>
            <w:ind w:left="360" w:firstLine="0"/>
            <w:rPr>
              <w:rFonts w:ascii="Poppins" w:cs="Poppins" w:eastAsia="Poppins" w:hAnsi="Poppins"/>
              <w:color w:val="000000"/>
              <w:u w:val="none"/>
            </w:rPr>
          </w:pPr>
          <w:hyperlink w:anchor="_nkrwmz81r1y2">
            <w:r w:rsidDel="00000000" w:rsidR="00000000" w:rsidRPr="00000000">
              <w:rPr>
                <w:rFonts w:ascii="Poppins" w:cs="Poppins" w:eastAsia="Poppins" w:hAnsi="Poppins"/>
                <w:color w:val="000000"/>
                <w:u w:val="none"/>
                <w:rtl w:val="0"/>
              </w:rPr>
              <w:t xml:space="preserve">4.1. Open Hardware Attribution</w:t>
              <w:tab/>
            </w:r>
          </w:hyperlink>
          <w:r w:rsidDel="00000000" w:rsidR="00000000" w:rsidRPr="00000000">
            <w:fldChar w:fldCharType="begin"/>
            <w:instrText xml:space="preserve"> PAGEREF _nkrwmz81r1y2 \h </w:instrText>
            <w:fldChar w:fldCharType="separate"/>
          </w:r>
          <w:r w:rsidDel="00000000" w:rsidR="00000000" w:rsidRPr="00000000">
            <w:rPr>
              <w:rFonts w:ascii="Poppins" w:cs="Poppins" w:eastAsia="Poppins" w:hAnsi="Poppins"/>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25.511811023624"/>
            </w:tabs>
            <w:spacing w:before="60" w:line="240" w:lineRule="auto"/>
            <w:ind w:left="360" w:firstLine="0"/>
            <w:rPr>
              <w:rFonts w:ascii="Poppins" w:cs="Poppins" w:eastAsia="Poppins" w:hAnsi="Poppins"/>
              <w:color w:val="000000"/>
              <w:u w:val="none"/>
            </w:rPr>
          </w:pPr>
          <w:hyperlink w:anchor="_fnz3wp819yks">
            <w:r w:rsidDel="00000000" w:rsidR="00000000" w:rsidRPr="00000000">
              <w:rPr>
                <w:rFonts w:ascii="Poppins" w:cs="Poppins" w:eastAsia="Poppins" w:hAnsi="Poppins"/>
                <w:color w:val="000000"/>
                <w:u w:val="none"/>
                <w:rtl w:val="0"/>
              </w:rPr>
              <w:t xml:space="preserve">4.2. License Statement and Source Availability</w:t>
              <w:tab/>
            </w:r>
          </w:hyperlink>
          <w:r w:rsidDel="00000000" w:rsidR="00000000" w:rsidRPr="00000000">
            <w:fldChar w:fldCharType="begin"/>
            <w:instrText xml:space="preserve"> PAGEREF _fnz3wp819yks \h </w:instrText>
            <w:fldChar w:fldCharType="separate"/>
          </w:r>
          <w:r w:rsidDel="00000000" w:rsidR="00000000" w:rsidRPr="00000000">
            <w:rPr>
              <w:rFonts w:ascii="Poppins" w:cs="Poppins" w:eastAsia="Poppins" w:hAnsi="Poppins"/>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25.511811023624"/>
            </w:tabs>
            <w:spacing w:before="60" w:line="240" w:lineRule="auto"/>
            <w:ind w:left="360" w:firstLine="0"/>
            <w:rPr>
              <w:rFonts w:ascii="Poppins" w:cs="Poppins" w:eastAsia="Poppins" w:hAnsi="Poppins"/>
              <w:color w:val="000000"/>
              <w:u w:val="none"/>
            </w:rPr>
          </w:pPr>
          <w:hyperlink w:anchor="_gp7oveqfudz6">
            <w:r w:rsidDel="00000000" w:rsidR="00000000" w:rsidRPr="00000000">
              <w:rPr>
                <w:rFonts w:ascii="Poppins" w:cs="Poppins" w:eastAsia="Poppins" w:hAnsi="Poppins"/>
                <w:color w:val="000000"/>
                <w:u w:val="none"/>
                <w:rtl w:val="0"/>
              </w:rPr>
              <w:t xml:space="preserve">4.3 CERN Open Hardware Licence</w:t>
              <w:tab/>
            </w:r>
          </w:hyperlink>
          <w:r w:rsidDel="00000000" w:rsidR="00000000" w:rsidRPr="00000000">
            <w:fldChar w:fldCharType="begin"/>
            <w:instrText xml:space="preserve"> PAGEREF _gp7oveqfudz6 \h </w:instrText>
            <w:fldChar w:fldCharType="separate"/>
          </w:r>
          <w:r w:rsidDel="00000000" w:rsidR="00000000" w:rsidRPr="00000000">
            <w:rPr>
              <w:rFonts w:ascii="Poppins" w:cs="Poppins" w:eastAsia="Poppins" w:hAnsi="Poppins"/>
              <w:rtl w:val="0"/>
            </w:rPr>
            <w:t xml:space="preserve">17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ind w:left="0" w:firstLine="0"/>
        <w:rPr>
          <w:rFonts w:ascii="Ubuntu" w:cs="Ubuntu" w:eastAsia="Ubuntu" w:hAnsi="Ubuntu"/>
          <w:b w:val="1"/>
          <w:bCs w:val="1"/>
        </w:rPr>
      </w:pPr>
      <w:bookmarkStart w:colFirst="0" w:colLast="0" w:name="_661g9vosj2zy" w:id="2"/>
      <w:bookmarkEnd w:id="2"/>
      <w:r w:rsidDel="00000000" w:rsidR="00000000" w:rsidRPr="00000000">
        <w:rPr>
          <w:rFonts w:ascii="Ubuntu" w:cs="Ubuntu" w:eastAsia="Ubuntu" w:hAnsi="Ubuntu"/>
          <w:b w:val="1"/>
          <w:bCs w:val="1"/>
          <w:rtl w:val="0"/>
        </w:rPr>
        <w:t xml:space="preserve">1. Introduction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rFonts w:ascii="Ubuntu" w:cs="Ubuntu" w:eastAsia="Ubuntu" w:hAnsi="Ubuntu"/>
        </w:rPr>
      </w:pPr>
      <w:bookmarkStart w:colFirst="0" w:colLast="0" w:name="_yqti5uydpdcy" w:id="3"/>
      <w:bookmarkEnd w:id="3"/>
      <w:r w:rsidDel="00000000" w:rsidR="00000000" w:rsidRPr="00000000">
        <w:rPr>
          <w:rFonts w:ascii="Ubuntu" w:cs="Ubuntu" w:eastAsia="Ubuntu" w:hAnsi="Ubuntu"/>
          <w:rtl w:val="0"/>
        </w:rPr>
        <w:t xml:space="preserve">1.1 About the Community Partner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line="240" w:lineRule="auto"/>
        <w:ind w:left="0" w:firstLine="0"/>
        <w:rPr>
          <w:rFonts w:ascii="Poppins" w:cs="Poppins" w:eastAsia="Poppins" w:hAnsi="Poppins"/>
        </w:rPr>
      </w:pPr>
      <w:r w:rsidDel="00000000" w:rsidR="00000000" w:rsidRPr="00000000">
        <w:rPr>
          <w:rFonts w:ascii="Poppins" w:cs="Poppins" w:eastAsia="Poppins" w:hAnsi="Poppins"/>
          <w:rtl w:val="0"/>
        </w:rPr>
        <w:t xml:space="preserve">Our journey began in 1970 with the will of Mrs Shakuntala Bhatia. Under the banner of the Asian Women’s Welfare Association, Mrs Bhatia and her peers, like Mrs Tambyah and Mrs Kula, identified gaps in the community to help the underserved.</w:t>
      </w:r>
    </w:p>
    <w:p w:rsidR="00000000" w:rsidDel="00000000" w:rsidP="00000000" w:rsidRDefault="00000000" w:rsidRPr="00000000" w14:paraId="00000036">
      <w:pPr>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37">
      <w:pPr>
        <w:spacing w:line="240" w:lineRule="auto"/>
        <w:rPr>
          <w:rFonts w:ascii="Poppins" w:cs="Poppins" w:eastAsia="Poppins" w:hAnsi="Poppins"/>
        </w:rPr>
      </w:pPr>
      <w:r w:rsidDel="00000000" w:rsidR="00000000" w:rsidRPr="00000000">
        <w:rPr>
          <w:rFonts w:ascii="Poppins" w:cs="Poppins" w:eastAsia="Poppins" w:hAnsi="Poppins"/>
          <w:rtl w:val="0"/>
        </w:rPr>
        <w:t xml:space="preserve">The Association incorporated AWWA Ltd on 7 January 2015, a Singapore company limited by guarantee. In April of the same year, AWWA Ltd took over the operations and activities previously managed by the Association. In 2022, the Association was dissolved, and AWWA continues to address social service gaps as they arise, by being guided by our mission and strategic vision.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line="240" w:lineRule="auto"/>
        <w:jc w:val="center"/>
        <w:rPr/>
      </w:pPr>
      <w:r w:rsidDel="00000000" w:rsidR="00000000" w:rsidRPr="00000000">
        <w:rPr>
          <w:rFonts w:ascii="Proxima Nova" w:cs="Proxima Nova" w:eastAsia="Proxima Nova" w:hAnsi="Proxima Nova"/>
        </w:rPr>
        <w:drawing>
          <wp:inline distB="114300" distT="114300" distL="114300" distR="114300">
            <wp:extent cx="2762250" cy="2000250"/>
            <wp:effectExtent b="0" l="0" r="0" t="0"/>
            <wp:docPr id="2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2"/>
        <w:rPr>
          <w:rFonts w:ascii="Ubuntu" w:cs="Ubuntu" w:eastAsia="Ubuntu" w:hAnsi="Ubuntu"/>
        </w:rPr>
      </w:pPr>
      <w:bookmarkStart w:colFirst="0" w:colLast="0" w:name="_faba3z9rpk7m" w:id="4"/>
      <w:bookmarkEnd w:id="4"/>
      <w:r w:rsidDel="00000000" w:rsidR="00000000" w:rsidRPr="00000000">
        <w:rPr>
          <w:rFonts w:ascii="Ubuntu" w:cs="Ubuntu" w:eastAsia="Ubuntu" w:hAnsi="Ubuntu"/>
          <w:rtl w:val="0"/>
        </w:rPr>
        <w:t xml:space="preserve">1.2 Product Description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rFonts w:ascii="Poppins" w:cs="Poppins" w:eastAsia="Poppins" w:hAnsi="Poppins"/>
        </w:rPr>
      </w:pPr>
      <w:r w:rsidDel="00000000" w:rsidR="00000000" w:rsidRPr="00000000">
        <w:rPr>
          <w:rFonts w:ascii="Poppins" w:cs="Poppins" w:eastAsia="Poppins" w:hAnsi="Poppins"/>
          <w:rtl w:val="0"/>
        </w:rPr>
        <w:t xml:space="preserve">This table clarifies the intended purpose and scope of the product:</w:t>
      </w:r>
    </w:p>
    <w:p w:rsidR="00000000" w:rsidDel="00000000" w:rsidP="00000000" w:rsidRDefault="00000000" w:rsidRPr="00000000" w14:paraId="0000003F">
      <w:pPr>
        <w:rPr/>
      </w:pPr>
      <w:r w:rsidDel="00000000" w:rsidR="00000000" w:rsidRPr="00000000">
        <w:rPr>
          <w:rtl w:val="0"/>
        </w:rPr>
      </w:r>
    </w:p>
    <w:tbl>
      <w:tblPr>
        <w:tblStyle w:val="Table1"/>
        <w:tblW w:w="9000.0" w:type="dxa"/>
        <w:jc w:val="left"/>
        <w:tblBorders>
          <w:top w:color="fff6e5" w:space="0" w:sz="8" w:val="single"/>
          <w:left w:color="fff6e5" w:space="0" w:sz="8" w:val="single"/>
          <w:bottom w:color="fff6e5" w:space="0" w:sz="8" w:val="single"/>
          <w:right w:color="fff6e5" w:space="0" w:sz="8" w:val="single"/>
          <w:insideH w:color="fff6e5" w:space="0" w:sz="8" w:val="single"/>
          <w:insideV w:color="fff6e5" w:space="0" w:sz="8" w:val="single"/>
        </w:tblBorders>
        <w:tblLayout w:type="fixed"/>
        <w:tblLook w:val="0600"/>
      </w:tblPr>
      <w:tblGrid>
        <w:gridCol w:w="2295"/>
        <w:gridCol w:w="6705"/>
        <w:tblGridChange w:id="0">
          <w:tblGrid>
            <w:gridCol w:w="2295"/>
            <w:gridCol w:w="6705"/>
          </w:tblGrid>
        </w:tblGridChange>
      </w:tblGrid>
      <w:tr>
        <w:trPr>
          <w:cantSplit w:val="0"/>
          <w:tblHeader w:val="0"/>
        </w:trPr>
        <w:tc>
          <w:tcPr>
            <w:tcBorders>
              <w:top w:color="434343" w:space="0" w:sz="8" w:val="dashed"/>
              <w:left w:color="ffffff" w:space="0" w:sz="8" w:val="single"/>
              <w:bottom w:color="000000" w:space="0" w:sz="4" w:val="dashed"/>
              <w:right w:color="ffffff" w:space="0" w:sz="8" w:val="single"/>
            </w:tcBorders>
          </w:tcPr>
          <w:p w:rsidR="00000000" w:rsidDel="00000000" w:rsidP="00000000" w:rsidRDefault="00000000" w:rsidRPr="00000000" w14:paraId="00000040">
            <w:pPr>
              <w:pStyle w:val="Heading3"/>
              <w:widowControl w:val="0"/>
              <w:spacing w:line="240" w:lineRule="auto"/>
              <w:rPr>
                <w:rFonts w:ascii="Ubuntu" w:cs="Ubuntu" w:eastAsia="Ubuntu" w:hAnsi="Ubuntu"/>
                <w:b w:val="1"/>
                <w:bCs w:val="1"/>
              </w:rPr>
            </w:pPr>
            <w:bookmarkStart w:colFirst="0" w:colLast="0" w:name="_txtqbj3p7wnx" w:id="5"/>
            <w:bookmarkEnd w:id="5"/>
            <w:r w:rsidDel="00000000" w:rsidR="00000000" w:rsidRPr="00000000">
              <w:rPr>
                <w:rFonts w:ascii="Ubuntu" w:cs="Ubuntu" w:eastAsia="Ubuntu" w:hAnsi="Ubuntu"/>
                <w:b w:val="1"/>
                <w:bCs w:val="1"/>
                <w:rtl w:val="0"/>
              </w:rPr>
              <w:t xml:space="preserve">WHY?</w:t>
            </w:r>
          </w:p>
        </w:tc>
        <w:tc>
          <w:tcPr>
            <w:tcBorders>
              <w:top w:color="434343" w:space="0" w:sz="8" w:val="dashed"/>
              <w:left w:color="ffffff" w:space="0" w:sz="8" w:val="single"/>
              <w:bottom w:color="000000" w:space="0" w:sz="4" w:val="dashed"/>
            </w:tcBorders>
          </w:tcPr>
          <w:p w:rsidR="00000000" w:rsidDel="00000000" w:rsidP="00000000" w:rsidRDefault="00000000" w:rsidRPr="00000000" w14:paraId="00000041">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Special needs students are often excluded from using toys and/or face  lack of appropriate ways to express themselves.</w:t>
            </w:r>
            <w:r w:rsidDel="00000000" w:rsidR="00000000" w:rsidRPr="00000000">
              <w:rPr>
                <w:rtl w:val="0"/>
              </w:rPr>
            </w:r>
          </w:p>
        </w:tc>
      </w:tr>
      <w:tr>
        <w:trPr>
          <w:cantSplit w:val="0"/>
          <w:tblHeader w:val="0"/>
        </w:trPr>
        <w:tc>
          <w:tcPr>
            <w:tcBorders>
              <w:top w:color="000000" w:space="0" w:sz="4" w:val="dashed"/>
              <w:left w:color="ffffff" w:space="0" w:sz="8" w:val="single"/>
              <w:bottom w:color="000000" w:space="0" w:sz="4" w:val="dashed"/>
              <w:right w:color="ffffff" w:space="0" w:sz="8" w:val="single"/>
            </w:tcBorders>
          </w:tcPr>
          <w:p w:rsidR="00000000" w:rsidDel="00000000" w:rsidP="00000000" w:rsidRDefault="00000000" w:rsidRPr="00000000" w14:paraId="00000042">
            <w:pPr>
              <w:pStyle w:val="Heading3"/>
              <w:widowControl w:val="0"/>
              <w:spacing w:line="240" w:lineRule="auto"/>
              <w:rPr>
                <w:rFonts w:ascii="Ubuntu" w:cs="Ubuntu" w:eastAsia="Ubuntu" w:hAnsi="Ubuntu"/>
                <w:b w:val="1"/>
                <w:bCs w:val="1"/>
              </w:rPr>
            </w:pPr>
            <w:bookmarkStart w:colFirst="0" w:colLast="0" w:name="_142qbhrc6p51" w:id="6"/>
            <w:bookmarkEnd w:id="6"/>
            <w:r w:rsidDel="00000000" w:rsidR="00000000" w:rsidRPr="00000000">
              <w:rPr>
                <w:rFonts w:ascii="Ubuntu" w:cs="Ubuntu" w:eastAsia="Ubuntu" w:hAnsi="Ubuntu"/>
                <w:b w:val="1"/>
                <w:bCs w:val="1"/>
                <w:rtl w:val="0"/>
              </w:rPr>
              <w:t xml:space="preserve">WHO?</w:t>
            </w:r>
          </w:p>
        </w:tc>
        <w:tc>
          <w:tcPr>
            <w:tcBorders>
              <w:top w:color="000000" w:space="0" w:sz="4" w:val="dashed"/>
              <w:left w:color="ffffff" w:space="0" w:sz="8" w:val="single"/>
              <w:bottom w:color="000000" w:space="0" w:sz="4" w:val="dashed"/>
            </w:tcBorders>
          </w:tcPr>
          <w:p w:rsidR="00000000" w:rsidDel="00000000" w:rsidP="00000000" w:rsidRDefault="00000000" w:rsidRPr="00000000" w14:paraId="00000043">
            <w:pPr>
              <w:spacing w:line="240" w:lineRule="auto"/>
              <w:rPr>
                <w:rFonts w:ascii="Poppins" w:cs="Poppins" w:eastAsia="Poppins" w:hAnsi="Poppins"/>
              </w:rPr>
            </w:pPr>
            <w:r w:rsidDel="00000000" w:rsidR="00000000" w:rsidRPr="00000000">
              <w:rPr>
                <w:rFonts w:ascii="Poppins" w:cs="Poppins" w:eastAsia="Poppins" w:hAnsi="Poppins"/>
                <w:rtl w:val="0"/>
              </w:rPr>
              <w:t xml:space="preserve">For special needs students who are learning to understand cause-and-effect and have fun. </w:t>
            </w:r>
            <w:r w:rsidDel="00000000" w:rsidR="00000000" w:rsidRPr="00000000">
              <w:rPr>
                <w:rtl w:val="0"/>
              </w:rPr>
            </w:r>
          </w:p>
        </w:tc>
      </w:tr>
      <w:tr>
        <w:trPr>
          <w:cantSplit w:val="0"/>
          <w:tblHeader w:val="0"/>
        </w:trPr>
        <w:tc>
          <w:tcPr>
            <w:tcBorders>
              <w:top w:color="000000" w:space="0" w:sz="4" w:val="dashed"/>
              <w:left w:color="ffffff" w:space="0" w:sz="8" w:val="single"/>
              <w:bottom w:color="000000" w:space="0" w:sz="4" w:val="dashed"/>
              <w:right w:color="ffffff" w:space="0" w:sz="8" w:val="single"/>
            </w:tcBorders>
          </w:tcPr>
          <w:p w:rsidR="00000000" w:rsidDel="00000000" w:rsidP="00000000" w:rsidRDefault="00000000" w:rsidRPr="00000000" w14:paraId="00000044">
            <w:pPr>
              <w:pStyle w:val="Heading3"/>
              <w:widowControl w:val="0"/>
              <w:spacing w:line="240" w:lineRule="auto"/>
              <w:rPr>
                <w:rFonts w:ascii="Ubuntu" w:cs="Ubuntu" w:eastAsia="Ubuntu" w:hAnsi="Ubuntu"/>
                <w:b w:val="1"/>
                <w:bCs w:val="1"/>
              </w:rPr>
            </w:pPr>
            <w:bookmarkStart w:colFirst="0" w:colLast="0" w:name="_kp4ftsl8apcs" w:id="7"/>
            <w:bookmarkEnd w:id="7"/>
            <w:r w:rsidDel="00000000" w:rsidR="00000000" w:rsidRPr="00000000">
              <w:rPr>
                <w:rFonts w:ascii="Ubuntu" w:cs="Ubuntu" w:eastAsia="Ubuntu" w:hAnsi="Ubuntu"/>
                <w:b w:val="1"/>
                <w:bCs w:val="1"/>
                <w:rtl w:val="0"/>
              </w:rPr>
              <w:t xml:space="preserve">WHAT?</w:t>
            </w:r>
          </w:p>
        </w:tc>
        <w:tc>
          <w:tcPr>
            <w:tcBorders>
              <w:top w:color="000000" w:space="0" w:sz="4" w:val="dashed"/>
              <w:left w:color="ffffff" w:space="0" w:sz="8" w:val="single"/>
              <w:bottom w:color="000000" w:space="0" w:sz="4" w:val="dashed"/>
            </w:tcBorders>
          </w:tcPr>
          <w:p w:rsidR="00000000" w:rsidDel="00000000" w:rsidP="00000000" w:rsidRDefault="00000000" w:rsidRPr="00000000" w14:paraId="00000045">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A toy lamp with colourful light and projector star and moon onto the wall and ceiling. Adapted with an additional 3.5mm female mono audio cable to trigger power on/off by other switches.</w:t>
            </w:r>
            <w:r w:rsidDel="00000000" w:rsidR="00000000" w:rsidRPr="00000000">
              <w:rPr>
                <w:rtl w:val="0"/>
              </w:rPr>
            </w:r>
          </w:p>
        </w:tc>
      </w:tr>
      <w:tr>
        <w:trPr>
          <w:cantSplit w:val="0"/>
          <w:tblHeader w:val="0"/>
        </w:trPr>
        <w:tc>
          <w:tcPr>
            <w:tcBorders>
              <w:top w:color="000000" w:space="0" w:sz="4" w:val="dashed"/>
              <w:left w:color="ffffff" w:space="0" w:sz="8" w:val="single"/>
              <w:bottom w:color="434343" w:space="0" w:sz="8" w:val="dashed"/>
              <w:right w:color="ffffff" w:space="0" w:sz="8" w:val="single"/>
            </w:tcBorders>
          </w:tcPr>
          <w:p w:rsidR="00000000" w:rsidDel="00000000" w:rsidP="00000000" w:rsidRDefault="00000000" w:rsidRPr="00000000" w14:paraId="00000046">
            <w:pPr>
              <w:pStyle w:val="Heading3"/>
              <w:widowControl w:val="0"/>
              <w:spacing w:line="240" w:lineRule="auto"/>
              <w:rPr>
                <w:rFonts w:ascii="Ubuntu" w:cs="Ubuntu" w:eastAsia="Ubuntu" w:hAnsi="Ubuntu"/>
                <w:b w:val="1"/>
                <w:bCs w:val="1"/>
              </w:rPr>
            </w:pPr>
            <w:bookmarkStart w:colFirst="0" w:colLast="0" w:name="_5mjfbwfcz6xb" w:id="8"/>
            <w:bookmarkEnd w:id="8"/>
            <w:r w:rsidDel="00000000" w:rsidR="00000000" w:rsidRPr="00000000">
              <w:rPr>
                <w:rFonts w:ascii="Ubuntu" w:cs="Ubuntu" w:eastAsia="Ubuntu" w:hAnsi="Ubuntu"/>
                <w:b w:val="1"/>
                <w:bCs w:val="1"/>
                <w:rtl w:val="0"/>
              </w:rPr>
              <w:t xml:space="preserve">HOW?</w:t>
            </w:r>
          </w:p>
        </w:tc>
        <w:tc>
          <w:tcPr>
            <w:tcBorders>
              <w:top w:color="000000" w:space="0" w:sz="4" w:val="dashed"/>
              <w:left w:color="ffffff" w:space="0" w:sz="8" w:val="single"/>
              <w:bottom w:color="434343" w:space="0" w:sz="8" w:val="dashed"/>
            </w:tcBorders>
          </w:tcPr>
          <w:p w:rsidR="00000000" w:rsidDel="00000000" w:rsidP="00000000" w:rsidRDefault="00000000" w:rsidRPr="00000000" w14:paraId="00000047">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This product transforms an off-the-shelf projection lamp into a durable and responsive toy with a 3.5mm female audio jack so it can be triggered by another adapted switch or button. . It allows students to experience and understand the cause-and-effect.</w:t>
            </w: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2"/>
        <w:rPr>
          <w:rFonts w:ascii="Ubuntu" w:cs="Ubuntu" w:eastAsia="Ubuntu" w:hAnsi="Ubuntu"/>
        </w:rPr>
      </w:pPr>
      <w:bookmarkStart w:colFirst="0" w:colLast="0" w:name="_mfw8w2mo2mnt" w:id="9"/>
      <w:bookmarkEnd w:id="9"/>
      <w:r w:rsidDel="00000000" w:rsidR="00000000" w:rsidRPr="00000000">
        <w:rPr>
          <w:rFonts w:ascii="Ubuntu" w:cs="Ubuntu" w:eastAsia="Ubuntu" w:hAnsi="Ubuntu"/>
          <w:rtl w:val="0"/>
        </w:rPr>
        <w:t xml:space="preserve">1.3 Product Overview and Features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spacing w:line="276" w:lineRule="auto"/>
        <w:rPr/>
      </w:pPr>
      <w:bookmarkStart w:colFirst="0" w:colLast="0" w:name="_212tew6nwx6y" w:id="10"/>
      <w:bookmarkEnd w:id="10"/>
      <w:r w:rsidDel="00000000" w:rsidR="00000000" w:rsidRPr="00000000">
        <w:rPr>
          <w:rFonts w:ascii="Ubuntu" w:cs="Ubuntu" w:eastAsia="Ubuntu" w:hAnsi="Ubuntu"/>
          <w:sz w:val="22"/>
          <w:szCs w:val="22"/>
        </w:rPr>
        <w:drawing>
          <wp:inline distB="114300" distT="114300" distL="114300" distR="114300">
            <wp:extent cx="2826000" cy="2736000"/>
            <wp:effectExtent b="0" l="0" r="0" t="0"/>
            <wp:docPr id="19" name="image7.jpg"/>
            <a:graphic>
              <a:graphicData uri="http://schemas.openxmlformats.org/drawingml/2006/picture">
                <pic:pic>
                  <pic:nvPicPr>
                    <pic:cNvPr id="0" name="image7.jpg"/>
                    <pic:cNvPicPr preferRelativeResize="0"/>
                  </pic:nvPicPr>
                  <pic:blipFill>
                    <a:blip r:embed="rId6"/>
                    <a:srcRect b="22032" l="0" r="0" t="24168"/>
                    <a:stretch>
                      <a:fillRect/>
                    </a:stretch>
                  </pic:blipFill>
                  <pic:spPr>
                    <a:xfrm>
                      <a:off x="0" y="0"/>
                      <a:ext cx="2826000" cy="2736000"/>
                    </a:xfrm>
                    <a:prstGeom prst="rect"/>
                    <a:ln/>
                  </pic:spPr>
                </pic:pic>
              </a:graphicData>
            </a:graphic>
          </wp:inline>
        </w:drawing>
      </w:r>
      <w:r w:rsidDel="00000000" w:rsidR="00000000" w:rsidRPr="00000000">
        <w:rPr>
          <w:rFonts w:ascii="Ubuntu" w:cs="Ubuntu" w:eastAsia="Ubuntu" w:hAnsi="Ubuntu"/>
          <w:sz w:val="22"/>
          <w:szCs w:val="22"/>
        </w:rPr>
        <w:drawing>
          <wp:inline distB="114300" distT="114300" distL="114300" distR="114300">
            <wp:extent cx="2811600" cy="2736000"/>
            <wp:effectExtent b="0" l="0" r="0" t="0"/>
            <wp:docPr id="16" name="image20.jpg"/>
            <a:graphic>
              <a:graphicData uri="http://schemas.openxmlformats.org/drawingml/2006/picture">
                <pic:pic>
                  <pic:nvPicPr>
                    <pic:cNvPr id="0" name="image20.jpg"/>
                    <pic:cNvPicPr preferRelativeResize="0"/>
                  </pic:nvPicPr>
                  <pic:blipFill>
                    <a:blip r:embed="rId10"/>
                    <a:srcRect b="32349" l="0" r="7975" t="19750"/>
                    <a:stretch>
                      <a:fillRect/>
                    </a:stretch>
                  </pic:blipFill>
                  <pic:spPr>
                    <a:xfrm>
                      <a:off x="0" y="0"/>
                      <a:ext cx="2811600" cy="2736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drawing>
          <wp:inline distB="114300" distT="114300" distL="114300" distR="114300">
            <wp:extent cx="5760000" cy="2736000"/>
            <wp:effectExtent b="0" l="0" r="0" t="0"/>
            <wp:docPr id="4" name="image17.jpg"/>
            <a:graphic>
              <a:graphicData uri="http://schemas.openxmlformats.org/drawingml/2006/picture">
                <pic:pic>
                  <pic:nvPicPr>
                    <pic:cNvPr id="0" name="image17.jpg"/>
                    <pic:cNvPicPr preferRelativeResize="0"/>
                  </pic:nvPicPr>
                  <pic:blipFill>
                    <a:blip r:embed="rId11"/>
                    <a:srcRect b="25425" l="0" r="0" t="46504"/>
                    <a:stretch>
                      <a:fillRect/>
                    </a:stretch>
                  </pic:blipFill>
                  <pic:spPr>
                    <a:xfrm>
                      <a:off x="0" y="0"/>
                      <a:ext cx="5760000" cy="27360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numPr>
          <w:ilvl w:val="0"/>
          <w:numId w:val="3"/>
        </w:numPr>
        <w:spacing w:line="276" w:lineRule="auto"/>
        <w:ind w:left="285"/>
        <w:rPr>
          <w:rFonts w:ascii="Poppins" w:cs="Poppins" w:eastAsia="Poppins" w:hAnsi="Poppins"/>
        </w:rPr>
      </w:pPr>
      <w:r w:rsidDel="00000000" w:rsidR="00000000" w:rsidRPr="00000000">
        <w:rPr>
          <w:rFonts w:ascii="Poppins" w:cs="Poppins" w:eastAsia="Poppins" w:hAnsi="Poppins"/>
          <w:rtl w:val="0"/>
        </w:rPr>
        <w:t xml:space="preserve">Adapted Projector Lamp Toy can be connected to an adapted recorder button and turn on/off with audio playback. </w:t>
      </w:r>
    </w:p>
    <w:p w:rsidR="00000000" w:rsidDel="00000000" w:rsidP="00000000" w:rsidRDefault="00000000" w:rsidRPr="00000000" w14:paraId="00000050">
      <w:pPr>
        <w:numPr>
          <w:ilvl w:val="0"/>
          <w:numId w:val="3"/>
        </w:numPr>
        <w:spacing w:line="276" w:lineRule="auto"/>
        <w:ind w:left="285"/>
        <w:rPr>
          <w:rFonts w:ascii="Poppins" w:cs="Poppins" w:eastAsia="Poppins" w:hAnsi="Poppins"/>
          <w:u w:val="none"/>
        </w:rPr>
      </w:pPr>
      <w:r w:rsidDel="00000000" w:rsidR="00000000" w:rsidRPr="00000000">
        <w:rPr>
          <w:rFonts w:ascii="Poppins" w:cs="Poppins" w:eastAsia="Poppins" w:hAnsi="Poppins"/>
          <w:rtl w:val="0"/>
        </w:rPr>
        <w:t xml:space="preserve">Adapted Projector Lamp Toy can be connected to an adapted limit switch and turn on/off.</w:t>
      </w:r>
    </w:p>
    <w:p w:rsidR="00000000" w:rsidDel="00000000" w:rsidP="00000000" w:rsidRDefault="00000000" w:rsidRPr="00000000" w14:paraId="00000051">
      <w:pPr>
        <w:numPr>
          <w:ilvl w:val="0"/>
          <w:numId w:val="3"/>
        </w:numPr>
        <w:spacing w:line="276" w:lineRule="auto"/>
        <w:ind w:left="285"/>
        <w:rPr>
          <w:rFonts w:ascii="Poppins" w:cs="Poppins" w:eastAsia="Poppins" w:hAnsi="Poppins"/>
          <w:u w:val="none"/>
        </w:rPr>
      </w:pPr>
      <w:r w:rsidDel="00000000" w:rsidR="00000000" w:rsidRPr="00000000">
        <w:rPr>
          <w:rFonts w:ascii="Poppins" w:cs="Poppins" w:eastAsia="Poppins" w:hAnsi="Poppins"/>
          <w:rtl w:val="0"/>
        </w:rPr>
        <w:t xml:space="preserve">Adapted Projector Lamp Toy can be connected to a squeeze or grip switch and turn on/off.</w:t>
      </w:r>
    </w:p>
    <w:p w:rsidR="00000000" w:rsidDel="00000000" w:rsidP="00000000" w:rsidRDefault="00000000" w:rsidRPr="00000000" w14:paraId="00000052">
      <w:pPr>
        <w:pStyle w:val="Heading2"/>
        <w:rPr>
          <w:rFonts w:ascii="Ubuntu" w:cs="Ubuntu" w:eastAsia="Ubuntu" w:hAnsi="Ubuntu"/>
        </w:rPr>
      </w:pPr>
      <w:bookmarkStart w:colFirst="0" w:colLast="0" w:name="_4ra1g1e9pnex" w:id="11"/>
      <w:bookmarkEnd w:id="11"/>
      <w:r w:rsidDel="00000000" w:rsidR="00000000" w:rsidRPr="00000000">
        <w:rPr>
          <w:rFonts w:ascii="Ubuntu" w:cs="Ubuntu" w:eastAsia="Ubuntu" w:hAnsi="Ubuntu"/>
          <w:rtl w:val="0"/>
        </w:rPr>
        <w:t xml:space="preserve">1.4 Bill of Materials (BOM)</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line="276" w:lineRule="auto"/>
        <w:rPr/>
      </w:pPr>
      <w:r w:rsidDel="00000000" w:rsidR="00000000" w:rsidRPr="00000000">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3060"/>
        <w:gridCol w:w="2145"/>
        <w:gridCol w:w="1215"/>
        <w:tblGridChange w:id="0">
          <w:tblGrid>
            <w:gridCol w:w="2520"/>
            <w:gridCol w:w="3060"/>
            <w:gridCol w:w="2145"/>
            <w:gridCol w:w="1215"/>
          </w:tblGrid>
        </w:tblGridChange>
      </w:tblGrid>
      <w:tr>
        <w:trPr>
          <w:cantSplit w:val="0"/>
          <w:tblHeader w:val="1"/>
        </w:trPr>
        <w:tc>
          <w:tcPr/>
          <w:p w:rsidR="00000000" w:rsidDel="00000000" w:rsidP="00000000" w:rsidRDefault="00000000" w:rsidRPr="00000000" w14:paraId="00000055">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Item</w:t>
            </w:r>
          </w:p>
        </w:tc>
        <w:tc>
          <w:tcPr/>
          <w:p w:rsidR="00000000" w:rsidDel="00000000" w:rsidP="00000000" w:rsidRDefault="00000000" w:rsidRPr="00000000" w14:paraId="00000056">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Supplier/Product Link</w:t>
            </w:r>
          </w:p>
        </w:tc>
        <w:tc>
          <w:tcPr/>
          <w:p w:rsidR="00000000" w:rsidDel="00000000" w:rsidP="00000000" w:rsidRDefault="00000000" w:rsidRPr="00000000" w14:paraId="00000057">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Price</w:t>
            </w:r>
          </w:p>
        </w:tc>
        <w:tc>
          <w:tcPr/>
          <w:p w:rsidR="00000000" w:rsidDel="00000000" w:rsidP="00000000" w:rsidRDefault="00000000" w:rsidRPr="00000000" w14:paraId="00000058">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Quantity</w:t>
            </w:r>
          </w:p>
        </w:tc>
      </w:tr>
      <w:tr>
        <w:trPr>
          <w:cantSplit w:val="0"/>
          <w:tblHeader w:val="0"/>
        </w:trPr>
        <w:tc>
          <w:tcPr/>
          <w:p w:rsidR="00000000" w:rsidDel="00000000" w:rsidP="00000000" w:rsidRDefault="00000000" w:rsidRPr="00000000" w14:paraId="00000059">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Projection Lamp</w:t>
            </w:r>
          </w:p>
        </w:tc>
        <w:tc>
          <w:tcPr/>
          <w:p w:rsidR="00000000" w:rsidDel="00000000" w:rsidP="00000000" w:rsidRDefault="00000000" w:rsidRPr="00000000" w14:paraId="0000005A">
            <w:pPr>
              <w:widowControl w:val="0"/>
              <w:spacing w:line="240" w:lineRule="auto"/>
              <w:rPr>
                <w:rFonts w:ascii="Poppins" w:cs="Poppins" w:eastAsia="Poppins" w:hAnsi="Poppins"/>
              </w:rPr>
            </w:pPr>
            <w:hyperlink r:id="rId12">
              <w:r w:rsidDel="00000000" w:rsidR="00000000" w:rsidRPr="00000000">
                <w:rPr>
                  <w:rFonts w:ascii="Poppins" w:cs="Poppins" w:eastAsia="Poppins" w:hAnsi="Poppins"/>
                  <w:color w:val="1155cc"/>
                  <w:u w:val="single"/>
                  <w:rtl w:val="0"/>
                </w:rPr>
                <w:t xml:space="preserve">Click Here</w:t>
              </w:r>
            </w:hyperlink>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rtl w:val="0"/>
              </w:rPr>
              <w:t xml:space="preserve">-Link too long </w:t>
            </w:r>
          </w:p>
        </w:tc>
        <w:tc>
          <w:tcPr/>
          <w:p w:rsidR="00000000" w:rsidDel="00000000" w:rsidP="00000000" w:rsidRDefault="00000000" w:rsidRPr="00000000" w14:paraId="0000005B">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6.62 SDG/pcs</w:t>
            </w:r>
          </w:p>
        </w:tc>
        <w:tc>
          <w:tcPr/>
          <w:p w:rsidR="00000000" w:rsidDel="00000000" w:rsidP="00000000" w:rsidRDefault="00000000" w:rsidRPr="00000000" w14:paraId="0000005C">
            <w:pPr>
              <w:widowControl w:val="0"/>
              <w:spacing w:line="240" w:lineRule="auto"/>
              <w:ind w:left="0" w:firstLine="0"/>
              <w:jc w:val="center"/>
              <w:rPr>
                <w:rFonts w:ascii="Poppins" w:cs="Poppins" w:eastAsia="Poppins" w:hAnsi="Poppins"/>
              </w:rPr>
            </w:pPr>
            <w:r w:rsidDel="00000000" w:rsidR="00000000" w:rsidRPr="00000000">
              <w:rPr>
                <w:rFonts w:ascii="Poppins" w:cs="Poppins" w:eastAsia="Poppins" w:hAnsi="Poppins"/>
                <w:rtl w:val="0"/>
              </w:rPr>
              <w:t xml:space="preserve">1</w:t>
            </w:r>
          </w:p>
        </w:tc>
      </w:tr>
      <w:tr>
        <w:trPr>
          <w:cantSplit w:val="0"/>
          <w:tblHeader w:val="0"/>
        </w:trPr>
        <w:tc>
          <w:tcPr/>
          <w:p w:rsidR="00000000" w:rsidDel="00000000" w:rsidP="00000000" w:rsidRDefault="00000000" w:rsidRPr="00000000" w14:paraId="0000005D">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3.5mm female mono audio jack cable</w:t>
            </w:r>
          </w:p>
        </w:tc>
        <w:tc>
          <w:tcPr/>
          <w:p w:rsidR="00000000" w:rsidDel="00000000" w:rsidP="00000000" w:rsidRDefault="00000000" w:rsidRPr="00000000" w14:paraId="0000005E">
            <w:pPr>
              <w:widowControl w:val="0"/>
              <w:spacing w:line="240" w:lineRule="auto"/>
              <w:rPr>
                <w:rFonts w:ascii="Poppins" w:cs="Poppins" w:eastAsia="Poppins" w:hAnsi="Poppins"/>
              </w:rPr>
            </w:pPr>
            <w:hyperlink r:id="rId13">
              <w:r w:rsidDel="00000000" w:rsidR="00000000" w:rsidRPr="00000000">
                <w:rPr>
                  <w:rFonts w:ascii="Poppins" w:cs="Poppins" w:eastAsia="Poppins" w:hAnsi="Poppins"/>
                  <w:color w:val="1155cc"/>
                  <w:u w:val="single"/>
                  <w:rtl w:val="0"/>
                </w:rPr>
                <w:t xml:space="preserve">Click Here</w:t>
              </w:r>
            </w:hyperlink>
            <w:r w:rsidDel="00000000" w:rsidR="00000000" w:rsidRPr="00000000">
              <w:rPr>
                <w:rFonts w:ascii="Poppins" w:cs="Poppins" w:eastAsia="Poppins" w:hAnsi="Poppins"/>
                <w:rtl w:val="0"/>
              </w:rPr>
              <w:t xml:space="preserve"> - Link too long</w:t>
            </w:r>
          </w:p>
        </w:tc>
        <w:tc>
          <w:tcPr/>
          <w:p w:rsidR="00000000" w:rsidDel="00000000" w:rsidP="00000000" w:rsidRDefault="00000000" w:rsidRPr="00000000" w14:paraId="0000005F">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2.10 SGD/pcs</w:t>
            </w:r>
          </w:p>
        </w:tc>
        <w:tc>
          <w:tcPr/>
          <w:p w:rsidR="00000000" w:rsidDel="00000000" w:rsidP="00000000" w:rsidRDefault="00000000" w:rsidRPr="00000000" w14:paraId="00000060">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1</w:t>
            </w:r>
          </w:p>
        </w:tc>
      </w:tr>
      <w:tr>
        <w:trPr>
          <w:cantSplit w:val="0"/>
          <w:tblHeader w:val="0"/>
        </w:trPr>
        <w:tc>
          <w:tcPr/>
          <w:p w:rsidR="00000000" w:rsidDel="00000000" w:rsidP="00000000" w:rsidRDefault="00000000" w:rsidRPr="00000000" w14:paraId="00000061">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Cable Tie 3x100mm</w:t>
            </w:r>
          </w:p>
        </w:tc>
        <w:tc>
          <w:tcPr/>
          <w:p w:rsidR="00000000" w:rsidDel="00000000" w:rsidP="00000000" w:rsidRDefault="00000000" w:rsidRPr="00000000" w14:paraId="00000062">
            <w:pPr>
              <w:widowControl w:val="0"/>
              <w:spacing w:line="240" w:lineRule="auto"/>
              <w:rPr>
                <w:rFonts w:ascii="Poppins" w:cs="Poppins" w:eastAsia="Poppins" w:hAnsi="Poppins"/>
              </w:rPr>
            </w:pPr>
            <w:hyperlink r:id="rId14">
              <w:r w:rsidDel="00000000" w:rsidR="00000000" w:rsidRPr="00000000">
                <w:rPr>
                  <w:rFonts w:ascii="Poppins" w:cs="Poppins" w:eastAsia="Poppins" w:hAnsi="Poppins"/>
                  <w:color w:val="1155cc"/>
                  <w:u w:val="single"/>
                  <w:rtl w:val="0"/>
                </w:rPr>
                <w:t xml:space="preserve">Click Here</w:t>
              </w:r>
            </w:hyperlink>
            <w:r w:rsidDel="00000000" w:rsidR="00000000" w:rsidRPr="00000000">
              <w:rPr>
                <w:rFonts w:ascii="Poppins" w:cs="Poppins" w:eastAsia="Poppins" w:hAnsi="Poppins"/>
                <w:rtl w:val="0"/>
              </w:rPr>
              <w:t xml:space="preserve"> - Link too long</w:t>
            </w:r>
          </w:p>
        </w:tc>
        <w:tc>
          <w:tcPr/>
          <w:p w:rsidR="00000000" w:rsidDel="00000000" w:rsidP="00000000" w:rsidRDefault="00000000" w:rsidRPr="00000000" w14:paraId="00000063">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1.62 SGD/100pcs</w:t>
            </w:r>
          </w:p>
        </w:tc>
        <w:tc>
          <w:tcPr/>
          <w:p w:rsidR="00000000" w:rsidDel="00000000" w:rsidP="00000000" w:rsidRDefault="00000000" w:rsidRPr="00000000" w14:paraId="00000064">
            <w:pPr>
              <w:widowControl w:val="0"/>
              <w:spacing w:line="240" w:lineRule="auto"/>
              <w:ind w:left="0" w:firstLine="0"/>
              <w:jc w:val="center"/>
              <w:rPr>
                <w:rFonts w:ascii="Poppins" w:cs="Poppins" w:eastAsia="Poppins" w:hAnsi="Poppins"/>
              </w:rPr>
            </w:pPr>
            <w:r w:rsidDel="00000000" w:rsidR="00000000" w:rsidRPr="00000000">
              <w:rPr>
                <w:rFonts w:ascii="Poppins" w:cs="Poppins" w:eastAsia="Poppins" w:hAnsi="Poppins"/>
                <w:rtl w:val="0"/>
              </w:rPr>
              <w:t xml:space="preserve">1</w:t>
            </w:r>
          </w:p>
        </w:tc>
      </w:tr>
    </w:tbl>
    <w:p w:rsidR="00000000" w:rsidDel="00000000" w:rsidP="00000000" w:rsidRDefault="00000000" w:rsidRPr="00000000" w14:paraId="00000065">
      <w:pPr>
        <w:spacing w:line="276" w:lineRule="auto"/>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rPr>
          <w:rFonts w:ascii="Ubuntu" w:cs="Ubuntu" w:eastAsia="Ubuntu" w:hAnsi="Ubuntu"/>
          <w:b w:val="1"/>
          <w:bCs w:val="1"/>
        </w:rPr>
      </w:pPr>
      <w:bookmarkStart w:colFirst="0" w:colLast="0" w:name="_8j0l9b9ibvvt" w:id="12"/>
      <w:bookmarkEnd w:id="12"/>
      <w:r w:rsidDel="00000000" w:rsidR="00000000" w:rsidRPr="00000000">
        <w:rPr>
          <w:rFonts w:ascii="Ubuntu" w:cs="Ubuntu" w:eastAsia="Ubuntu" w:hAnsi="Ubuntu"/>
          <w:b w:val="1"/>
          <w:bCs w:val="1"/>
          <w:rtl w:val="0"/>
        </w:rPr>
        <w:t xml:space="preserve">2. User Guide: Instructions for Use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line="240" w:lineRule="auto"/>
        <w:rPr/>
      </w:pPr>
      <w:r w:rsidDel="00000000" w:rsidR="00000000" w:rsidRPr="00000000">
        <w:rPr/>
        <w:drawing>
          <wp:inline distB="114300" distT="114300" distL="114300" distR="114300">
            <wp:extent cx="5731200" cy="5803900"/>
            <wp:effectExtent b="0" l="0" r="0" t="0"/>
            <wp:docPr id="22" name="image23.jpg"/>
            <a:graphic>
              <a:graphicData uri="http://schemas.openxmlformats.org/drawingml/2006/picture">
                <pic:pic>
                  <pic:nvPicPr>
                    <pic:cNvPr id="0" name="image23.jpg"/>
                    <pic:cNvPicPr preferRelativeResize="0"/>
                  </pic:nvPicPr>
                  <pic:blipFill>
                    <a:blip r:embed="rId15"/>
                    <a:srcRect b="25147" l="0" r="0" t="17879"/>
                    <a:stretch>
                      <a:fillRect/>
                    </a:stretch>
                  </pic:blipFill>
                  <pic:spPr>
                    <a:xfrm>
                      <a:off x="0" y="0"/>
                      <a:ext cx="57312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2"/>
        <w:rPr>
          <w:rFonts w:ascii="Ubuntu" w:cs="Ubuntu" w:eastAsia="Ubuntu" w:hAnsi="Ubuntu"/>
        </w:rPr>
      </w:pPr>
      <w:bookmarkStart w:colFirst="0" w:colLast="0" w:name="_kvm4z3nd7hxb" w:id="13"/>
      <w:bookmarkEnd w:id="13"/>
      <w:r w:rsidDel="00000000" w:rsidR="00000000" w:rsidRPr="00000000">
        <w:rPr>
          <w:rFonts w:ascii="Ubuntu" w:cs="Ubuntu" w:eastAsia="Ubuntu" w:hAnsi="Ubuntu"/>
          <w:rtl w:val="0"/>
        </w:rPr>
        <w:t xml:space="preserve">2.1 Set Up Instructions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rFonts w:ascii="Poppins" w:cs="Poppins" w:eastAsia="Poppins" w:hAnsi="Poppins"/>
        </w:rPr>
      </w:pPr>
      <w:r w:rsidDel="00000000" w:rsidR="00000000" w:rsidRPr="00000000">
        <w:rPr>
          <w:rFonts w:ascii="Poppins" w:cs="Poppins" w:eastAsia="Poppins" w:hAnsi="Poppins"/>
          <w:rtl w:val="0"/>
        </w:rPr>
        <w:t xml:space="preserve">Use the following table for a step-by-step guide to setting up the product:</w:t>
      </w:r>
    </w:p>
    <w:p w:rsidR="00000000" w:rsidDel="00000000" w:rsidP="00000000" w:rsidRDefault="00000000" w:rsidRPr="00000000" w14:paraId="00000071">
      <w:pPr>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rHeight w:val="420" w:hRule="atLeast"/>
          <w:tblHeader w:val="1"/>
        </w:trPr>
        <w:tc>
          <w:tcPr>
            <w:gridSpan w:val="2"/>
          </w:tcPr>
          <w:p w:rsidR="00000000" w:rsidDel="00000000" w:rsidP="00000000" w:rsidRDefault="00000000" w:rsidRPr="00000000" w14:paraId="00000072">
            <w:pPr>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Setting up </w:t>
            </w:r>
          </w:p>
        </w:tc>
      </w:tr>
      <w:tr>
        <w:trPr>
          <w:cantSplit w:val="0"/>
          <w:tblHeader w:val="0"/>
        </w:trPr>
        <w:tc>
          <w:tcPr/>
          <w:p w:rsidR="00000000" w:rsidDel="00000000" w:rsidP="00000000" w:rsidRDefault="00000000" w:rsidRPr="00000000" w14:paraId="00000074">
            <w:pPr>
              <w:spacing w:line="240" w:lineRule="auto"/>
              <w:rPr>
                <w:rFonts w:ascii="Poppins" w:cs="Poppins" w:eastAsia="Poppins" w:hAnsi="Poppins"/>
              </w:rPr>
            </w:pPr>
            <w:r w:rsidDel="00000000" w:rsidR="00000000" w:rsidRPr="00000000">
              <w:rPr>
                <w:rFonts w:ascii="Poppins" w:cs="Poppins" w:eastAsia="Poppins" w:hAnsi="Poppins"/>
                <w:rtl w:val="0"/>
              </w:rPr>
              <w:t xml:space="preserve">Open the battery cover and install 3 AA or 4 AAA batteries. Different models of the toy using different batteries. </w:t>
            </w:r>
            <w:r w:rsidDel="00000000" w:rsidR="00000000" w:rsidRPr="00000000">
              <w:rPr>
                <w:rtl w:val="0"/>
              </w:rPr>
            </w:r>
          </w:p>
        </w:tc>
        <w:tc>
          <w:tcPr/>
          <w:p w:rsidR="00000000" w:rsidDel="00000000" w:rsidP="00000000" w:rsidRDefault="00000000" w:rsidRPr="00000000" w14:paraId="00000075">
            <w:pPr>
              <w:spacing w:line="240"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2733675" cy="2374409"/>
                  <wp:effectExtent b="0" l="0" r="0" t="0"/>
                  <wp:docPr id="7" name="image11.jpg"/>
                  <a:graphic>
                    <a:graphicData uri="http://schemas.openxmlformats.org/drawingml/2006/picture">
                      <pic:pic>
                        <pic:nvPicPr>
                          <pic:cNvPr id="0" name="image11.jpg"/>
                          <pic:cNvPicPr preferRelativeResize="0"/>
                        </pic:nvPicPr>
                        <pic:blipFill>
                          <a:blip r:embed="rId16"/>
                          <a:srcRect b="23997" l="0" r="0" t="27256"/>
                          <a:stretch>
                            <a:fillRect/>
                          </a:stretch>
                        </pic:blipFill>
                        <pic:spPr>
                          <a:xfrm>
                            <a:off x="0" y="0"/>
                            <a:ext cx="2733675" cy="2374409"/>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76">
            <w:pPr>
              <w:spacing w:line="240" w:lineRule="auto"/>
              <w:ind w:left="0" w:firstLine="0"/>
              <w:rPr>
                <w:rFonts w:ascii="Poppins" w:cs="Poppins" w:eastAsia="Poppins" w:hAnsi="Poppins"/>
              </w:rPr>
            </w:pPr>
            <w:r w:rsidDel="00000000" w:rsidR="00000000" w:rsidRPr="00000000">
              <w:rPr>
                <w:rFonts w:ascii="Poppins" w:cs="Poppins" w:eastAsia="Poppins" w:hAnsi="Poppins"/>
                <w:rtl w:val="0"/>
              </w:rPr>
              <w:t xml:space="preserve">Connect it to an adapted button or switch to turn on/off it.</w:t>
            </w:r>
          </w:p>
        </w:tc>
        <w:tc>
          <w:tcPr/>
          <w:p w:rsidR="00000000" w:rsidDel="00000000" w:rsidP="00000000" w:rsidRDefault="00000000" w:rsidRPr="00000000" w14:paraId="00000077">
            <w:pPr>
              <w:spacing w:line="276"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2733675" cy="2154064"/>
                  <wp:effectExtent b="0" l="0" r="0" t="0"/>
                  <wp:docPr id="15" name="image10.jpg"/>
                  <a:graphic>
                    <a:graphicData uri="http://schemas.openxmlformats.org/drawingml/2006/picture">
                      <pic:pic>
                        <pic:nvPicPr>
                          <pic:cNvPr id="0" name="image10.jpg"/>
                          <pic:cNvPicPr preferRelativeResize="0"/>
                        </pic:nvPicPr>
                        <pic:blipFill>
                          <a:blip r:embed="rId17"/>
                          <a:srcRect b="31650" l="0" r="0" t="24125"/>
                          <a:stretch>
                            <a:fillRect/>
                          </a:stretch>
                        </pic:blipFill>
                        <pic:spPr>
                          <a:xfrm>
                            <a:off x="0" y="0"/>
                            <a:ext cx="2733675" cy="2154064"/>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78">
            <w:pPr>
              <w:spacing w:line="240" w:lineRule="auto"/>
              <w:ind w:left="0" w:firstLine="0"/>
              <w:rPr>
                <w:rFonts w:ascii="Poppins" w:cs="Poppins" w:eastAsia="Poppins" w:hAnsi="Poppins"/>
              </w:rPr>
            </w:pPr>
            <w:r w:rsidDel="00000000" w:rsidR="00000000" w:rsidRPr="00000000">
              <w:rPr>
                <w:rFonts w:ascii="Poppins" w:cs="Poppins" w:eastAsia="Poppins" w:hAnsi="Poppins"/>
                <w:rtl w:val="0"/>
              </w:rPr>
              <w:t xml:space="preserve">Remove the white cover to let it project to the wall and ceiling. </w:t>
            </w:r>
          </w:p>
        </w:tc>
        <w:tc>
          <w:tcPr/>
          <w:p w:rsidR="00000000" w:rsidDel="00000000" w:rsidP="00000000" w:rsidRDefault="00000000" w:rsidRPr="00000000" w14:paraId="00000079">
            <w:pPr>
              <w:spacing w:line="276"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2733675" cy="3332466"/>
                  <wp:effectExtent b="0" l="0" r="0" t="0"/>
                  <wp:docPr id="8" name="image24.jpg"/>
                  <a:graphic>
                    <a:graphicData uri="http://schemas.openxmlformats.org/drawingml/2006/picture">
                      <pic:pic>
                        <pic:nvPicPr>
                          <pic:cNvPr id="0" name="image24.jpg"/>
                          <pic:cNvPicPr preferRelativeResize="0"/>
                        </pic:nvPicPr>
                        <pic:blipFill>
                          <a:blip r:embed="rId18"/>
                          <a:srcRect b="12498" l="0" r="0" t="19014"/>
                          <a:stretch>
                            <a:fillRect/>
                          </a:stretch>
                        </pic:blipFill>
                        <pic:spPr>
                          <a:xfrm>
                            <a:off x="0" y="0"/>
                            <a:ext cx="2733675" cy="3332466"/>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7A">
            <w:pPr>
              <w:spacing w:line="240" w:lineRule="auto"/>
              <w:ind w:left="0" w:firstLine="0"/>
              <w:rPr>
                <w:rFonts w:ascii="Poppins" w:cs="Poppins" w:eastAsia="Poppins" w:hAnsi="Poppins"/>
              </w:rPr>
            </w:pPr>
            <w:r w:rsidDel="00000000" w:rsidR="00000000" w:rsidRPr="00000000">
              <w:rPr>
                <w:rFonts w:ascii="Poppins" w:cs="Poppins" w:eastAsia="Poppins" w:hAnsi="Poppins"/>
                <w:rtl w:val="0"/>
              </w:rPr>
              <w:t xml:space="preserve">There are 3 modes on the projector lamp toy. </w:t>
            </w:r>
            <w:r w:rsidDel="00000000" w:rsidR="00000000" w:rsidRPr="00000000">
              <w:rPr>
                <w:rFonts w:ascii="Poppins" w:cs="Poppins" w:eastAsia="Poppins" w:hAnsi="Poppins"/>
                <w:color w:val="ff0000"/>
                <w:rtl w:val="0"/>
              </w:rPr>
              <w:t xml:space="preserve">Current adaptation only support Mode B</w:t>
              <w:br w:type="textWrapping"/>
            </w:r>
            <w:r w:rsidDel="00000000" w:rsidR="00000000" w:rsidRPr="00000000">
              <w:rPr>
                <w:rFonts w:ascii="Poppins" w:cs="Poppins" w:eastAsia="Poppins" w:hAnsi="Poppins"/>
                <w:rtl w:val="0"/>
              </w:rPr>
              <w:t xml:space="preserve">Mode </w:t>
            </w:r>
            <w:r w:rsidDel="00000000" w:rsidR="00000000" w:rsidRPr="00000000">
              <w:rPr>
                <w:rFonts w:ascii="Poppins" w:cs="Poppins" w:eastAsia="Poppins" w:hAnsi="Poppins"/>
                <w:rtl w:val="0"/>
              </w:rPr>
              <w:t xml:space="preserve">A - Light up white LED and off</w:t>
              <w:br w:type="textWrapping"/>
              <w:t xml:space="preserve">Mode B - Light up RED, BLUE, GREEN, </w:t>
              <w:br w:type="textWrapping"/>
              <w:t xml:space="preserve">RED BLUE, GREEN BLUE, RED GREEN, RED BLUE GREEN, pulse 3 LEDs and cycle through all 3 LEDs and off between it</w:t>
            </w:r>
          </w:p>
          <w:p w:rsidR="00000000" w:rsidDel="00000000" w:rsidP="00000000" w:rsidRDefault="00000000" w:rsidRPr="00000000" w14:paraId="0000007B">
            <w:pPr>
              <w:spacing w:line="240" w:lineRule="auto"/>
              <w:ind w:left="0" w:firstLine="0"/>
              <w:rPr>
                <w:rFonts w:ascii="Poppins" w:cs="Poppins" w:eastAsia="Poppins" w:hAnsi="Poppins"/>
              </w:rPr>
            </w:pPr>
            <w:r w:rsidDel="00000000" w:rsidR="00000000" w:rsidRPr="00000000">
              <w:rPr>
                <w:rFonts w:ascii="Poppins" w:cs="Poppins" w:eastAsia="Poppins" w:hAnsi="Poppins"/>
                <w:rtl w:val="0"/>
              </w:rPr>
              <w:t xml:space="preserve">Mode C - Rotation on and off</w:t>
            </w:r>
          </w:p>
        </w:tc>
        <w:tc>
          <w:tcPr/>
          <w:p w:rsidR="00000000" w:rsidDel="00000000" w:rsidP="00000000" w:rsidRDefault="00000000" w:rsidRPr="00000000" w14:paraId="0000007C">
            <w:pPr>
              <w:spacing w:line="276"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2733675" cy="3392184"/>
                  <wp:effectExtent b="0" l="0" r="0" t="0"/>
                  <wp:docPr id="14" name="image22.jpg"/>
                  <a:graphic>
                    <a:graphicData uri="http://schemas.openxmlformats.org/drawingml/2006/picture">
                      <pic:pic>
                        <pic:nvPicPr>
                          <pic:cNvPr id="0" name="image22.jpg"/>
                          <pic:cNvPicPr preferRelativeResize="0"/>
                        </pic:nvPicPr>
                        <pic:blipFill>
                          <a:blip r:embed="rId19"/>
                          <a:srcRect b="30306" l="0" r="0" t="0"/>
                          <a:stretch>
                            <a:fillRect/>
                          </a:stretch>
                        </pic:blipFill>
                        <pic:spPr>
                          <a:xfrm>
                            <a:off x="0" y="0"/>
                            <a:ext cx="2733675" cy="339218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rPr>
          <w:rFonts w:ascii="Ubuntu" w:cs="Ubuntu" w:eastAsia="Ubuntu" w:hAnsi="Ubuntu"/>
        </w:rPr>
      </w:pPr>
      <w:bookmarkStart w:colFirst="0" w:colLast="0" w:name="_ujut2rimrc" w:id="14"/>
      <w:bookmarkEnd w:id="14"/>
      <w:r w:rsidDel="00000000" w:rsidR="00000000" w:rsidRPr="00000000">
        <w:rPr>
          <w:rFonts w:ascii="Ubuntu" w:cs="Ubuntu" w:eastAsia="Ubuntu" w:hAnsi="Ubuntu"/>
          <w:rtl w:val="0"/>
        </w:rPr>
        <w:t xml:space="preserve">2.2 Maintenance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numPr>
          <w:ilvl w:val="0"/>
          <w:numId w:val="2"/>
        </w:numPr>
        <w:spacing w:line="276" w:lineRule="auto"/>
        <w:ind w:left="283.46456692913375"/>
        <w:rPr>
          <w:rFonts w:ascii="Poppins" w:cs="Poppins" w:eastAsia="Poppins" w:hAnsi="Poppins"/>
        </w:rPr>
      </w:pPr>
      <w:r w:rsidDel="00000000" w:rsidR="00000000" w:rsidRPr="00000000">
        <w:rPr>
          <w:rFonts w:ascii="Poppins" w:cs="Poppins" w:eastAsia="Poppins" w:hAnsi="Poppins"/>
          <w:rtl w:val="0"/>
        </w:rPr>
        <w:t xml:space="preserve">Remove AA batteries if the Adapted Projector Lamp Toy is not in use to prevent battery leak and corrosion.</w:t>
      </w:r>
    </w:p>
    <w:p w:rsidR="00000000" w:rsidDel="00000000" w:rsidP="00000000" w:rsidRDefault="00000000" w:rsidRPr="00000000" w14:paraId="00000081">
      <w:pPr>
        <w:numPr>
          <w:ilvl w:val="0"/>
          <w:numId w:val="2"/>
        </w:numPr>
        <w:spacing w:line="276" w:lineRule="auto"/>
        <w:ind w:left="283.46456692913375"/>
        <w:rPr>
          <w:rFonts w:ascii="Poppins" w:cs="Poppins" w:eastAsia="Poppins" w:hAnsi="Poppins"/>
        </w:rPr>
      </w:pPr>
      <w:r w:rsidDel="00000000" w:rsidR="00000000" w:rsidRPr="00000000">
        <w:rPr>
          <w:rFonts w:ascii="Poppins" w:cs="Poppins" w:eastAsia="Poppins" w:hAnsi="Poppins"/>
          <w:rtl w:val="0"/>
        </w:rPr>
        <w:t xml:space="preserve">If AA battery leaks, please change it</w:t>
      </w:r>
    </w:p>
    <w:p w:rsidR="00000000" w:rsidDel="00000000" w:rsidP="00000000" w:rsidRDefault="00000000" w:rsidRPr="00000000" w14:paraId="00000082">
      <w:pPr>
        <w:numPr>
          <w:ilvl w:val="0"/>
          <w:numId w:val="2"/>
        </w:numPr>
        <w:spacing w:line="276" w:lineRule="auto"/>
        <w:ind w:left="283.46456692913375"/>
        <w:rPr>
          <w:rFonts w:ascii="Poppins" w:cs="Poppins" w:eastAsia="Poppins" w:hAnsi="Poppins"/>
        </w:rPr>
      </w:pPr>
      <w:r w:rsidDel="00000000" w:rsidR="00000000" w:rsidRPr="00000000">
        <w:rPr>
          <w:rFonts w:ascii="Poppins" w:cs="Poppins" w:eastAsia="Poppins" w:hAnsi="Poppins"/>
          <w:rtl w:val="0"/>
        </w:rPr>
        <w:t xml:space="preserve">The device can be wiped clean with a damp cloth. Do not wash or submerge in water.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rPr>
          <w:rFonts w:ascii="Poppins" w:cs="Poppins" w:eastAsia="Poppins" w:hAnsi="Poppins"/>
        </w:rPr>
      </w:pPr>
      <w:bookmarkStart w:colFirst="0" w:colLast="0" w:name="_izes1f99g7bc" w:id="15"/>
      <w:bookmarkEnd w:id="15"/>
      <w:r w:rsidDel="00000000" w:rsidR="00000000" w:rsidRPr="00000000">
        <w:rPr>
          <w:rFonts w:ascii="Poppins" w:cs="Poppins" w:eastAsia="Poppins" w:hAnsi="Poppins"/>
          <w:rtl w:val="0"/>
        </w:rPr>
        <w:t xml:space="preserve">2.3 Troubleshooting</w:t>
      </w:r>
    </w:p>
    <w:p w:rsidR="00000000" w:rsidDel="00000000" w:rsidP="00000000" w:rsidRDefault="00000000" w:rsidRPr="00000000" w14:paraId="00000086">
      <w:pPr>
        <w:rPr/>
      </w:pPr>
      <w:r w:rsidDel="00000000" w:rsidR="00000000" w:rsidRPr="00000000">
        <w:rPr>
          <w:rtl w:val="0"/>
        </w:rPr>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0.8385511811025"/>
        <w:gridCol w:w="2604.161007874016"/>
        <w:gridCol w:w="3860.5122519685046"/>
        <w:tblGridChange w:id="0">
          <w:tblGrid>
            <w:gridCol w:w="2560.8385511811025"/>
            <w:gridCol w:w="2604.161007874016"/>
            <w:gridCol w:w="3860.5122519685046"/>
          </w:tblGrid>
        </w:tblGridChange>
      </w:tblGrid>
      <w:tr>
        <w:trPr>
          <w:cantSplit w:val="0"/>
          <w:trHeight w:val="500" w:hRule="atLeast"/>
          <w:tblHeader w:val="0"/>
        </w:trPr>
        <w:tc>
          <w:tcPr/>
          <w:p w:rsidR="00000000" w:rsidDel="00000000" w:rsidP="00000000" w:rsidRDefault="00000000" w:rsidRPr="00000000" w14:paraId="00000087">
            <w:pPr>
              <w:spacing w:line="276"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Problem</w:t>
            </w:r>
          </w:p>
        </w:tc>
        <w:tc>
          <w:tcPr/>
          <w:p w:rsidR="00000000" w:rsidDel="00000000" w:rsidP="00000000" w:rsidRDefault="00000000" w:rsidRPr="00000000" w14:paraId="00000088">
            <w:pPr>
              <w:spacing w:line="276"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Possible Cause</w:t>
            </w:r>
          </w:p>
        </w:tc>
        <w:tc>
          <w:tcPr/>
          <w:p w:rsidR="00000000" w:rsidDel="00000000" w:rsidP="00000000" w:rsidRDefault="00000000" w:rsidRPr="00000000" w14:paraId="00000089">
            <w:pPr>
              <w:spacing w:line="276"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What You Can Try</w:t>
            </w:r>
          </w:p>
        </w:tc>
      </w:tr>
      <w:tr>
        <w:trPr>
          <w:cantSplit w:val="0"/>
          <w:trHeight w:val="770" w:hRule="atLeast"/>
          <w:tblHeader w:val="0"/>
        </w:trPr>
        <w:tc>
          <w:tcPr>
            <w:vMerge w:val="restart"/>
          </w:tcPr>
          <w:p w:rsidR="00000000" w:rsidDel="00000000" w:rsidP="00000000" w:rsidRDefault="00000000" w:rsidRPr="00000000" w14:paraId="0000008A">
            <w:pPr>
              <w:spacing w:line="276" w:lineRule="auto"/>
              <w:rPr>
                <w:rFonts w:ascii="Poppins" w:cs="Poppins" w:eastAsia="Poppins" w:hAnsi="Poppins"/>
              </w:rPr>
            </w:pPr>
            <w:r w:rsidDel="00000000" w:rsidR="00000000" w:rsidRPr="00000000">
              <w:rPr>
                <w:rFonts w:ascii="Poppins" w:cs="Poppins" w:eastAsia="Poppins" w:hAnsi="Poppins"/>
                <w:rtl w:val="0"/>
              </w:rPr>
              <w:t xml:space="preserve">Projector Lamp toy not working</w:t>
            </w:r>
            <w:r w:rsidDel="00000000" w:rsidR="00000000" w:rsidRPr="00000000">
              <w:rPr>
                <w:rtl w:val="0"/>
              </w:rPr>
            </w:r>
          </w:p>
        </w:tc>
        <w:tc>
          <w:tcPr/>
          <w:p w:rsidR="00000000" w:rsidDel="00000000" w:rsidP="00000000" w:rsidRDefault="00000000" w:rsidRPr="00000000" w14:paraId="0000008B">
            <w:pPr>
              <w:spacing w:line="240" w:lineRule="auto"/>
              <w:rPr>
                <w:rFonts w:ascii="Poppins" w:cs="Poppins" w:eastAsia="Poppins" w:hAnsi="Poppins"/>
              </w:rPr>
            </w:pPr>
            <w:r w:rsidDel="00000000" w:rsidR="00000000" w:rsidRPr="00000000">
              <w:rPr>
                <w:rFonts w:ascii="Poppins" w:cs="Poppins" w:eastAsia="Poppins" w:hAnsi="Poppins"/>
                <w:rtl w:val="0"/>
              </w:rPr>
              <w:t xml:space="preserve">Battery drain</w:t>
            </w:r>
          </w:p>
          <w:p w:rsidR="00000000" w:rsidDel="00000000" w:rsidP="00000000" w:rsidRDefault="00000000" w:rsidRPr="00000000" w14:paraId="0000008C">
            <w:pPr>
              <w:spacing w:line="240" w:lineRule="auto"/>
              <w:rPr>
                <w:rFonts w:ascii="Poppins" w:cs="Poppins" w:eastAsia="Poppins" w:hAnsi="Poppins"/>
              </w:rPr>
            </w:pPr>
            <w:r w:rsidDel="00000000" w:rsidR="00000000" w:rsidRPr="00000000">
              <w:rPr>
                <w:rtl w:val="0"/>
              </w:rPr>
            </w:r>
          </w:p>
        </w:tc>
        <w:tc>
          <w:tcPr/>
          <w:p w:rsidR="00000000" w:rsidDel="00000000" w:rsidP="00000000" w:rsidRDefault="00000000" w:rsidRPr="00000000" w14:paraId="0000008D">
            <w:pPr>
              <w:spacing w:line="240" w:lineRule="auto"/>
              <w:rPr>
                <w:rFonts w:ascii="Poppins" w:cs="Poppins" w:eastAsia="Poppins" w:hAnsi="Poppins"/>
              </w:rPr>
            </w:pPr>
            <w:r w:rsidDel="00000000" w:rsidR="00000000" w:rsidRPr="00000000">
              <w:rPr>
                <w:rFonts w:ascii="Poppins" w:cs="Poppins" w:eastAsia="Poppins" w:hAnsi="Poppins"/>
                <w:rtl w:val="0"/>
              </w:rPr>
              <w:t xml:space="preserve">Change the battery to see if it works</w:t>
            </w:r>
          </w:p>
        </w:tc>
      </w:tr>
      <w:tr>
        <w:trPr>
          <w:cantSplit w:val="0"/>
          <w:trHeight w:val="770" w:hRule="atLeast"/>
          <w:tblHeader w:val="0"/>
        </w:trPr>
        <w:tc>
          <w:tcPr>
            <w:vMerge w:val="continue"/>
          </w:tcPr>
          <w:p w:rsidR="00000000" w:rsidDel="00000000" w:rsidP="00000000" w:rsidRDefault="00000000" w:rsidRPr="00000000" w14:paraId="0000008E">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8F">
            <w:pPr>
              <w:spacing w:line="240" w:lineRule="auto"/>
              <w:rPr>
                <w:rFonts w:ascii="Poppins" w:cs="Poppins" w:eastAsia="Poppins" w:hAnsi="Poppins"/>
              </w:rPr>
            </w:pPr>
            <w:r w:rsidDel="00000000" w:rsidR="00000000" w:rsidRPr="00000000">
              <w:rPr>
                <w:rFonts w:ascii="Poppins" w:cs="Poppins" w:eastAsia="Poppins" w:hAnsi="Poppins"/>
                <w:rtl w:val="0"/>
              </w:rPr>
              <w:t xml:space="preserve">Battery spoilt because of leakage</w:t>
            </w:r>
          </w:p>
          <w:p w:rsidR="00000000" w:rsidDel="00000000" w:rsidP="00000000" w:rsidRDefault="00000000" w:rsidRPr="00000000" w14:paraId="00000090">
            <w:pPr>
              <w:spacing w:line="240" w:lineRule="auto"/>
              <w:rPr>
                <w:rFonts w:ascii="Poppins" w:cs="Poppins" w:eastAsia="Poppins" w:hAnsi="Poppins"/>
              </w:rPr>
            </w:pPr>
            <w:r w:rsidDel="00000000" w:rsidR="00000000" w:rsidRPr="00000000">
              <w:rPr>
                <w:rtl w:val="0"/>
              </w:rPr>
            </w:r>
          </w:p>
        </w:tc>
        <w:tc>
          <w:tcPr/>
          <w:p w:rsidR="00000000" w:rsidDel="00000000" w:rsidP="00000000" w:rsidRDefault="00000000" w:rsidRPr="00000000" w14:paraId="00000091">
            <w:pPr>
              <w:spacing w:line="240" w:lineRule="auto"/>
              <w:rPr>
                <w:rFonts w:ascii="Poppins" w:cs="Poppins" w:eastAsia="Poppins" w:hAnsi="Poppins"/>
              </w:rPr>
            </w:pPr>
            <w:r w:rsidDel="00000000" w:rsidR="00000000" w:rsidRPr="00000000">
              <w:rPr>
                <w:rFonts w:ascii="Poppins" w:cs="Poppins" w:eastAsia="Poppins" w:hAnsi="Poppins"/>
                <w:rtl w:val="0"/>
              </w:rPr>
              <w:t xml:space="preserve">Change the battery to see if it works</w:t>
            </w:r>
          </w:p>
        </w:tc>
      </w:tr>
      <w:tr>
        <w:trPr>
          <w:cantSplit w:val="0"/>
          <w:trHeight w:val="770" w:hRule="atLeast"/>
          <w:tblHeader w:val="0"/>
        </w:trPr>
        <w:tc>
          <w:tcPr>
            <w:vMerge w:val="continue"/>
          </w:tcPr>
          <w:p w:rsidR="00000000" w:rsidDel="00000000" w:rsidP="00000000" w:rsidRDefault="00000000" w:rsidRPr="00000000" w14:paraId="00000092">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93">
            <w:pPr>
              <w:spacing w:line="240" w:lineRule="auto"/>
              <w:rPr>
                <w:rFonts w:ascii="Poppins" w:cs="Poppins" w:eastAsia="Poppins" w:hAnsi="Poppins"/>
              </w:rPr>
            </w:pPr>
            <w:r w:rsidDel="00000000" w:rsidR="00000000" w:rsidRPr="00000000">
              <w:rPr>
                <w:rFonts w:ascii="Poppins" w:cs="Poppins" w:eastAsia="Poppins" w:hAnsi="Poppins"/>
                <w:rtl w:val="0"/>
              </w:rPr>
              <w:t xml:space="preserve">Button is malfunctioning because battery leakage has caused the contact points to corrode</w:t>
            </w:r>
          </w:p>
          <w:p w:rsidR="00000000" w:rsidDel="00000000" w:rsidP="00000000" w:rsidRDefault="00000000" w:rsidRPr="00000000" w14:paraId="00000094">
            <w:pPr>
              <w:spacing w:line="240" w:lineRule="auto"/>
              <w:rPr>
                <w:rFonts w:ascii="Poppins" w:cs="Poppins" w:eastAsia="Poppins" w:hAnsi="Poppins"/>
              </w:rPr>
            </w:pPr>
            <w:r w:rsidDel="00000000" w:rsidR="00000000" w:rsidRPr="00000000">
              <w:rPr>
                <w:rtl w:val="0"/>
              </w:rPr>
            </w:r>
          </w:p>
        </w:tc>
        <w:tc>
          <w:tcPr/>
          <w:p w:rsidR="00000000" w:rsidDel="00000000" w:rsidP="00000000" w:rsidRDefault="00000000" w:rsidRPr="00000000" w14:paraId="00000095">
            <w:pPr>
              <w:spacing w:line="240" w:lineRule="auto"/>
              <w:rPr>
                <w:rFonts w:ascii="Poppins" w:cs="Poppins" w:eastAsia="Poppins" w:hAnsi="Poppins"/>
              </w:rPr>
            </w:pPr>
            <w:r w:rsidDel="00000000" w:rsidR="00000000" w:rsidRPr="00000000">
              <w:rPr>
                <w:rFonts w:ascii="Poppins" w:cs="Poppins" w:eastAsia="Poppins" w:hAnsi="Poppins"/>
                <w:rtl w:val="0"/>
              </w:rPr>
              <w:t xml:space="preserve">Check how bad the corrosion is? 1. If is very bad that it </w:t>
            </w:r>
            <w:r w:rsidDel="00000000" w:rsidR="00000000" w:rsidRPr="00000000">
              <w:rPr>
                <w:rFonts w:ascii="Poppins" w:cs="Poppins" w:eastAsia="Poppins" w:hAnsi="Poppins"/>
                <w:color w:val="ff0000"/>
                <w:rtl w:val="0"/>
              </w:rPr>
              <w:t xml:space="preserve">leak to the PCB</w:t>
            </w:r>
            <w:r w:rsidDel="00000000" w:rsidR="00000000" w:rsidRPr="00000000">
              <w:rPr>
                <w:rFonts w:ascii="Poppins" w:cs="Poppins" w:eastAsia="Poppins" w:hAnsi="Poppins"/>
                <w:rtl w:val="0"/>
              </w:rPr>
              <w:t xml:space="preserve">, please replace the button,</w:t>
              <w:br w:type="textWrapping"/>
              <w:t xml:space="preserve">2. If not try to clean up and replace the battery </w:t>
            </w:r>
          </w:p>
        </w:tc>
      </w:tr>
      <w:tr>
        <w:trPr>
          <w:cantSplit w:val="0"/>
          <w:trHeight w:val="770" w:hRule="atLeast"/>
          <w:tblHeader w:val="0"/>
        </w:trPr>
        <w:tc>
          <w:tcPr>
            <w:vMerge w:val="continue"/>
          </w:tcPr>
          <w:p w:rsidR="00000000" w:rsidDel="00000000" w:rsidP="00000000" w:rsidRDefault="00000000" w:rsidRPr="00000000" w14:paraId="00000096">
            <w:pPr>
              <w:spacing w:after="0" w:before="0" w:line="240" w:lineRule="auto"/>
              <w:ind w:left="0" w:firstLine="0"/>
              <w:rPr>
                <w:rFonts w:ascii="Poppins" w:cs="Poppins" w:eastAsia="Poppins" w:hAnsi="Poppins"/>
              </w:rPr>
            </w:pPr>
            <w:r w:rsidDel="00000000" w:rsidR="00000000" w:rsidRPr="00000000">
              <w:rPr>
                <w:rtl w:val="0"/>
              </w:rPr>
            </w:r>
          </w:p>
        </w:tc>
        <w:tc>
          <w:tcPr/>
          <w:p w:rsidR="00000000" w:rsidDel="00000000" w:rsidP="00000000" w:rsidRDefault="00000000" w:rsidRPr="00000000" w14:paraId="00000097">
            <w:pPr>
              <w:spacing w:line="240" w:lineRule="auto"/>
              <w:rPr>
                <w:rFonts w:ascii="Poppins" w:cs="Poppins" w:eastAsia="Poppins" w:hAnsi="Poppins"/>
              </w:rPr>
            </w:pPr>
            <w:r w:rsidDel="00000000" w:rsidR="00000000" w:rsidRPr="00000000">
              <w:rPr>
                <w:rFonts w:ascii="Poppins" w:cs="Poppins" w:eastAsia="Poppins" w:hAnsi="Poppins"/>
                <w:rtl w:val="0"/>
              </w:rPr>
              <w:t xml:space="preserve">Projector Lamp toy faulty because of the solder broken</w:t>
            </w:r>
          </w:p>
        </w:tc>
        <w:tc>
          <w:tcPr/>
          <w:p w:rsidR="00000000" w:rsidDel="00000000" w:rsidP="00000000" w:rsidRDefault="00000000" w:rsidRPr="00000000" w14:paraId="00000098">
            <w:pPr>
              <w:spacing w:line="240" w:lineRule="auto"/>
              <w:rPr>
                <w:rFonts w:ascii="Poppins" w:cs="Poppins" w:eastAsia="Poppins" w:hAnsi="Poppins"/>
              </w:rPr>
            </w:pPr>
            <w:r w:rsidDel="00000000" w:rsidR="00000000" w:rsidRPr="00000000">
              <w:rPr>
                <w:rFonts w:ascii="Poppins" w:cs="Poppins" w:eastAsia="Poppins" w:hAnsi="Poppins"/>
                <w:rtl w:val="0"/>
              </w:rPr>
              <w:t xml:space="preserve">Open with the assembly instruction and try to check on it or contact EG for support.</w:t>
            </w:r>
          </w:p>
        </w:tc>
      </w:tr>
    </w:tbl>
    <w:p w:rsidR="00000000" w:rsidDel="00000000" w:rsidP="00000000" w:rsidRDefault="00000000" w:rsidRPr="00000000" w14:paraId="00000099">
      <w:pPr>
        <w:pStyle w:val="Heading3"/>
        <w:spacing w:line="276" w:lineRule="auto"/>
        <w:rPr/>
      </w:pPr>
      <w:bookmarkStart w:colFirst="0" w:colLast="0" w:name="_a2juqgb5xmim" w:id="16"/>
      <w:bookmarkEnd w:id="16"/>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1"/>
        <w:rPr>
          <w:rFonts w:ascii="Ubuntu" w:cs="Ubuntu" w:eastAsia="Ubuntu" w:hAnsi="Ubuntu"/>
          <w:b w:val="1"/>
          <w:bCs w:val="1"/>
        </w:rPr>
      </w:pPr>
      <w:bookmarkStart w:colFirst="0" w:colLast="0" w:name="_pheqiohf1i9a" w:id="17"/>
      <w:bookmarkEnd w:id="17"/>
      <w:r w:rsidDel="00000000" w:rsidR="00000000" w:rsidRPr="00000000">
        <w:rPr>
          <w:rFonts w:ascii="Ubuntu" w:cs="Ubuntu" w:eastAsia="Ubuntu" w:hAnsi="Ubuntu"/>
          <w:b w:val="1"/>
          <w:bCs w:val="1"/>
          <w:rtl w:val="0"/>
        </w:rPr>
        <w:t xml:space="preserve">3. Maker Guide: Assembly Instructions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drawing>
          <wp:inline distB="114300" distT="114300" distL="114300" distR="114300">
            <wp:extent cx="5734050" cy="6396002"/>
            <wp:effectExtent b="0" l="0" r="0" t="0"/>
            <wp:docPr id="3" name="image21.jpg"/>
            <a:graphic>
              <a:graphicData uri="http://schemas.openxmlformats.org/drawingml/2006/picture">
                <pic:pic>
                  <pic:nvPicPr>
                    <pic:cNvPr id="0" name="image21.jpg"/>
                    <pic:cNvPicPr preferRelativeResize="0"/>
                  </pic:nvPicPr>
                  <pic:blipFill>
                    <a:blip r:embed="rId20"/>
                    <a:srcRect b="0" l="0" r="0" t="37196"/>
                    <a:stretch>
                      <a:fillRect/>
                    </a:stretch>
                  </pic:blipFill>
                  <pic:spPr>
                    <a:xfrm>
                      <a:off x="0" y="0"/>
                      <a:ext cx="5734050" cy="6396002"/>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rPr>
          <w:rFonts w:ascii="Ubuntu" w:cs="Ubuntu" w:eastAsia="Ubuntu" w:hAnsi="Ubuntu"/>
        </w:rPr>
      </w:pPr>
      <w:bookmarkStart w:colFirst="0" w:colLast="0" w:name="_mv0wrtx3yz71" w:id="18"/>
      <w:bookmarkEnd w:id="18"/>
      <w:r w:rsidDel="00000000" w:rsidR="00000000" w:rsidRPr="00000000">
        <w:rPr>
          <w:rtl w:val="0"/>
        </w:rPr>
      </w:r>
    </w:p>
    <w:p w:rsidR="00000000" w:rsidDel="00000000" w:rsidP="00000000" w:rsidRDefault="00000000" w:rsidRPr="00000000" w14:paraId="000000A0">
      <w:pPr>
        <w:pStyle w:val="Heading2"/>
        <w:rPr>
          <w:rFonts w:ascii="Ubuntu" w:cs="Ubuntu" w:eastAsia="Ubuntu" w:hAnsi="Ubuntu"/>
        </w:rPr>
      </w:pPr>
      <w:bookmarkStart w:colFirst="0" w:colLast="0" w:name="_5injmxa4bm9z" w:id="19"/>
      <w:bookmarkEnd w:id="19"/>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2"/>
        <w:rPr>
          <w:rFonts w:ascii="Ubuntu" w:cs="Ubuntu" w:eastAsia="Ubuntu" w:hAnsi="Ubuntu"/>
        </w:rPr>
      </w:pPr>
      <w:bookmarkStart w:colFirst="0" w:colLast="0" w:name="_k6zxzb5fnlcv" w:id="20"/>
      <w:bookmarkEnd w:id="20"/>
      <w:r w:rsidDel="00000000" w:rsidR="00000000" w:rsidRPr="00000000">
        <w:rPr>
          <w:rFonts w:ascii="Ubuntu" w:cs="Ubuntu" w:eastAsia="Ubuntu" w:hAnsi="Ubuntu"/>
          <w:rtl w:val="0"/>
        </w:rPr>
        <w:t xml:space="preserve">3.1 Assembly Guide </w:t>
      </w:r>
    </w:p>
    <w:p w:rsidR="00000000" w:rsidDel="00000000" w:rsidP="00000000" w:rsidRDefault="00000000" w:rsidRPr="00000000" w14:paraId="000000A2">
      <w:pPr>
        <w:spacing w:line="276" w:lineRule="auto"/>
        <w:rPr>
          <w:rFonts w:ascii="Poppins" w:cs="Poppins" w:eastAsia="Poppins" w:hAnsi="Poppins"/>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Images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Remove the top white and black 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2724150" cy="1644453"/>
                  <wp:effectExtent b="0" l="0" r="0" t="0"/>
                  <wp:docPr id="26" name="image26.jpg"/>
                  <a:graphic>
                    <a:graphicData uri="http://schemas.openxmlformats.org/drawingml/2006/picture">
                      <pic:pic>
                        <pic:nvPicPr>
                          <pic:cNvPr id="0" name="image26.jpg"/>
                          <pic:cNvPicPr preferRelativeResize="0"/>
                        </pic:nvPicPr>
                        <pic:blipFill>
                          <a:blip r:embed="rId21"/>
                          <a:srcRect b="15642" l="0" r="0" t="50324"/>
                          <a:stretch>
                            <a:fillRect/>
                          </a:stretch>
                        </pic:blipFill>
                        <pic:spPr>
                          <a:xfrm>
                            <a:off x="0" y="0"/>
                            <a:ext cx="2724150" cy="164445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Remove the battery 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2724150" cy="2519483"/>
                  <wp:effectExtent b="0" l="0" r="0" t="0"/>
                  <wp:docPr id="18" name="image8.jpg"/>
                  <a:graphic>
                    <a:graphicData uri="http://schemas.openxmlformats.org/drawingml/2006/picture">
                      <pic:pic>
                        <pic:nvPicPr>
                          <pic:cNvPr id="0" name="image8.jpg"/>
                          <pic:cNvPicPr preferRelativeResize="0"/>
                        </pic:nvPicPr>
                        <pic:blipFill>
                          <a:blip r:embed="rId22"/>
                          <a:srcRect b="17639" l="0" r="0" t="30219"/>
                          <a:stretch>
                            <a:fillRect/>
                          </a:stretch>
                        </pic:blipFill>
                        <pic:spPr>
                          <a:xfrm>
                            <a:off x="0" y="0"/>
                            <a:ext cx="2724150" cy="251948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Remove the battery if there is and unscrew the 4 screws.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2724150" cy="4838700"/>
                  <wp:effectExtent b="0" l="0" r="0" t="0"/>
                  <wp:docPr id="20" name="image9.jpg"/>
                  <a:graphic>
                    <a:graphicData uri="http://schemas.openxmlformats.org/drawingml/2006/picture">
                      <pic:pic>
                        <pic:nvPicPr>
                          <pic:cNvPr id="0" name="image9.jpg"/>
                          <pic:cNvPicPr preferRelativeResize="0"/>
                        </pic:nvPicPr>
                        <pic:blipFill>
                          <a:blip r:embed="rId23"/>
                          <a:srcRect b="0" l="0" r="0" t="0"/>
                          <a:stretch>
                            <a:fillRect/>
                          </a:stretch>
                        </pic:blipFill>
                        <pic:spPr>
                          <a:xfrm>
                            <a:off x="0" y="0"/>
                            <a:ext cx="2724150" cy="4838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Open up the bottom 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2724150" cy="2039634"/>
                  <wp:effectExtent b="0" l="0" r="0" t="0"/>
                  <wp:docPr id="17" name="image15.jpg"/>
                  <a:graphic>
                    <a:graphicData uri="http://schemas.openxmlformats.org/drawingml/2006/picture">
                      <pic:pic>
                        <pic:nvPicPr>
                          <pic:cNvPr id="0" name="image15.jpg"/>
                          <pic:cNvPicPr preferRelativeResize="0"/>
                        </pic:nvPicPr>
                        <pic:blipFill>
                          <a:blip r:embed="rId24"/>
                          <a:srcRect b="25750" l="0" r="0" t="32113"/>
                          <a:stretch>
                            <a:fillRect/>
                          </a:stretch>
                        </pic:blipFill>
                        <pic:spPr>
                          <a:xfrm>
                            <a:off x="0" y="0"/>
                            <a:ext cx="2724150" cy="203963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Drill a hole of 4-4.5mm depending on the size of your 3.5mm audio jack cable.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2724150" cy="1839609"/>
                  <wp:effectExtent b="0" l="0" r="0" t="0"/>
                  <wp:docPr id="1" name="image19.jpg"/>
                  <a:graphic>
                    <a:graphicData uri="http://schemas.openxmlformats.org/drawingml/2006/picture">
                      <pic:pic>
                        <pic:nvPicPr>
                          <pic:cNvPr id="0" name="image19.jpg"/>
                          <pic:cNvPicPr preferRelativeResize="0"/>
                        </pic:nvPicPr>
                        <pic:blipFill>
                          <a:blip r:embed="rId25"/>
                          <a:srcRect b="39526" l="0" r="0" t="22467"/>
                          <a:stretch>
                            <a:fillRect/>
                          </a:stretch>
                        </pic:blipFill>
                        <pic:spPr>
                          <a:xfrm>
                            <a:off x="0" y="0"/>
                            <a:ext cx="2724150" cy="183960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Loop through the 3.5mm female audio jack cable and put a cable tie to 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2724150" cy="2381264"/>
                  <wp:effectExtent b="0" l="0" r="0" t="0"/>
                  <wp:docPr id="2" name="image16.jpg"/>
                  <a:graphic>
                    <a:graphicData uri="http://schemas.openxmlformats.org/drawingml/2006/picture">
                      <pic:pic>
                        <pic:nvPicPr>
                          <pic:cNvPr id="0" name="image16.jpg"/>
                          <pic:cNvPicPr preferRelativeResize="0"/>
                        </pic:nvPicPr>
                        <pic:blipFill>
                          <a:blip r:embed="rId26"/>
                          <a:srcRect b="29133" l="0" r="0" t="21653"/>
                          <a:stretch>
                            <a:fillRect/>
                          </a:stretch>
                        </pic:blipFill>
                        <pic:spPr>
                          <a:xfrm>
                            <a:off x="0" y="0"/>
                            <a:ext cx="2724150" cy="238126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Remove the PCB from the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2724150" cy="1972959"/>
                  <wp:effectExtent b="0" l="0" r="0" t="0"/>
                  <wp:docPr id="9" name="image14.jpg"/>
                  <a:graphic>
                    <a:graphicData uri="http://schemas.openxmlformats.org/drawingml/2006/picture">
                      <pic:pic>
                        <pic:nvPicPr>
                          <pic:cNvPr id="0" name="image14.jpg"/>
                          <pic:cNvPicPr preferRelativeResize="0"/>
                        </pic:nvPicPr>
                        <pic:blipFill>
                          <a:blip r:embed="rId27"/>
                          <a:srcRect b="40905" l="0" r="0" t="18333"/>
                          <a:stretch>
                            <a:fillRect/>
                          </a:stretch>
                        </pic:blipFill>
                        <pic:spPr>
                          <a:xfrm>
                            <a:off x="0" y="0"/>
                            <a:ext cx="2724150" cy="197295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Poppins" w:cs="Poppins" w:eastAsia="Poppins" w:hAnsi="Poppins"/>
                <w:color w:val="ff0000"/>
              </w:rPr>
            </w:pPr>
            <w:r w:rsidDel="00000000" w:rsidR="00000000" w:rsidRPr="00000000">
              <w:rPr>
                <w:rFonts w:ascii="Poppins" w:cs="Poppins" w:eastAsia="Poppins" w:hAnsi="Poppins"/>
                <w:rtl w:val="0"/>
              </w:rPr>
              <w:t xml:space="preserve">Solder the 2 wires from the 3.5mm female audio jack to the pcb middle button.  </w:t>
              <w:br w:type="textWrapping"/>
            </w:r>
            <w:r w:rsidDel="00000000" w:rsidR="00000000" w:rsidRPr="00000000">
              <w:rPr>
                <w:rFonts w:ascii="Poppins" w:cs="Poppins" w:eastAsia="Poppins" w:hAnsi="Poppins"/>
                <w:color w:val="ff0000"/>
                <w:rtl w:val="0"/>
              </w:rPr>
              <w:t xml:space="preserve">You can solder all the 3 buttons too.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2724150" cy="1915809"/>
                  <wp:effectExtent b="0" l="0" r="0" t="0"/>
                  <wp:docPr id="5" name="image4.jpg"/>
                  <a:graphic>
                    <a:graphicData uri="http://schemas.openxmlformats.org/drawingml/2006/picture">
                      <pic:pic>
                        <pic:nvPicPr>
                          <pic:cNvPr id="0" name="image4.jpg"/>
                          <pic:cNvPicPr preferRelativeResize="0"/>
                        </pic:nvPicPr>
                        <pic:blipFill>
                          <a:blip r:embed="rId28"/>
                          <a:srcRect b="35957" l="0" r="0" t="24435"/>
                          <a:stretch>
                            <a:fillRect/>
                          </a:stretch>
                        </pic:blipFill>
                        <pic:spPr>
                          <a:xfrm>
                            <a:off x="0" y="0"/>
                            <a:ext cx="2724150" cy="191580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Place back the PCB to the slot properly and don’t break the solder.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2724150" cy="1830084"/>
                  <wp:effectExtent b="0" l="0" r="0" t="0"/>
                  <wp:docPr id="12" name="image13.jpg"/>
                  <a:graphic>
                    <a:graphicData uri="http://schemas.openxmlformats.org/drawingml/2006/picture">
                      <pic:pic>
                        <pic:nvPicPr>
                          <pic:cNvPr id="0" name="image13.jpg"/>
                          <pic:cNvPicPr preferRelativeResize="0"/>
                        </pic:nvPicPr>
                        <pic:blipFill>
                          <a:blip r:embed="rId29"/>
                          <a:srcRect b="44250" l="0" r="0" t="17939"/>
                          <a:stretch>
                            <a:fillRect/>
                          </a:stretch>
                        </pic:blipFill>
                        <pic:spPr>
                          <a:xfrm>
                            <a:off x="0" y="0"/>
                            <a:ext cx="2724150" cy="183008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Screw back the 4 screws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2724150" cy="2496834"/>
                  <wp:effectExtent b="0" l="0" r="0" t="0"/>
                  <wp:docPr id="10" name="image18.jpg"/>
                  <a:graphic>
                    <a:graphicData uri="http://schemas.openxmlformats.org/drawingml/2006/picture">
                      <pic:pic>
                        <pic:nvPicPr>
                          <pic:cNvPr id="0" name="image18.jpg"/>
                          <pic:cNvPicPr preferRelativeResize="0"/>
                        </pic:nvPicPr>
                        <pic:blipFill>
                          <a:blip r:embed="rId30"/>
                          <a:srcRect b="27720" l="0" r="0" t="20695"/>
                          <a:stretch>
                            <a:fillRect/>
                          </a:stretch>
                        </pic:blipFill>
                        <pic:spPr>
                          <a:xfrm>
                            <a:off x="0" y="0"/>
                            <a:ext cx="2724150" cy="249683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Install 3 AA batteries and test it with a switch or 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2724150" cy="2713341"/>
                  <wp:effectExtent b="0" l="0" r="0" t="0"/>
                  <wp:docPr id="23" name="image25.jpg"/>
                  <a:graphic>
                    <a:graphicData uri="http://schemas.openxmlformats.org/drawingml/2006/picture">
                      <pic:pic>
                        <pic:nvPicPr>
                          <pic:cNvPr id="0" name="image25.jpg"/>
                          <pic:cNvPicPr preferRelativeResize="0"/>
                        </pic:nvPicPr>
                        <pic:blipFill>
                          <a:blip r:embed="rId17"/>
                          <a:srcRect b="23391" l="0" r="0" t="20525"/>
                          <a:stretch>
                            <a:fillRect/>
                          </a:stretch>
                        </pic:blipFill>
                        <pic:spPr>
                          <a:xfrm>
                            <a:off x="0" y="0"/>
                            <a:ext cx="2724150" cy="271334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B">
      <w:pPr>
        <w:pStyle w:val="Heading1"/>
        <w:spacing w:line="276" w:lineRule="auto"/>
        <w:rPr/>
      </w:pPr>
      <w:bookmarkStart w:colFirst="0" w:colLast="0" w:name="_5yesuintdmez" w:id="21"/>
      <w:bookmarkEnd w:id="21"/>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3"/>
        <w:rPr/>
      </w:pPr>
      <w:bookmarkStart w:colFirst="0" w:colLast="0" w:name="_gxuz97sn0fv7" w:id="22"/>
      <w:bookmarkEnd w:id="22"/>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spacing w:line="276" w:lineRule="auto"/>
        <w:rPr>
          <w:rFonts w:ascii="Ubuntu" w:cs="Ubuntu" w:eastAsia="Ubuntu" w:hAnsi="Ubuntu"/>
          <w:b w:val="1"/>
          <w:bCs w:val="1"/>
        </w:rPr>
      </w:pPr>
      <w:bookmarkStart w:colFirst="0" w:colLast="0" w:name="_af1956icxeai" w:id="23"/>
      <w:bookmarkEnd w:id="23"/>
      <w:r w:rsidDel="00000000" w:rsidR="00000000" w:rsidRPr="00000000">
        <w:rPr>
          <w:rFonts w:ascii="Ubuntu" w:cs="Ubuntu" w:eastAsia="Ubuntu" w:hAnsi="Ubuntu"/>
          <w:b w:val="1"/>
          <w:bCs w:val="1"/>
          <w:rtl w:val="0"/>
        </w:rPr>
        <w:t xml:space="preserve">4. Credit and Open Hardware Licence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line="276" w:lineRule="auto"/>
        <w:rPr>
          <w:rFonts w:ascii="Poppins" w:cs="Poppins" w:eastAsia="Poppins" w:hAnsi="Poppins"/>
        </w:rPr>
      </w:pPr>
      <w:r w:rsidDel="00000000" w:rsidR="00000000" w:rsidRPr="00000000">
        <w:rPr>
          <w:rFonts w:ascii="Poppins" w:cs="Poppins" w:eastAsia="Poppins" w:hAnsi="Poppins"/>
          <w:rtl w:val="0"/>
        </w:rPr>
        <w:t xml:space="preserve">This section provides the required legal notices and attribution for the open hardware design used to create this product.</w:t>
      </w:r>
    </w:p>
    <w:p w:rsidR="00000000" w:rsidDel="00000000" w:rsidP="00000000" w:rsidRDefault="00000000" w:rsidRPr="00000000" w14:paraId="000000C3">
      <w:pPr>
        <w:pStyle w:val="Heading2"/>
        <w:spacing w:line="276" w:lineRule="auto"/>
        <w:rPr>
          <w:rFonts w:ascii="Ubuntu" w:cs="Ubuntu" w:eastAsia="Ubuntu" w:hAnsi="Ubuntu"/>
        </w:rPr>
      </w:pPr>
      <w:bookmarkStart w:colFirst="0" w:colLast="0" w:name="_nkrwmz81r1y2" w:id="24"/>
      <w:bookmarkEnd w:id="24"/>
      <w:r w:rsidDel="00000000" w:rsidR="00000000" w:rsidRPr="00000000">
        <w:rPr>
          <w:rFonts w:ascii="Ubuntu" w:cs="Ubuntu" w:eastAsia="Ubuntu" w:hAnsi="Ubuntu"/>
          <w:rtl w:val="0"/>
        </w:rPr>
        <w:t xml:space="preserve">4.1. Open Hardware Attribution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line="276" w:lineRule="auto"/>
        <w:rPr>
          <w:rFonts w:ascii="Poppins" w:cs="Poppins" w:eastAsia="Poppins" w:hAnsi="Poppins"/>
        </w:rPr>
      </w:pPr>
      <w:r w:rsidDel="00000000" w:rsidR="00000000" w:rsidRPr="00000000">
        <w:rPr>
          <w:rFonts w:ascii="Poppins" w:cs="Poppins" w:eastAsia="Poppins" w:hAnsi="Poppins"/>
          <w:rtl w:val="0"/>
        </w:rPr>
        <w:t xml:space="preserve">The core design for this Adapted Protector Lamp Toy  is based on the Switch Adapted Moon and Star Projector, an open-source assistive technology project.</w:t>
      </w:r>
    </w:p>
    <w:p w:rsidR="00000000" w:rsidDel="00000000" w:rsidP="00000000" w:rsidRDefault="00000000" w:rsidRPr="00000000" w14:paraId="000000C6">
      <w:pPr>
        <w:numPr>
          <w:ilvl w:val="0"/>
          <w:numId w:val="1"/>
        </w:numPr>
        <w:spacing w:line="276" w:lineRule="auto"/>
        <w:ind w:left="720" w:hanging="360"/>
        <w:rPr>
          <w:rFonts w:ascii="Poppins" w:cs="Poppins" w:eastAsia="Poppins" w:hAnsi="Poppins"/>
          <w:color w:val="000000"/>
          <w:sz w:val="22"/>
          <w:szCs w:val="22"/>
        </w:rPr>
      </w:pPr>
      <w:r w:rsidDel="00000000" w:rsidR="00000000" w:rsidRPr="00000000">
        <w:rPr>
          <w:rFonts w:ascii="Poppins" w:cs="Poppins" w:eastAsia="Poppins" w:hAnsi="Poppins"/>
          <w:rtl w:val="0"/>
        </w:rPr>
        <w:t xml:space="preserve">Original Designer: Makers Making Change (a program of Neil Squire).</w:t>
      </w:r>
    </w:p>
    <w:p w:rsidR="00000000" w:rsidDel="00000000" w:rsidP="00000000" w:rsidRDefault="00000000" w:rsidRPr="00000000" w14:paraId="000000C7">
      <w:pPr>
        <w:numPr>
          <w:ilvl w:val="0"/>
          <w:numId w:val="1"/>
        </w:numPr>
        <w:spacing w:line="276" w:lineRule="auto"/>
        <w:ind w:left="720" w:hanging="360"/>
        <w:rPr>
          <w:rFonts w:ascii="Poppins" w:cs="Poppins" w:eastAsia="Poppins" w:hAnsi="Poppins"/>
          <w:color w:val="000000"/>
          <w:sz w:val="22"/>
          <w:szCs w:val="22"/>
        </w:rPr>
      </w:pPr>
      <w:r w:rsidDel="00000000" w:rsidR="00000000" w:rsidRPr="00000000">
        <w:rPr>
          <w:rFonts w:ascii="Poppins" w:cs="Poppins" w:eastAsia="Poppins" w:hAnsi="Poppins"/>
          <w:rtl w:val="0"/>
        </w:rPr>
        <w:t xml:space="preserve">Original Copyright:  Copyright (c) Neil Squire / Makers Making Change.</w:t>
      </w:r>
    </w:p>
    <w:p w:rsidR="00000000" w:rsidDel="00000000" w:rsidP="00000000" w:rsidRDefault="00000000" w:rsidRPr="00000000" w14:paraId="000000C8">
      <w:pPr>
        <w:numPr>
          <w:ilvl w:val="0"/>
          <w:numId w:val="1"/>
        </w:numPr>
        <w:spacing w:line="276" w:lineRule="auto"/>
        <w:ind w:left="720" w:hanging="360"/>
        <w:rPr>
          <w:rFonts w:ascii="Poppins" w:cs="Poppins" w:eastAsia="Poppins" w:hAnsi="Poppins"/>
          <w:color w:val="000000"/>
          <w:sz w:val="22"/>
          <w:szCs w:val="22"/>
        </w:rPr>
      </w:pPr>
      <w:r w:rsidDel="00000000" w:rsidR="00000000" w:rsidRPr="00000000">
        <w:rPr>
          <w:rFonts w:ascii="Poppins" w:cs="Poppins" w:eastAsia="Poppins" w:hAnsi="Poppins"/>
          <w:rtl w:val="0"/>
        </w:rPr>
        <w:t xml:space="preserve">Original Source Location: The original project source files are available online at: </w:t>
      </w:r>
      <w:hyperlink r:id="rId31">
        <w:r w:rsidDel="00000000" w:rsidR="00000000" w:rsidRPr="00000000">
          <w:rPr>
            <w:rFonts w:ascii="Poppins" w:cs="Poppins" w:eastAsia="Poppins" w:hAnsi="Poppins"/>
            <w:color w:val="1155cc"/>
            <w:u w:val="single"/>
            <w:rtl w:val="0"/>
          </w:rPr>
          <w:t xml:space="preserve">https://www.makersmakingchange.com/product/switch-adapted-moon-and-star-projector/01tJR000000694HYAQ</w:t>
        </w:r>
      </w:hyperlink>
      <w:r w:rsidDel="00000000" w:rsidR="00000000" w:rsidRPr="00000000">
        <w:rPr>
          <w:rFonts w:ascii="Poppins" w:cs="Poppins" w:eastAsia="Poppins" w:hAnsi="Poppins"/>
          <w:rtl w:val="0"/>
        </w:rPr>
        <w:br w:type="textWrapping"/>
      </w:r>
    </w:p>
    <w:p w:rsidR="00000000" w:rsidDel="00000000" w:rsidP="00000000" w:rsidRDefault="00000000" w:rsidRPr="00000000" w14:paraId="000000C9">
      <w:pPr>
        <w:pStyle w:val="Heading2"/>
        <w:spacing w:line="276" w:lineRule="auto"/>
        <w:rPr>
          <w:rFonts w:ascii="Ubuntu" w:cs="Ubuntu" w:eastAsia="Ubuntu" w:hAnsi="Ubuntu"/>
        </w:rPr>
      </w:pPr>
      <w:bookmarkStart w:colFirst="0" w:colLast="0" w:name="_6e4nhplia10e" w:id="25"/>
      <w:bookmarkEnd w:id="25"/>
      <w:r w:rsidDel="00000000" w:rsidR="00000000" w:rsidRPr="00000000">
        <w:rPr>
          <w:rFonts w:ascii="Ubuntu" w:cs="Ubuntu" w:eastAsia="Ubuntu" w:hAnsi="Ubuntu"/>
        </w:rPr>
        <w:drawing>
          <wp:inline distB="114300" distT="114300" distL="114300" distR="114300">
            <wp:extent cx="5514955" cy="2862026"/>
            <wp:effectExtent b="0" l="0" r="0" t="0"/>
            <wp:docPr id="13"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514955" cy="2862026"/>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Style w:val="Heading2"/>
        <w:spacing w:line="276" w:lineRule="auto"/>
        <w:rPr>
          <w:rFonts w:ascii="Ubuntu" w:cs="Ubuntu" w:eastAsia="Ubuntu" w:hAnsi="Ubuntu"/>
        </w:rPr>
      </w:pPr>
      <w:bookmarkStart w:colFirst="0" w:colLast="0" w:name="_v400wsrhxsn" w:id="26"/>
      <w:bookmarkEnd w:id="26"/>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2"/>
        <w:spacing w:line="276" w:lineRule="auto"/>
        <w:rPr>
          <w:rFonts w:ascii="Ubuntu" w:cs="Ubuntu" w:eastAsia="Ubuntu" w:hAnsi="Ubuntu"/>
        </w:rPr>
      </w:pPr>
      <w:bookmarkStart w:colFirst="0" w:colLast="0" w:name="_fnz3wp819yks" w:id="27"/>
      <w:bookmarkEnd w:id="27"/>
      <w:r w:rsidDel="00000000" w:rsidR="00000000" w:rsidRPr="00000000">
        <w:rPr>
          <w:rFonts w:ascii="Ubuntu" w:cs="Ubuntu" w:eastAsia="Ubuntu" w:hAnsi="Ubuntu"/>
          <w:rtl w:val="0"/>
        </w:rPr>
        <w:t xml:space="preserve">4.2. License Statement and Source Availability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spacing w:line="276" w:lineRule="auto"/>
        <w:rPr>
          <w:rFonts w:ascii="Poppins" w:cs="Poppins" w:eastAsia="Poppins" w:hAnsi="Poppins"/>
        </w:rPr>
      </w:pPr>
      <w:r w:rsidDel="00000000" w:rsidR="00000000" w:rsidRPr="00000000">
        <w:rPr>
          <w:rFonts w:ascii="Poppins" w:cs="Poppins" w:eastAsia="Poppins" w:hAnsi="Poppins"/>
          <w:rtl w:val="0"/>
        </w:rPr>
        <w:t xml:space="preserve">The hardware design used in this product is licensed under the CERN Open Hardware Licence Version 2 – Weakly Reciprocal (CERN-OHL-W 2.0) or later.</w:t>
      </w:r>
    </w:p>
    <w:p w:rsidR="00000000" w:rsidDel="00000000" w:rsidP="00000000" w:rsidRDefault="00000000" w:rsidRPr="00000000" w14:paraId="000000CE">
      <w:pPr>
        <w:spacing w:line="276" w:lineRule="auto"/>
        <w:rPr>
          <w:rFonts w:ascii="Poppins" w:cs="Poppins" w:eastAsia="Poppins" w:hAnsi="Poppins"/>
        </w:rPr>
      </w:pPr>
      <w:r w:rsidDel="00000000" w:rsidR="00000000" w:rsidRPr="00000000">
        <w:rPr>
          <w:rFonts w:ascii="Poppins" w:cs="Poppins" w:eastAsia="Poppins" w:hAnsi="Poppins"/>
          <w:rtl w:val="0"/>
        </w:rPr>
        <w:t xml:space="preserve">By distributing this product, we are obligated to make the complete design source available to you.</w:t>
      </w:r>
    </w:p>
    <w:p w:rsidR="00000000" w:rsidDel="00000000" w:rsidP="00000000" w:rsidRDefault="00000000" w:rsidRPr="00000000" w14:paraId="000000CF">
      <w:pPr>
        <w:numPr>
          <w:ilvl w:val="0"/>
          <w:numId w:val="4"/>
        </w:numPr>
        <w:spacing w:line="276" w:lineRule="auto"/>
        <w:ind w:left="720" w:hanging="360"/>
        <w:rPr>
          <w:rFonts w:ascii="Poppins" w:cs="Poppins" w:eastAsia="Poppins" w:hAnsi="Poppins"/>
          <w:color w:val="000000"/>
          <w:sz w:val="22"/>
          <w:szCs w:val="22"/>
        </w:rPr>
      </w:pPr>
      <w:r w:rsidDel="00000000" w:rsidR="00000000" w:rsidRPr="00000000">
        <w:rPr>
          <w:rFonts w:ascii="Poppins" w:cs="Poppins" w:eastAsia="Poppins" w:hAnsi="Poppins"/>
          <w:rtl w:val="0"/>
        </w:rPr>
        <w:t xml:space="preserve">Complete Source Availability: The complete design files (Source), including schematics, assembly instructions, and any modifications made by Engineering Good, are available free of charge at a permanent online location:  </w:t>
      </w:r>
      <w:hyperlink r:id="rId33">
        <w:r w:rsidDel="00000000" w:rsidR="00000000" w:rsidRPr="00000000">
          <w:rPr>
            <w:rFonts w:ascii="Poppins" w:cs="Poppins" w:eastAsia="Poppins" w:hAnsi="Poppins"/>
            <w:color w:val="1155cc"/>
            <w:u w:val="single"/>
            <w:rtl w:val="0"/>
          </w:rPr>
          <w:t xml:space="preserve">https://github.com/Engineering-Good/T4G-Adapted-Projector-Lamp-Toy</w:t>
        </w:r>
      </w:hyperlink>
      <w:r w:rsidDel="00000000" w:rsidR="00000000" w:rsidRPr="00000000">
        <w:rPr>
          <w:rtl w:val="0"/>
        </w:rPr>
      </w:r>
    </w:p>
    <w:p w:rsidR="00000000" w:rsidDel="00000000" w:rsidP="00000000" w:rsidRDefault="00000000" w:rsidRPr="00000000" w14:paraId="000000D0">
      <w:pPr>
        <w:numPr>
          <w:ilvl w:val="0"/>
          <w:numId w:val="4"/>
        </w:numPr>
        <w:spacing w:line="276" w:lineRule="auto"/>
        <w:ind w:left="720" w:hanging="360"/>
        <w:rPr>
          <w:rFonts w:ascii="Poppins" w:cs="Poppins" w:eastAsia="Poppins" w:hAnsi="Poppins"/>
          <w:color w:val="000000"/>
          <w:sz w:val="22"/>
          <w:szCs w:val="22"/>
        </w:rPr>
      </w:pPr>
      <w:r w:rsidDel="00000000" w:rsidR="00000000" w:rsidRPr="00000000">
        <w:rPr>
          <w:rFonts w:ascii="Poppins" w:cs="Poppins" w:eastAsia="Poppins" w:hAnsi="Poppins"/>
          <w:rtl w:val="0"/>
        </w:rPr>
        <w:t xml:space="preserve">Modification Notice: This version of the Adapted Projector Lamp Toy design was modified by Engineering Good to include the 3.5mm mono audio jack functionality for connecting to other switches. The full, modified source is available at the URL listed above.</w:t>
      </w:r>
    </w:p>
    <w:p w:rsidR="00000000" w:rsidDel="00000000" w:rsidP="00000000" w:rsidRDefault="00000000" w:rsidRPr="00000000" w14:paraId="000000D1">
      <w:pPr>
        <w:numPr>
          <w:ilvl w:val="0"/>
          <w:numId w:val="4"/>
        </w:numPr>
        <w:spacing w:line="276" w:lineRule="auto"/>
        <w:ind w:left="720" w:hanging="360"/>
        <w:rPr>
          <w:rFonts w:ascii="Poppins" w:cs="Poppins" w:eastAsia="Poppins" w:hAnsi="Poppins"/>
          <w:color w:val="000000"/>
          <w:sz w:val="22"/>
          <w:szCs w:val="22"/>
        </w:rPr>
      </w:pPr>
      <w:r w:rsidDel="00000000" w:rsidR="00000000" w:rsidRPr="00000000">
        <w:rPr>
          <w:rFonts w:ascii="Poppins" w:cs="Poppins" w:eastAsia="Poppins" w:hAnsi="Poppins"/>
          <w:rtl w:val="0"/>
        </w:rPr>
        <w:t xml:space="preserve">Full License Text: The complete legal text of the CERN Open Hardware Licence Version 2 – Weakly Reciprocal** follows this section.</w:t>
      </w:r>
    </w:p>
    <w:p w:rsidR="00000000" w:rsidDel="00000000" w:rsidP="00000000" w:rsidRDefault="00000000" w:rsidRPr="00000000" w14:paraId="000000D2">
      <w:pPr>
        <w:spacing w:line="276" w:lineRule="auto"/>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D3">
      <w:pPr>
        <w:pStyle w:val="Heading2"/>
        <w:spacing w:line="276" w:lineRule="auto"/>
        <w:rPr>
          <w:rFonts w:ascii="Ubuntu" w:cs="Ubuntu" w:eastAsia="Ubuntu" w:hAnsi="Ubuntu"/>
        </w:rPr>
      </w:pPr>
      <w:bookmarkStart w:colFirst="0" w:colLast="0" w:name="_gp7oveqfudz6" w:id="28"/>
      <w:bookmarkEnd w:id="28"/>
      <w:r w:rsidDel="00000000" w:rsidR="00000000" w:rsidRPr="00000000">
        <w:rPr>
          <w:rFonts w:ascii="Ubuntu" w:cs="Ubuntu" w:eastAsia="Ubuntu" w:hAnsi="Ubuntu"/>
          <w:rtl w:val="0"/>
        </w:rPr>
        <w:t xml:space="preserve">4.3 CERN Open Hardware Licence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line="276" w:lineRule="auto"/>
        <w:rPr>
          <w:rFonts w:ascii="Poppins" w:cs="Poppins" w:eastAsia="Poppins" w:hAnsi="Poppins"/>
        </w:rPr>
      </w:pPr>
      <w:r w:rsidDel="00000000" w:rsidR="00000000" w:rsidRPr="00000000">
        <w:rPr>
          <w:rFonts w:ascii="Poppins" w:cs="Poppins" w:eastAsia="Poppins" w:hAnsi="Poppins"/>
          <w:rtl w:val="0"/>
        </w:rPr>
        <w:t xml:space="preserve">The full text of the license is available here:</w:t>
      </w:r>
      <w:hyperlink r:id="rId34">
        <w:r w:rsidDel="00000000" w:rsidR="00000000" w:rsidRPr="00000000">
          <w:rPr>
            <w:rFonts w:ascii="Poppins" w:cs="Poppins" w:eastAsia="Poppins" w:hAnsi="Poppins"/>
            <w:rtl w:val="0"/>
          </w:rPr>
          <w:t xml:space="preserve"> </w:t>
        </w:r>
      </w:hyperlink>
      <w:hyperlink r:id="rId35">
        <w:r w:rsidDel="00000000" w:rsidR="00000000" w:rsidRPr="00000000">
          <w:rPr>
            <w:rFonts w:ascii="Poppins" w:cs="Poppins" w:eastAsia="Poppins" w:hAnsi="Poppins"/>
            <w:color w:val="1155cc"/>
            <w:u w:val="single"/>
            <w:rtl w:val="0"/>
          </w:rPr>
          <w:t xml:space="preserve">CERN-OHL-W 2.0 Full Text</w:t>
        </w:r>
      </w:hyperlink>
      <w:r w:rsidDel="00000000" w:rsidR="00000000" w:rsidRPr="00000000">
        <w:rPr>
          <w:rtl w:val="0"/>
        </w:rPr>
      </w:r>
    </w:p>
    <w:p w:rsidR="00000000" w:rsidDel="00000000" w:rsidP="00000000" w:rsidRDefault="00000000" w:rsidRPr="00000000" w14:paraId="000000D6">
      <w:pPr>
        <w:pStyle w:val="Heading3"/>
        <w:rPr/>
      </w:pPr>
      <w:bookmarkStart w:colFirst="0" w:colLast="0" w:name="_59dp1kgexusv" w:id="29"/>
      <w:bookmarkEnd w:id="29"/>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3"/>
        <w:rPr/>
      </w:pPr>
      <w:bookmarkStart w:colFirst="0" w:colLast="0" w:name="_4pleh5vpmd7f" w:id="30"/>
      <w:bookmarkEnd w:id="30"/>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3"/>
        <w:rPr/>
      </w:pPr>
      <w:bookmarkStart w:colFirst="0" w:colLast="0" w:name="_xfsmt0ut66zd" w:id="31"/>
      <w:bookmarkEnd w:id="31"/>
      <w:r w:rsidDel="00000000" w:rsidR="00000000" w:rsidRPr="00000000">
        <w:rPr>
          <w:rtl w:val="0"/>
        </w:rPr>
      </w:r>
    </w:p>
    <w:sectPr>
      <w:headerReference r:id="rId36" w:type="default"/>
      <w:headerReference r:id="rId37" w:type="first"/>
      <w:footerReference r:id="rId38" w:type="default"/>
      <w:footerReference r:id="rId39"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rPr/>
    </w:pPr>
    <w:hyperlink r:id="rId1">
      <w:r w:rsidDel="00000000" w:rsidR="00000000" w:rsidRPr="00000000">
        <w:rPr>
          <w:color w:val="1155cc"/>
          <w:u w:val="single"/>
          <w:rtl w:val="0"/>
        </w:rPr>
        <w:t xml:space="preserve">https://www.engineeringgood.org/bespoke-projects/</w:t>
      </w:r>
    </w:hyperlink>
    <w:r w:rsidDel="00000000" w:rsidR="00000000" w:rsidRPr="00000000">
      <w:rPr>
        <w:rtl w:val="0"/>
      </w:rPr>
      <w:br w:type="textWrapping"/>
      <w:t xml:space="preserve">© 2024 Engineering Good</w:t>
    </w:r>
  </w:p>
  <w:p w:rsidR="00000000" w:rsidDel="00000000" w:rsidP="00000000" w:rsidRDefault="00000000" w:rsidRPr="00000000" w14:paraId="000000E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spacing w:line="240" w:lineRule="auto"/>
      <w:rPr>
        <w:rFonts w:ascii="Poppins" w:cs="Poppins" w:eastAsia="Poppins" w:hAnsi="Poppins"/>
        <w:b w:val="1"/>
        <w:bCs w:val="1"/>
      </w:rPr>
    </w:pPr>
    <w:r w:rsidDel="00000000" w:rsidR="00000000" w:rsidRPr="00000000">
      <w:rPr>
        <w:rFonts w:ascii="Poppins" w:cs="Poppins" w:eastAsia="Poppins" w:hAnsi="Poppins"/>
        <w:b w:val="1"/>
        <w:bCs w:val="1"/>
        <w:sz w:val="26"/>
        <w:szCs w:val="26"/>
        <w:rtl w:val="0"/>
      </w:rPr>
      <w:t xml:space="preserve">2025/2026</w:t>
    </w:r>
    <w:r w:rsidDel="00000000" w:rsidR="00000000" w:rsidRPr="00000000">
      <w:rPr>
        <w:rFonts w:ascii="Poppins" w:cs="Poppins" w:eastAsia="Poppins" w:hAnsi="Poppins"/>
        <w:b w:val="1"/>
        <w:bCs w:val="1"/>
        <w:rtl w:val="0"/>
      </w:rPr>
      <w:t xml:space="preserve"> </w:t>
    </w:r>
  </w:p>
  <w:p w:rsidR="00000000" w:rsidDel="00000000" w:rsidP="00000000" w:rsidRDefault="00000000" w:rsidRPr="00000000" w14:paraId="000000DD">
    <w:pPr>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Adapted Projector Lamp Toy Product Handbook</w:t>
    </w:r>
  </w:p>
  <w:p w:rsidR="00000000" w:rsidDel="00000000" w:rsidP="00000000" w:rsidRDefault="00000000" w:rsidRPr="00000000" w14:paraId="000000DE">
    <w:pPr>
      <w:spacing w:line="240" w:lineRule="auto"/>
      <w:rPr>
        <w:rFonts w:ascii="Poppins" w:cs="Poppins" w:eastAsia="Poppins" w:hAnsi="Poppins"/>
        <w:b w:val="1"/>
        <w:bCs w:val="1"/>
      </w:rPr>
    </w:pPr>
    <w:r w:rsidDel="00000000" w:rsidR="00000000" w:rsidRPr="00000000">
      <w:rPr>
        <w:rFonts w:ascii="Poppins" w:cs="Poppins" w:eastAsia="Poppins" w:hAnsi="Poppins"/>
        <w:b w:val="1"/>
        <w:bCs w:val="1"/>
      </w:rPr>
      <w:drawing>
        <wp:anchor allowOverlap="1" behindDoc="0" distB="114300" distT="114300" distL="114300" distR="114300" hidden="0" layoutInCell="1" locked="0" relativeHeight="0" simplePos="0">
          <wp:simplePos x="0" y="0"/>
          <wp:positionH relativeFrom="page">
            <wp:posOffset>5760000</wp:posOffset>
          </wp:positionH>
          <wp:positionV relativeFrom="page">
            <wp:posOffset>360000</wp:posOffset>
          </wp:positionV>
          <wp:extent cx="900000" cy="900000"/>
          <wp:effectExtent b="0" l="0" r="0" t="0"/>
          <wp:wrapNone/>
          <wp:docPr id="24" name="image5.png"/>
          <a:graphic>
            <a:graphicData uri="http://schemas.openxmlformats.org/drawingml/2006/picture">
              <pic:pic>
                <pic:nvPicPr>
                  <pic:cNvPr id="0" name="image5.png"/>
                  <pic:cNvPicPr preferRelativeResize="0"/>
                </pic:nvPicPr>
                <pic:blipFill>
                  <a:blip r:embed="rId1"/>
                  <a:srcRect b="0" l="19469" r="23032" t="0"/>
                  <a:stretch>
                    <a:fillRect/>
                  </a:stretch>
                </pic:blipFill>
                <pic:spPr>
                  <a:xfrm>
                    <a:off x="0" y="0"/>
                    <a:ext cx="900000" cy="900000"/>
                  </a:xfrm>
                  <a:prstGeom prst="rect"/>
                  <a:ln/>
                </pic:spPr>
              </pic:pic>
            </a:graphicData>
          </a:graphic>
        </wp:anchor>
      </w:drawing>
    </w:r>
    <w:r w:rsidDel="00000000" w:rsidR="00000000" w:rsidRPr="00000000">
      <w:rPr>
        <w:rFonts w:ascii="Poppins" w:cs="Poppins" w:eastAsia="Poppins" w:hAnsi="Poppins"/>
        <w:b w:val="1"/>
        <w:bCs w:val="1"/>
        <w:rtl w:val="0"/>
      </w:rPr>
      <w:t xml:space="preserve">Rev: 1.0</w:t>
    </w:r>
  </w:p>
  <w:p w:rsidR="00000000" w:rsidDel="00000000" w:rsidP="00000000" w:rsidRDefault="00000000" w:rsidRPr="00000000" w14:paraId="000000DF">
    <w:pPr>
      <w:spacing w:line="24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jpg"/><Relationship Id="rId22" Type="http://schemas.openxmlformats.org/officeDocument/2006/relationships/image" Target="media/image8.jpg"/><Relationship Id="rId21" Type="http://schemas.openxmlformats.org/officeDocument/2006/relationships/image" Target="media/image26.jpg"/><Relationship Id="rId24" Type="http://schemas.openxmlformats.org/officeDocument/2006/relationships/image" Target="media/image15.jpg"/><Relationship Id="rId23"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6.jpg"/><Relationship Id="rId25" Type="http://schemas.openxmlformats.org/officeDocument/2006/relationships/image" Target="media/image19.jpg"/><Relationship Id="rId28" Type="http://schemas.openxmlformats.org/officeDocument/2006/relationships/image" Target="media/image4.jpg"/><Relationship Id="rId27" Type="http://schemas.openxmlformats.org/officeDocument/2006/relationships/image" Target="media/image14.jpg"/><Relationship Id="rId5" Type="http://schemas.openxmlformats.org/officeDocument/2006/relationships/styles" Target="styles.xml"/><Relationship Id="rId6" Type="http://schemas.openxmlformats.org/officeDocument/2006/relationships/image" Target="media/image6.jpg"/><Relationship Id="rId29" Type="http://schemas.openxmlformats.org/officeDocument/2006/relationships/image" Target="media/image13.jpg"/><Relationship Id="rId7" Type="http://schemas.openxmlformats.org/officeDocument/2006/relationships/image" Target="media/image12.png"/><Relationship Id="rId8" Type="http://schemas.openxmlformats.org/officeDocument/2006/relationships/image" Target="media/image5.png"/><Relationship Id="rId31" Type="http://schemas.openxmlformats.org/officeDocument/2006/relationships/hyperlink" Target="https://www.makersmakingchange.com/product/switch-adapted-moon-and-star-projector/01tJR000000694HYAQ" TargetMode="External"/><Relationship Id="rId30" Type="http://schemas.openxmlformats.org/officeDocument/2006/relationships/image" Target="media/image18.jpg"/><Relationship Id="rId11" Type="http://schemas.openxmlformats.org/officeDocument/2006/relationships/image" Target="media/image17.jpg"/><Relationship Id="rId33" Type="http://schemas.openxmlformats.org/officeDocument/2006/relationships/hyperlink" Target="https://github.com/Engineering-Good/T4G-Adapted-Projector-Lamp-Toy" TargetMode="External"/><Relationship Id="rId10" Type="http://schemas.openxmlformats.org/officeDocument/2006/relationships/image" Target="media/image20.jpg"/><Relationship Id="rId32" Type="http://schemas.openxmlformats.org/officeDocument/2006/relationships/image" Target="media/image2.png"/><Relationship Id="rId13" Type="http://schemas.openxmlformats.org/officeDocument/2006/relationships/hyperlink" Target="https://shopee.sg/product/1238444811/24876291850?gads_t_sig=VTJGc2RHVmtYMTlxTFVSVVRrdENkWUNoc0pYRkdPRGErZWJkWlQwUGkzWnhGZHdMdER5bCt2UkZWNG9EU2t5RWg5ajFwZnZvUHdSTmV3WXRiamQ3dVluYnhZbXg0RGtRV3JPelB2dTEvU0Qrb3VXUHpuaVhYSmJ2cnFKamxYbmJmWHpsSFFvakZ1R3RXa0plZXNBU2FRPT0&amp;gad_source=1&amp;gad_campaignid=20484808048&amp;gbraid=0AAAAADPpRQT9BV4or0hI_pqPdFcSfsY_8&amp;gclid=CjwKCAiA9aPKBhBhEiwAyz82J18D5dSzwDMaKKgS4n_nVBKldzov78lPpsFNP4mUrpXT2vuqjVnEFBoC2tkQAvD_BwE" TargetMode="External"/><Relationship Id="rId35" Type="http://schemas.openxmlformats.org/officeDocument/2006/relationships/hyperlink" Target="https://gitlab.com/ohwr/project/cernohl/-/wikis/uploads/82b567f43ce515395f7ddbfbad7a8806/cern_ohl_w_v2.txt" TargetMode="External"/><Relationship Id="rId12" Type="http://schemas.openxmlformats.org/officeDocument/2006/relationships/hyperlink" Target="https://www.lazada.sg/products/100ksold-cyp-led-rotating-night-light-projector-starry-sky-star-master-projection-lamp-i2848888254-s19637552194.html?" TargetMode="External"/><Relationship Id="rId34" Type="http://schemas.openxmlformats.org/officeDocument/2006/relationships/hyperlink" Target="https://gitlab.com/ohwr/project/cernohl/-/wikis/uploads/82b567f43ce515395f7ddbfbad7a8806/cern_ohl_w_v2.txt" TargetMode="External"/><Relationship Id="rId15" Type="http://schemas.openxmlformats.org/officeDocument/2006/relationships/image" Target="media/image23.jpg"/><Relationship Id="rId37" Type="http://schemas.openxmlformats.org/officeDocument/2006/relationships/header" Target="header2.xml"/><Relationship Id="rId14" Type="http://schemas.openxmlformats.org/officeDocument/2006/relationships/hyperlink" Target="https://shopee.sg/Nylon-Zip-Ties-(-PACK-OF-100)-Cable-Ties-Strength-Tie-Wraps-for-Tying-Cables-Wires-Organization-i.54615708.2388889752?extraParams=%7B%22display_model_id%22%3A4882971269%2C%22model_selection_logic%22%3A3%7D&amp;sp_atk=a8d13d2a-220e-4506-9d68-981b83c26658&amp;xptdk=a8d13d2a-220e-4506-9d68-981b83c26658" TargetMode="External"/><Relationship Id="rId36" Type="http://schemas.openxmlformats.org/officeDocument/2006/relationships/header" Target="header1.xml"/><Relationship Id="rId17" Type="http://schemas.openxmlformats.org/officeDocument/2006/relationships/image" Target="media/image10.jpg"/><Relationship Id="rId39" Type="http://schemas.openxmlformats.org/officeDocument/2006/relationships/footer" Target="footer1.xml"/><Relationship Id="rId16" Type="http://schemas.openxmlformats.org/officeDocument/2006/relationships/image" Target="media/image11.jpg"/><Relationship Id="rId38" Type="http://schemas.openxmlformats.org/officeDocument/2006/relationships/footer" Target="footer2.xml"/><Relationship Id="rId19" Type="http://schemas.openxmlformats.org/officeDocument/2006/relationships/image" Target="media/image22.jpg"/><Relationship Id="rId18" Type="http://schemas.openxmlformats.org/officeDocument/2006/relationships/image" Target="media/image24.jpg"/></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11" Type="http://schemas.openxmlformats.org/officeDocument/2006/relationships/font" Target="fonts/Poppins-italic.ttf"/><Relationship Id="rId10" Type="http://schemas.openxmlformats.org/officeDocument/2006/relationships/font" Target="fonts/Poppins-bold.ttf"/><Relationship Id="rId12" Type="http://schemas.openxmlformats.org/officeDocument/2006/relationships/font" Target="fonts/Poppins-boldItalic.ttf"/><Relationship Id="rId9" Type="http://schemas.openxmlformats.org/officeDocument/2006/relationships/font" Target="fonts/Poppins-regular.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footer2.xml.rels><?xml version="1.0" encoding="UTF-8" standalone="yes"?><Relationships xmlns="http://schemas.openxmlformats.org/package/2006/relationships"><Relationship Id="rId1" Type="http://schemas.openxmlformats.org/officeDocument/2006/relationships/hyperlink" Target="https://www.engineeringgood.org/bespoke-project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