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600F" w14:textId="77777777" w:rsidR="005A18EF" w:rsidRPr="00660447" w:rsidRDefault="005A18EF" w:rsidP="005A18EF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004F0235" w14:textId="77777777" w:rsidR="005A18EF" w:rsidRPr="00660447" w:rsidRDefault="005A18EF" w:rsidP="005A18EF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72146E2A" w14:textId="77777777" w:rsidR="005A18EF" w:rsidRPr="00660447" w:rsidRDefault="005A18EF" w:rsidP="005A18EF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«МОСКОВСКИЙ ПОЛИТЕХНИЧЕСКИЙ УНИВЕРСИТЕТ»</w:t>
      </w:r>
    </w:p>
    <w:p w14:paraId="14D322F8" w14:textId="77777777" w:rsidR="005A18EF" w:rsidRPr="00660447" w:rsidRDefault="005A18EF" w:rsidP="005A18EF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(МОСКОВСКИЙ ПОЛИТЕХ)</w:t>
      </w:r>
    </w:p>
    <w:p w14:paraId="02F14091" w14:textId="77777777" w:rsidR="005A18EF" w:rsidRPr="00660447" w:rsidRDefault="005A18EF" w:rsidP="005A18EF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7C469E30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Информатика и вычислительная техника </w:t>
      </w:r>
    </w:p>
    <w:p w14:paraId="3C2F9B64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Образовательная программа (профиль) </w:t>
      </w:r>
    </w:p>
    <w:p w14:paraId="096910CA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«Интеграция и программирование в САПР»</w:t>
      </w:r>
    </w:p>
    <w:p w14:paraId="1EB5D779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Кафедра «СМАРТ технологии»</w:t>
      </w:r>
    </w:p>
    <w:p w14:paraId="4117F860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4FA05649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551B1F6F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0C91DB44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52956F6F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49E0C3D9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4EC64375" w14:textId="77777777" w:rsidR="005A18EF" w:rsidRPr="00660447" w:rsidRDefault="005A18EF" w:rsidP="005A18EF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ОТЧЕТ</w:t>
      </w:r>
    </w:p>
    <w:p w14:paraId="2716C15D" w14:textId="77777777" w:rsidR="005A18EF" w:rsidRPr="00660447" w:rsidRDefault="005A18EF" w:rsidP="005A18EF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по дисциплине:</w:t>
      </w:r>
    </w:p>
    <w:p w14:paraId="2F04C8CE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 w:bidi="ru-RU"/>
        </w:rPr>
        <w:t>Проектная деятельность</w:t>
      </w:r>
    </w:p>
    <w:p w14:paraId="65984D44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1ED92004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на тему:</w:t>
      </w:r>
    </w:p>
    <w:p w14:paraId="0AAE0C07" w14:textId="77777777" w:rsidR="005A18EF" w:rsidRPr="00660447" w:rsidRDefault="005A18EF" w:rsidP="002B1556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Решение </w:t>
      </w:r>
      <w:r w:rsidR="002B1556"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вывода изолиний для визуальной оценки.</w:t>
      </w:r>
    </w:p>
    <w:p w14:paraId="52102276" w14:textId="77777777" w:rsidR="005A18EF" w:rsidRPr="00660447" w:rsidRDefault="005A18EF" w:rsidP="005A18E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5006F25E" w14:textId="77777777" w:rsidR="005A18EF" w:rsidRPr="00660447" w:rsidRDefault="005A18EF" w:rsidP="005A18E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358CD066" w14:textId="77777777" w:rsidR="005A18EF" w:rsidRPr="00660447" w:rsidRDefault="005A18EF" w:rsidP="005A18E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7623A122" w14:textId="77777777" w:rsidR="005A18EF" w:rsidRPr="00660447" w:rsidRDefault="005A18EF" w:rsidP="005A18E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4FE98B83" w14:textId="77777777" w:rsidR="005A18EF" w:rsidRPr="00660447" w:rsidRDefault="005A18EF" w:rsidP="005A18E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4D9A0BA9" w14:textId="77777777" w:rsidR="005A18EF" w:rsidRPr="00660447" w:rsidRDefault="005A18EF" w:rsidP="005A18E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29BE41E4" w14:textId="77777777" w:rsidR="005A18EF" w:rsidRPr="00660447" w:rsidRDefault="005A18EF" w:rsidP="00660447">
      <w:pPr>
        <w:widowControl w:val="0"/>
        <w:pBdr>
          <w:bottom w:val="single" w:sz="4" w:space="1" w:color="auto"/>
        </w:pBdr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Преподаватель: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/              Толстиков А.В., к.т.н.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/</w:t>
      </w:r>
    </w:p>
    <w:p w14:paraId="02F28619" w14:textId="77777777" w:rsidR="005A18EF" w:rsidRPr="00660447" w:rsidRDefault="005A18EF" w:rsidP="005A18EF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подпись</w:t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ab/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ab/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ab/>
        <w:t>ФИО, уч. звание и</w:t>
      </w:r>
      <w:r w:rsidRPr="00660447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 w:bidi="ru-RU"/>
        </w:rPr>
        <w:t xml:space="preserve"> </w:t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степень</w:t>
      </w:r>
    </w:p>
    <w:p w14:paraId="2D0F1E63" w14:textId="77777777" w:rsidR="005A18EF" w:rsidRPr="00660447" w:rsidRDefault="005A18EF" w:rsidP="005A18EF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380D8360" w14:textId="77777777" w:rsidR="005A18EF" w:rsidRPr="00660447" w:rsidRDefault="005A18EF" w:rsidP="005A18EF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7975C852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3692F8D0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3F600354" w14:textId="77777777" w:rsidR="005A18EF" w:rsidRPr="00660447" w:rsidRDefault="005A18EF" w:rsidP="005A18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616C7718" w14:textId="77777777" w:rsidR="005A18EF" w:rsidRPr="00660447" w:rsidRDefault="005A18EF" w:rsidP="00660447">
      <w:pPr>
        <w:widowControl w:val="0"/>
        <w:pBdr>
          <w:bottom w:val="single" w:sz="4" w:space="1" w:color="auto"/>
        </w:pBdr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Студент: </w:t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ab/>
        <w:t xml:space="preserve"> </w:t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ab/>
        <w:t xml:space="preserve">/                </w:t>
      </w:r>
      <w:proofErr w:type="spellStart"/>
      <w:r w:rsidR="002B1556"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Пересторонин</w:t>
      </w:r>
      <w:proofErr w:type="spellEnd"/>
      <w:r w:rsidR="002B1556"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 А.М. 201-324 </w:t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/</w:t>
      </w:r>
    </w:p>
    <w:p w14:paraId="1921BBCC" w14:textId="77777777" w:rsidR="005A18EF" w:rsidRPr="00660447" w:rsidRDefault="005A18EF" w:rsidP="005A18EF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подпись</w:t>
      </w: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ab/>
        <w:t>ФИО, группа</w:t>
      </w:r>
    </w:p>
    <w:p w14:paraId="3E2E400D" w14:textId="77777777" w:rsidR="005A18EF" w:rsidRPr="00660447" w:rsidRDefault="005A18EF" w:rsidP="005A18EF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0F5BFC61" w14:textId="77777777" w:rsidR="005A18EF" w:rsidRPr="00660447" w:rsidRDefault="005A18EF" w:rsidP="005A18EF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56EDDDEB" w14:textId="77777777" w:rsidR="005A18EF" w:rsidRPr="00660447" w:rsidRDefault="005A18EF" w:rsidP="005A18EF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7E67618D" w14:textId="77777777" w:rsidR="005A18EF" w:rsidRPr="00660447" w:rsidRDefault="005A18EF" w:rsidP="005A18EF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660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Москва, 2022 г.</w:t>
      </w:r>
    </w:p>
    <w:p w14:paraId="5F164E9D" w14:textId="77777777" w:rsidR="005A18EF" w:rsidRPr="00660447" w:rsidRDefault="005A18EF" w:rsidP="0003128F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</w:p>
    <w:p w14:paraId="75D2C88E" w14:textId="77777777" w:rsidR="002B1556" w:rsidRPr="00660447" w:rsidRDefault="002B1556" w:rsidP="000312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66044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Изоли́ния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 или</w:t>
      </w:r>
      <w:proofErr w:type="gramEnd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044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линия уровня (функции)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66044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горизонталь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условное обозначение на карте, чертеже, схеме или графике, представляющее собой линию, в каждой точке которой измеряемая величина сохраняет одинаковое значение. Изолинии — способ представления скалярной функции от двух переменных на плоскости. Это плоское сечение трехмерного графика функции 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f(x,y)</m:t>
        </m:r>
      </m:oMath>
      <w:r w:rsidRPr="006604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параллельное плоскости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(x,y)</m:t>
        </m:r>
      </m:oMath>
      <w:r w:rsidRPr="006604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,. В картографии горизонталь соединяет точки равной высоты над данным уровнем, например над средним уровнем моря. Контурная карта — это карта, проиллюстрированная контурными линиями, например, топографическая карта, которая, таким образом показывает долины и холмы, а также уклон и степень сглаженности склонов. Контурный интервал контурной карты — это разность высот между последовательными линиями контура. Градиент функции всегда перпендикулярен контурным линиям. Когда линии расположены близко друг к другу, величина градиента велика, изменение крутое. Набор уровней является обобщением линии контура для функций любого числа переменных. На карте, описывающей пересечение реальной или гипотетической поверхности с одной или несколькими горизонтальными плоскостями, горизонтали могут быть изогнутыми, прямыми или смешанными. Конфигурация этих горизонталей позволяет читателям карт оценить относительный градиент параметра и оценивать этот параметр в определенных местах. Горизонтали могут быть либо прослежены на видимой трехмерной модели поверхности, например, когда фотограмметрист, просматривая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стереомодель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вычерчивает линии уровня (горизонтали), либо могут быть интерполированы из расчетных высот поверхности, например, когда компьютерная программа интерполирует горизонтали по сети высотных точек. В последнем случае метод интерполяции влияет на точность отдельных горизонталей и на их отображении наклонов, ям и пиков.</w:t>
      </w:r>
    </w:p>
    <w:p w14:paraId="3264E287" w14:textId="77777777" w:rsidR="002B1556" w:rsidRPr="00660447" w:rsidRDefault="002B1556" w:rsidP="0073187D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0447">
        <w:rPr>
          <w:bCs/>
          <w:color w:val="000000" w:themeColor="text1"/>
          <w:sz w:val="28"/>
          <w:szCs w:val="28"/>
        </w:rPr>
        <w:t>JIT-компиляция</w:t>
      </w:r>
      <w:r w:rsidRPr="00660447">
        <w:rPr>
          <w:color w:val="000000" w:themeColor="text1"/>
          <w:sz w:val="28"/>
          <w:szCs w:val="28"/>
        </w:rPr>
        <w:t xml:space="preserve">, </w:t>
      </w:r>
      <w:r w:rsidRPr="00660447">
        <w:rPr>
          <w:bCs/>
          <w:color w:val="000000" w:themeColor="text1"/>
          <w:sz w:val="28"/>
          <w:szCs w:val="28"/>
        </w:rPr>
        <w:t>динамическая компиляция</w:t>
      </w:r>
      <w:r w:rsidRPr="00660447">
        <w:rPr>
          <w:color w:val="000000" w:themeColor="text1"/>
          <w:sz w:val="28"/>
          <w:szCs w:val="28"/>
        </w:rPr>
        <w:t> — технология увеличения производительности программных систем, использующих </w:t>
      </w:r>
      <w:r w:rsidRPr="00660447">
        <w:rPr>
          <w:rFonts w:eastAsiaTheme="majorEastAsia"/>
          <w:color w:val="000000" w:themeColor="text1"/>
          <w:sz w:val="28"/>
          <w:szCs w:val="28"/>
        </w:rPr>
        <w:t>байт-код</w:t>
      </w:r>
      <w:r w:rsidRPr="00660447">
        <w:rPr>
          <w:color w:val="000000" w:themeColor="text1"/>
          <w:sz w:val="28"/>
          <w:szCs w:val="28"/>
        </w:rPr>
        <w:t xml:space="preserve">, путём </w:t>
      </w:r>
      <w:r w:rsidRPr="00660447">
        <w:rPr>
          <w:color w:val="000000" w:themeColor="text1"/>
          <w:sz w:val="28"/>
          <w:szCs w:val="28"/>
        </w:rPr>
        <w:lastRenderedPageBreak/>
        <w:t>компиляции байт-кода в </w:t>
      </w:r>
      <w:r w:rsidRPr="00660447">
        <w:rPr>
          <w:rFonts w:eastAsiaTheme="majorEastAsia"/>
          <w:color w:val="000000" w:themeColor="text1"/>
          <w:sz w:val="28"/>
          <w:szCs w:val="28"/>
        </w:rPr>
        <w:t>машинный код</w:t>
      </w:r>
      <w:r w:rsidRPr="00660447">
        <w:rPr>
          <w:color w:val="000000" w:themeColor="text1"/>
          <w:sz w:val="28"/>
          <w:szCs w:val="28"/>
        </w:rPr>
        <w:t> или в другой формат непосредственно во время работы программы. Таким образом достигается высокая скорость выполнения по сравнению с интерпретируемым байт-кодом (сравнимая с компилируемыми языками) за счёт увеличения потребления памяти (для хранения результатов компиляции) и затрат времени на компиляцию. Технология JIT базируется на двух более ранних идеях, касающихся среды выполнения: </w:t>
      </w:r>
      <w:r w:rsidRPr="00660447">
        <w:rPr>
          <w:rFonts w:eastAsiaTheme="majorEastAsia"/>
          <w:iCs/>
          <w:color w:val="000000" w:themeColor="text1"/>
          <w:sz w:val="28"/>
          <w:szCs w:val="28"/>
        </w:rPr>
        <w:t>компиляции байт-кода</w:t>
      </w:r>
      <w:r w:rsidRPr="00660447">
        <w:rPr>
          <w:color w:val="000000" w:themeColor="text1"/>
          <w:sz w:val="28"/>
          <w:szCs w:val="28"/>
        </w:rPr>
        <w:t> и </w:t>
      </w:r>
      <w:r w:rsidRPr="00660447">
        <w:rPr>
          <w:iCs/>
          <w:color w:val="000000" w:themeColor="text1"/>
          <w:sz w:val="28"/>
          <w:szCs w:val="28"/>
        </w:rPr>
        <w:t>динамической компиляции</w:t>
      </w:r>
      <w:r w:rsidRPr="00660447">
        <w:rPr>
          <w:color w:val="000000" w:themeColor="text1"/>
          <w:sz w:val="28"/>
          <w:szCs w:val="28"/>
        </w:rPr>
        <w:t>.</w:t>
      </w:r>
    </w:p>
    <w:p w14:paraId="63532118" w14:textId="77777777" w:rsidR="002B1556" w:rsidRPr="00660447" w:rsidRDefault="002B1556" w:rsidP="0073187D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0447">
        <w:rPr>
          <w:color w:val="000000" w:themeColor="text1"/>
          <w:sz w:val="28"/>
          <w:szCs w:val="28"/>
        </w:rPr>
        <w:t>Так как JIT-компиляция является, по сути, одной из форм динамической компиляции, она позволяет применять такие технологии, как </w:t>
      </w:r>
      <w:r w:rsidRPr="00660447">
        <w:rPr>
          <w:rFonts w:eastAsiaTheme="majorEastAsia"/>
          <w:color w:val="000000" w:themeColor="text1"/>
          <w:sz w:val="28"/>
          <w:szCs w:val="28"/>
        </w:rPr>
        <w:t>адаптивная оптимизация</w:t>
      </w:r>
      <w:r w:rsidRPr="00660447">
        <w:rPr>
          <w:color w:val="000000" w:themeColor="text1"/>
          <w:sz w:val="28"/>
          <w:szCs w:val="28"/>
        </w:rPr>
        <w:t> и </w:t>
      </w:r>
      <w:r w:rsidRPr="00660447">
        <w:rPr>
          <w:rFonts w:eastAsiaTheme="majorEastAsia"/>
          <w:color w:val="000000" w:themeColor="text1"/>
          <w:sz w:val="28"/>
          <w:szCs w:val="28"/>
        </w:rPr>
        <w:t>динамическая рекомпиляция</w:t>
      </w:r>
      <w:r w:rsidRPr="00660447">
        <w:rPr>
          <w:color w:val="000000" w:themeColor="text1"/>
          <w:sz w:val="28"/>
          <w:szCs w:val="28"/>
        </w:rPr>
        <w:t>. Благодаря этому JIT-компиляция может показывать лучшие результаты в плане производительности, чем статическая компиляция. </w:t>
      </w:r>
      <w:r w:rsidRPr="00660447">
        <w:rPr>
          <w:rFonts w:eastAsiaTheme="majorEastAsia"/>
          <w:color w:val="000000" w:themeColor="text1"/>
          <w:sz w:val="28"/>
          <w:szCs w:val="28"/>
        </w:rPr>
        <w:t>Интерпретация</w:t>
      </w:r>
      <w:r w:rsidRPr="00660447">
        <w:rPr>
          <w:color w:val="000000" w:themeColor="text1"/>
          <w:sz w:val="28"/>
          <w:szCs w:val="28"/>
        </w:rPr>
        <w:t> и JIT-компиляция особенно хорошо подходят для </w:t>
      </w:r>
      <w:r w:rsidRPr="00660447">
        <w:rPr>
          <w:rFonts w:eastAsiaTheme="majorEastAsia"/>
          <w:color w:val="000000" w:themeColor="text1"/>
          <w:sz w:val="28"/>
          <w:szCs w:val="28"/>
        </w:rPr>
        <w:t>динамических языков программирования</w:t>
      </w:r>
      <w:r w:rsidRPr="00660447">
        <w:rPr>
          <w:color w:val="000000" w:themeColor="text1"/>
          <w:sz w:val="28"/>
          <w:szCs w:val="28"/>
        </w:rPr>
        <w:t>, при этом среда исполнения справляется с </w:t>
      </w:r>
      <w:r w:rsidRPr="00660447">
        <w:rPr>
          <w:rFonts w:eastAsiaTheme="majorEastAsia"/>
          <w:color w:val="000000" w:themeColor="text1"/>
          <w:sz w:val="28"/>
          <w:szCs w:val="28"/>
        </w:rPr>
        <w:t>поздним связыванием типов</w:t>
      </w:r>
      <w:r w:rsidRPr="00660447">
        <w:rPr>
          <w:color w:val="000000" w:themeColor="text1"/>
          <w:sz w:val="28"/>
          <w:szCs w:val="28"/>
        </w:rPr>
        <w:t> и гарантирует безопасность исполнения.</w:t>
      </w:r>
    </w:p>
    <w:p w14:paraId="5DC31A70" w14:textId="203242CA" w:rsidR="002B1556" w:rsidRPr="00660447" w:rsidRDefault="00660447" w:rsidP="006D2F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0DA10B5" w14:textId="77777777" w:rsidR="005A18EF" w:rsidRPr="00660447" w:rsidRDefault="005A18EF" w:rsidP="006D2F9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ПРАКТИЧЕСКАЯ ЧАСТЬ</w:t>
      </w:r>
    </w:p>
    <w:p w14:paraId="68BFB74F" w14:textId="77777777" w:rsidR="002B1556" w:rsidRPr="00660447" w:rsidRDefault="002B1556" w:rsidP="00F940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форму с названием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Isoline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3019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и применим к ней свойства:</w:t>
      </w:r>
    </w:p>
    <w:p w14:paraId="1DE83D73" w14:textId="77777777" w:rsidR="008F3019" w:rsidRPr="00660447" w:rsidRDefault="008F3019" w:rsidP="00F94094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BackColor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white</w:t>
      </w:r>
    </w:p>
    <w:p w14:paraId="718A1FE5" w14:textId="77777777" w:rsidR="008F3019" w:rsidRPr="00660447" w:rsidRDefault="008F3019" w:rsidP="00F94094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Locked: True</w:t>
      </w:r>
    </w:p>
    <w:p w14:paraId="5AF67A18" w14:textId="77777777" w:rsidR="008F3019" w:rsidRPr="00660447" w:rsidRDefault="008F3019" w:rsidP="00F94094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MaximizeBox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False</w:t>
      </w:r>
    </w:p>
    <w:p w14:paraId="3CB6C5C2" w14:textId="77777777" w:rsidR="008F3019" w:rsidRPr="00660447" w:rsidRDefault="008F3019" w:rsidP="00F94094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MinimizeBox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False</w:t>
      </w:r>
    </w:p>
    <w:p w14:paraId="4ACD718D" w14:textId="0CC3D596" w:rsidR="008F3019" w:rsidRPr="00660447" w:rsidRDefault="008F3019" w:rsidP="00D03F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Добавим на создание форму элементы управления, для удобства разделим их на типовые компоненты</w:t>
      </w:r>
      <w:r w:rsidR="00F940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68A1267" w14:textId="77777777" w:rsidR="008F3019" w:rsidRPr="00660447" w:rsidRDefault="008F3019" w:rsidP="00D03F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9F0CDA3" w14:textId="77777777" w:rsidR="008F3019" w:rsidRPr="00660447" w:rsidRDefault="008F3019" w:rsidP="00D03FD0">
      <w:pPr>
        <w:pStyle w:val="ac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ButtonApplication</w:t>
      </w:r>
      <w:proofErr w:type="spellEnd"/>
    </w:p>
    <w:p w14:paraId="660DC659" w14:textId="77777777" w:rsidR="008F3019" w:rsidRPr="00660447" w:rsidRDefault="008F3019" w:rsidP="00D03FD0">
      <w:pPr>
        <w:pStyle w:val="ac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ButtonMinus</w:t>
      </w:r>
      <w:proofErr w:type="spellEnd"/>
    </w:p>
    <w:p w14:paraId="397F1FE5" w14:textId="77777777" w:rsidR="008F3019" w:rsidRPr="00660447" w:rsidRDefault="008F3019" w:rsidP="00D03FD0">
      <w:pPr>
        <w:pStyle w:val="ac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ButtonPlus</w:t>
      </w:r>
      <w:proofErr w:type="spellEnd"/>
    </w:p>
    <w:p w14:paraId="5CF76CAE" w14:textId="77777777" w:rsidR="008F3019" w:rsidRPr="00660447" w:rsidRDefault="008F3019" w:rsidP="00D03F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TextBox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B113CE9" w14:textId="77777777" w:rsidR="008F3019" w:rsidRPr="00660447" w:rsidRDefault="008F3019" w:rsidP="00D03FD0">
      <w:pPr>
        <w:pStyle w:val="ac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TextBoxFormula</w:t>
      </w:r>
      <w:proofErr w:type="spellEnd"/>
    </w:p>
    <w:p w14:paraId="7F5A671F" w14:textId="77777777" w:rsidR="008F3019" w:rsidRPr="00660447" w:rsidRDefault="008F3019" w:rsidP="00D03FD0">
      <w:pPr>
        <w:pStyle w:val="ac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ContourIines</w:t>
      </w:r>
      <w:proofErr w:type="spellEnd"/>
    </w:p>
    <w:p w14:paraId="4A32FE1B" w14:textId="77777777" w:rsidR="008F3019" w:rsidRPr="00660447" w:rsidRDefault="008F3019" w:rsidP="00D03F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14B36BD" w14:textId="77777777" w:rsidR="008F3019" w:rsidRPr="00660447" w:rsidRDefault="008F3019" w:rsidP="00D03FD0">
      <w:pPr>
        <w:pStyle w:val="ac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ComboBoxDesignation</w:t>
      </w:r>
      <w:proofErr w:type="spellEnd"/>
    </w:p>
    <w:p w14:paraId="5D7FBDD6" w14:textId="77777777" w:rsidR="008F3019" w:rsidRPr="00660447" w:rsidRDefault="008F3019" w:rsidP="00D03FD0">
      <w:pPr>
        <w:pStyle w:val="ac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ComboBoxlines</w:t>
      </w:r>
      <w:proofErr w:type="spellEnd"/>
    </w:p>
    <w:p w14:paraId="08A29808" w14:textId="77777777" w:rsidR="008F3019" w:rsidRPr="00660447" w:rsidRDefault="008F3019" w:rsidP="00D03F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Chart:</w:t>
      </w:r>
    </w:p>
    <w:p w14:paraId="60AF23DA" w14:textId="77777777" w:rsidR="008F3019" w:rsidRPr="00660447" w:rsidRDefault="008F3019" w:rsidP="00D03FD0">
      <w:pPr>
        <w:pStyle w:val="ac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ChartGraphic</w:t>
      </w:r>
      <w:proofErr w:type="spellEnd"/>
    </w:p>
    <w:p w14:paraId="0FF3F3D7" w14:textId="240BF785" w:rsidR="008F3019" w:rsidRPr="006D2F9C" w:rsidRDefault="008F3019" w:rsidP="00D03F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Перечислим за что отвечают каждый элемент</w:t>
      </w:r>
      <w:r w:rsidR="006D2F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CDE4252" w14:textId="77777777" w:rsidR="008F3019" w:rsidRPr="00D03FD0" w:rsidRDefault="008F3019" w:rsidP="00D03FD0">
      <w:pPr>
        <w:pStyle w:val="ac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3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ButtonApplication</w:t>
      </w:r>
      <w:proofErr w:type="spellEnd"/>
      <w:r w:rsidRPr="00D03F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Применения условий введённой формулы.</w:t>
      </w:r>
    </w:p>
    <w:p w14:paraId="15A2F4A5" w14:textId="77777777" w:rsidR="008F3019" w:rsidRPr="00D03FD0" w:rsidRDefault="008F3019" w:rsidP="00D03FD0">
      <w:pPr>
        <w:pStyle w:val="ac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3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ButtonMinus</w:t>
      </w:r>
      <w:proofErr w:type="spellEnd"/>
      <w:r w:rsidRPr="00D03F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Уменьшения графика в </w:t>
      </w:r>
      <w:r w:rsidRPr="00D03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D03F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716B17" w14:textId="14B9E666" w:rsidR="008F3019" w:rsidRPr="00D03FD0" w:rsidRDefault="008F3019" w:rsidP="00D03FD0">
      <w:pPr>
        <w:pStyle w:val="ac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3FD0">
        <w:rPr>
          <w:rFonts w:ascii="Times New Roman" w:hAnsi="Times New Roman" w:cs="Times New Roman"/>
          <w:color w:val="000000" w:themeColor="text1"/>
          <w:sz w:val="28"/>
          <w:szCs w:val="28"/>
        </w:rPr>
        <w:t>ButtonPlus</w:t>
      </w:r>
      <w:proofErr w:type="spellEnd"/>
      <w:r w:rsidRPr="00D03F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Увеличения графика в </w:t>
      </w:r>
      <w:r w:rsidRPr="00D03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D03F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2638D5" w14:textId="77777777" w:rsidR="008F3019" w:rsidRPr="00D03FD0" w:rsidRDefault="008F3019" w:rsidP="00D03FD0">
      <w:pPr>
        <w:pStyle w:val="ac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3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TextBoxFormula</w:t>
      </w:r>
      <w:proofErr w:type="spellEnd"/>
      <w:r w:rsidRPr="00D03F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Поле ввода формулы.</w:t>
      </w:r>
    </w:p>
    <w:p w14:paraId="010DA93D" w14:textId="72647486" w:rsidR="008F3019" w:rsidRPr="00FA408F" w:rsidRDefault="008F3019" w:rsidP="00FA408F">
      <w:pPr>
        <w:pStyle w:val="ac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3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ContourIines</w:t>
      </w:r>
      <w:proofErr w:type="spellEnd"/>
      <w:r w:rsidRPr="00D03F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изолиний на графике.</w:t>
      </w:r>
    </w:p>
    <w:p w14:paraId="67D29CB2" w14:textId="4C77CD60" w:rsidR="006D2F9C" w:rsidRPr="00FA408F" w:rsidRDefault="008F3019" w:rsidP="00FA408F">
      <w:pPr>
        <w:pStyle w:val="ac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A4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ChartGraphic</w:t>
      </w:r>
      <w:proofErr w:type="spellEnd"/>
      <w:r w:rsidRPr="00FA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Поле вывода графика функции.</w:t>
      </w:r>
    </w:p>
    <w:p w14:paraId="26C33B93" w14:textId="77777777" w:rsidR="006D2F9C" w:rsidRDefault="009935D1" w:rsidP="006D2F9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общего понимания надо упоминать что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# является объектное ориентированным языком и для достижения максимальной продуктивности кода он разбит на отдельные методы.</w:t>
      </w:r>
    </w:p>
    <w:p w14:paraId="681A46C3" w14:textId="01812402" w:rsidR="009935D1" w:rsidRPr="00660447" w:rsidRDefault="004E202C" w:rsidP="00CB31A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Создадим группу математических методов в связи с тем, что из вызова происходит весьма часто на протяжении всей программы, так что исходя из принципов ООП такой код необходимо выносить в отдельные методы. Что бы не засорять общий код визуально. Они были вынесены как директивы начального класса.</w:t>
      </w:r>
    </w:p>
    <w:p w14:paraId="53198A62" w14:textId="77777777" w:rsidR="00F109D4" w:rsidRPr="00660447" w:rsidRDefault="00F109D4" w:rsidP="00CB31A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директивы выглядит следующем образом: </w:t>
      </w:r>
      <w:proofErr w:type="gram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proofErr w:type="gram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2,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3,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2,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3,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2,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3,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drawxyz</w:t>
      </w:r>
      <w:proofErr w:type="spellEnd"/>
    </w:p>
    <w:p w14:paraId="15DEA42D" w14:textId="77777777" w:rsidR="004E202C" w:rsidRPr="00660447" w:rsidRDefault="00F109D4" w:rsidP="00CB31A2">
      <w:p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Здесь надо остановится на двух методах: </w:t>
      </w:r>
      <w:proofErr w:type="gram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drawxyz</w:t>
      </w:r>
      <w:proofErr w:type="spellEnd"/>
      <w:proofErr w:type="gram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4D0C45" w14:textId="0F436BB4" w:rsidR="00F109D4" w:rsidRPr="00660447" w:rsidRDefault="00F109D4" w:rsidP="00CB31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под названием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отчищает точки сетки функции и так как обрисовка осуществляется с помощи сплайнов, то и при удалении сточек сетки обрисовка не будет производится. Это представлена на листинге 1.</w:t>
      </w:r>
    </w:p>
    <w:p w14:paraId="3BDC7634" w14:textId="77777777" w:rsidR="00F109D4" w:rsidRPr="00660447" w:rsidRDefault="00F109D4" w:rsidP="00F109D4">
      <w:pPr>
        <w:pStyle w:val="a3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Листинг 1 – Реализация события «Очистить»</w:t>
      </w:r>
    </w:p>
    <w:p w14:paraId="13AF7924" w14:textId="77777777" w:rsidR="00F109D4" w:rsidRPr="00660447" w:rsidRDefault="00F109D4" w:rsidP="00F109D4">
      <w:pPr>
        <w:tabs>
          <w:tab w:val="left" w:pos="1665"/>
        </w:tabs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082D3F" wp14:editId="59BCA526">
            <wp:extent cx="5940425" cy="555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2229" w14:textId="443A0570" w:rsidR="00CB31A2" w:rsidRDefault="00F109D4" w:rsidP="006B6E65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drawxyz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 обрисовку координатной сетки функции по осям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частично методы представление выше.</w:t>
      </w:r>
      <w:r w:rsidR="006B6E6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представлена на листинге 2.</w:t>
      </w:r>
    </w:p>
    <w:p w14:paraId="6170ECD1" w14:textId="7B8F0677" w:rsidR="006B6E65" w:rsidRPr="00660447" w:rsidRDefault="00CB31A2" w:rsidP="00CB31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4B5C74D" w14:textId="38F7F2BA" w:rsidR="00F109D4" w:rsidRPr="00CB31A2" w:rsidRDefault="006B6E65" w:rsidP="00CB31A2">
      <w:pPr>
        <w:pStyle w:val="a3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Листинг 2 – Реализация события вывода осей координат.</w:t>
      </w:r>
    </w:p>
    <w:p w14:paraId="3CAB9723" w14:textId="77777777" w:rsidR="006B6E65" w:rsidRPr="00660447" w:rsidRDefault="006B6E65" w:rsidP="006B6E65">
      <w:pPr>
        <w:tabs>
          <w:tab w:val="left" w:pos="1665"/>
        </w:tabs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1885C9" wp14:editId="08D147D7">
            <wp:extent cx="4667250" cy="2269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912" cy="22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DC1B" w14:textId="7416096B" w:rsidR="00B65347" w:rsidRPr="00660447" w:rsidRDefault="00843DEB" w:rsidP="00B65347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Следующая функция носит название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draw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Предназначение этого метода в выводе графика функции вместе с изолинией. Первая группа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обрисовывает линии графика функции по оси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Вторая группа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рисует лини графика по оси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Третья группа </w:t>
      </w:r>
      <w:r w:rsidR="00B65347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выводит изолинии на график. Параметр </w:t>
      </w:r>
      <w:r w:rsidR="00B65347"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B65347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количество изолиний на графии. Вышеописанные циклы представлены на листинге 3.</w:t>
      </w:r>
    </w:p>
    <w:p w14:paraId="16F5A8BD" w14:textId="77777777" w:rsidR="00B65347" w:rsidRPr="00660447" w:rsidRDefault="00B65347" w:rsidP="00B65347">
      <w:pPr>
        <w:pStyle w:val="a3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Листинг 3 – Реализация события вывода графика.</w:t>
      </w:r>
    </w:p>
    <w:p w14:paraId="69572596" w14:textId="77777777" w:rsidR="00B65347" w:rsidRPr="00660447" w:rsidRDefault="00B65347" w:rsidP="00843DEB">
      <w:pPr>
        <w:tabs>
          <w:tab w:val="left" w:pos="1665"/>
        </w:tabs>
        <w:spacing w:before="100" w:beforeAutospacing="1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BDB215" wp14:editId="0B65CB90">
            <wp:extent cx="5940425" cy="3416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DDE8" w14:textId="0C74521F" w:rsidR="00B65347" w:rsidRPr="00660447" w:rsidRDefault="00B65347" w:rsidP="006D2F9C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Вышеописанные методы </w:t>
      </w:r>
      <w:r w:rsidR="00306D6F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объединены в последовательность команд для вывода нового графика функции. Для этого объявлен метод с названием </w:t>
      </w:r>
      <w:proofErr w:type="spellStart"/>
      <w:r w:rsidR="00306D6F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drawscene</w:t>
      </w:r>
      <w:proofErr w:type="spellEnd"/>
      <w:r w:rsidR="00306D6F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вызывается методы </w:t>
      </w:r>
      <w:proofErr w:type="spellStart"/>
      <w:r w:rsidR="00306D6F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clear</w:t>
      </w:r>
      <w:proofErr w:type="spellEnd"/>
      <w:r w:rsidR="00306D6F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06D6F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drawxyz</w:t>
      </w:r>
      <w:proofErr w:type="spellEnd"/>
      <w:r w:rsidR="00306D6F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06D6F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draw</w:t>
      </w:r>
      <w:proofErr w:type="spellEnd"/>
      <w:r w:rsidR="00306D6F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. Это представлена на листинге 4.</w:t>
      </w:r>
    </w:p>
    <w:p w14:paraId="5FD2F521" w14:textId="77777777" w:rsidR="00306D6F" w:rsidRPr="00660447" w:rsidRDefault="00306D6F" w:rsidP="00306D6F">
      <w:pPr>
        <w:pStyle w:val="a3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Листинг 4 – Реализация события вывода графика.</w:t>
      </w:r>
    </w:p>
    <w:p w14:paraId="3B12E9C0" w14:textId="77777777" w:rsidR="00306D6F" w:rsidRPr="00660447" w:rsidRDefault="00306D6F" w:rsidP="00306D6F">
      <w:pPr>
        <w:tabs>
          <w:tab w:val="left" w:pos="1665"/>
        </w:tabs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3F176C" wp14:editId="1E726859">
            <wp:extent cx="13430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40C4" w14:textId="2E31AE86" w:rsidR="00671507" w:rsidRPr="00660447" w:rsidRDefault="00306D6F" w:rsidP="006D2F9C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идет сложный набор методов об единёных в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дириктивы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фактически они выполняют одну функцию компиляция кода на лету. Первая функция представляет компиляция кода с добавлением библиотек из стандартных и другие административные действия проверок </w:t>
      </w:r>
      <w:r w:rsidR="00671507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работе с </w:t>
      </w:r>
      <w:proofErr w:type="spellStart"/>
      <w:r w:rsidR="00671507"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proofErr w:type="spellEnd"/>
      <w:r w:rsidR="00671507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операционной системы. Этот административный код представлен в методе </w:t>
      </w:r>
      <w:proofErr w:type="spellStart"/>
      <w:r w:rsidR="00671507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CompileAndRun</w:t>
      </w:r>
      <w:proofErr w:type="spellEnd"/>
      <w:r w:rsidR="00671507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показана на листинге 5.</w:t>
      </w:r>
    </w:p>
    <w:p w14:paraId="55278D1F" w14:textId="77777777" w:rsidR="00671507" w:rsidRPr="00660447" w:rsidRDefault="00671507" w:rsidP="00671507">
      <w:pPr>
        <w:pStyle w:val="a3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Листинг 5 – Реализация динамическая </w:t>
      </w:r>
      <w:r w:rsidRPr="006604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JIT</w:t>
      </w:r>
      <w:r w:rsidRPr="006604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компиляция кода.</w:t>
      </w:r>
    </w:p>
    <w:p w14:paraId="695DCA02" w14:textId="77777777" w:rsidR="00306D6F" w:rsidRPr="00660447" w:rsidRDefault="00671507" w:rsidP="00671507">
      <w:pPr>
        <w:tabs>
          <w:tab w:val="left" w:pos="1665"/>
        </w:tabs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19D734" wp14:editId="4861BA8F">
            <wp:extent cx="5029200" cy="397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9035" w14:textId="35ABAC72" w:rsidR="00CB31A2" w:rsidRDefault="00671507" w:rsidP="006D2F9C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этого метода необходимо передать параметр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тем самым далее образуется метод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использующая ранее описанный метод. Это представлена на листинге 6.</w:t>
      </w:r>
    </w:p>
    <w:p w14:paraId="51F16B3C" w14:textId="1CB208BA" w:rsidR="00671507" w:rsidRPr="00660447" w:rsidRDefault="00CB31A2" w:rsidP="00CB31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6830492" w14:textId="75058934" w:rsidR="00653515" w:rsidRPr="00660447" w:rsidRDefault="00653515" w:rsidP="00CB31A2">
      <w:pPr>
        <w:pStyle w:val="a3"/>
        <w:keepNext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Листинг 6 – Реализация вызов функции </w:t>
      </w:r>
      <w:proofErr w:type="spellStart"/>
      <w:r w:rsidRPr="006604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CompileAndRun</w:t>
      </w:r>
      <w:proofErr w:type="spellEnd"/>
      <w:r w:rsidRPr="006604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0B53231E" w14:textId="77777777" w:rsidR="00671507" w:rsidRPr="00660447" w:rsidRDefault="00671507" w:rsidP="00671507">
      <w:pPr>
        <w:tabs>
          <w:tab w:val="left" w:pos="1665"/>
        </w:tabs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3EE387" wp14:editId="4FAB9B3E">
            <wp:extent cx="5867400" cy="452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F3B8" w14:textId="5A32FCA6" w:rsidR="00306D6F" w:rsidRPr="00660447" w:rsidRDefault="000866F3" w:rsidP="00CB31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Следующая функция является административным методом, который создает экземпляры и переопределяет типы экземпляров.</w:t>
      </w:r>
    </w:p>
    <w:p w14:paraId="617087B3" w14:textId="01117FD1" w:rsidR="00BF2D00" w:rsidRDefault="000866F3" w:rsidP="00CB31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Первые три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добавляют экземпляры графика. По сути эти циклы добавляют просто экземпляры с одновременным переопределениям, этот этап можно было бы заменить сразу обелением экземпляров, однако язык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со стандартными библиотеками графики не позволяют это сделать. На профессиональном языке такой процесс можно назвать костыль. После идет конструкция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switch</w:t>
      </w:r>
      <w:proofErr w:type="spellEnd"/>
      <w:r w:rsidR="0065351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выбирает тип линий изолинии. Далее градируется цвет изолиний в следующей вложенной конструкции </w:t>
      </w:r>
      <w:r w:rsidR="00653515"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65351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65351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Выше описанные</w:t>
      </w:r>
      <w:proofErr w:type="gramEnd"/>
      <w:r w:rsidR="0065351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цикля представлены на листинге 7.</w:t>
      </w:r>
    </w:p>
    <w:p w14:paraId="2A119F1A" w14:textId="042716CE" w:rsidR="000866F3" w:rsidRPr="00660447" w:rsidRDefault="00BF2D00" w:rsidP="00BF2D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12BE29" w14:textId="77777777" w:rsidR="00306D6F" w:rsidRPr="00660447" w:rsidRDefault="00653515" w:rsidP="00653515">
      <w:pPr>
        <w:tabs>
          <w:tab w:val="left" w:pos="1665"/>
        </w:tabs>
        <w:spacing w:before="100" w:beforeAutospacing="1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Листинг </w:t>
      </w:r>
      <w:r w:rsidRPr="0066044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7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Реализация административного метода.</w:t>
      </w:r>
    </w:p>
    <w:p w14:paraId="2B160675" w14:textId="77777777" w:rsidR="00342033" w:rsidRPr="00660447" w:rsidRDefault="00653515" w:rsidP="00653515">
      <w:pPr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6F7444" wp14:editId="1FCC06E8">
            <wp:extent cx="5940425" cy="33947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0CDB" w14:textId="77777777" w:rsidR="00BF2D00" w:rsidRDefault="00653515" w:rsidP="00BF2D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</w:t>
      </w:r>
      <w:proofErr w:type="gram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gram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 предыдущий метод является административным. Он задает минимальные и максимальные значения графика. Если этого метода не будет, то график автоматически будет масштабироваться так как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</w:t>
      </w:r>
      <w:proofErr w:type="spellEnd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# посчитает необходимым. Для более прогнозированного поведения графика функции и нужна этот метод. Это представлена на листинге 8.</w:t>
      </w:r>
    </w:p>
    <w:p w14:paraId="083493F9" w14:textId="77A88444" w:rsidR="00653515" w:rsidRPr="00660447" w:rsidRDefault="00653515" w:rsidP="00BF2D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66044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8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Реализация выключения авто </w:t>
      </w:r>
      <w:r w:rsidR="00870A3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масштабирования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2929AB" w14:textId="434E2747" w:rsidR="00660447" w:rsidRDefault="00653515" w:rsidP="00AF26D1">
      <w:pPr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31C094" wp14:editId="1CB5E6DA">
            <wp:extent cx="4448175" cy="120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9E6" w14:textId="660FB933" w:rsidR="00870A35" w:rsidRDefault="00653515" w:rsidP="00AF26D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обратимся </w:t>
      </w:r>
      <w:r w:rsidR="00870A3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элементу управления формы и коду вызова последовательности ранее описанных методов. Для удобства описания ход описания будет </w:t>
      </w:r>
      <w:r w:rsidR="00BF2D00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в порядке,</w:t>
      </w:r>
      <w:r w:rsidR="00870A3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приведённом выше.</w:t>
      </w:r>
    </w:p>
    <w:p w14:paraId="6EA658B5" w14:textId="77777777" w:rsidR="00BF2D00" w:rsidRPr="00660447" w:rsidRDefault="00BF2D00" w:rsidP="00AF26D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B8229" w14:textId="77777777" w:rsidR="00870A35" w:rsidRPr="0073187D" w:rsidRDefault="00870A35" w:rsidP="0035773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ButtonApplication</w:t>
      </w:r>
      <w:proofErr w:type="spellEnd"/>
    </w:p>
    <w:p w14:paraId="669D1E0F" w14:textId="28459EBE" w:rsidR="00870A35" w:rsidRPr="00660447" w:rsidRDefault="00AF26D1" w:rsidP="00BF2D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70A3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метод вызывает перерисовку графика, а так как при перерисовке применяется перерастёт графика включая компиляцию </w:t>
      </w:r>
      <w:r w:rsidR="00870A35"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JIT</w:t>
      </w:r>
      <w:r w:rsidR="00870A3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программы, тем самым и происходит изменения функции графика. Это представлена на листинге 9.</w:t>
      </w:r>
    </w:p>
    <w:p w14:paraId="34970402" w14:textId="77777777" w:rsidR="00870A35" w:rsidRPr="00660447" w:rsidRDefault="00870A35" w:rsidP="00870A35">
      <w:pPr>
        <w:spacing w:before="100" w:beforeAutospacing="1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66044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9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– Реализация перерисовки графика.</w:t>
      </w:r>
    </w:p>
    <w:p w14:paraId="2081A369" w14:textId="77777777" w:rsidR="00870A35" w:rsidRPr="00660447" w:rsidRDefault="00870A35" w:rsidP="00870A35">
      <w:pPr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66010E" wp14:editId="294330FB">
            <wp:extent cx="5191125" cy="1038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AF17" w14:textId="77777777" w:rsidR="00870A35" w:rsidRPr="00660447" w:rsidRDefault="00870A35" w:rsidP="00BF2D00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ButtonMinus</w:t>
      </w:r>
      <w:proofErr w:type="spellEnd"/>
    </w:p>
    <w:p w14:paraId="0657C4D3" w14:textId="77777777" w:rsidR="00653515" w:rsidRPr="00660447" w:rsidRDefault="00660447" w:rsidP="00BF2D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70A3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Этот метод изменяет значения масштабирования, количество изолиний и применяет все тот же знакомый набор команд, приведенный выше. Это представлена на листинге 10.</w:t>
      </w:r>
    </w:p>
    <w:p w14:paraId="7026805B" w14:textId="77777777" w:rsidR="00357731" w:rsidRPr="00660447" w:rsidRDefault="00870A35" w:rsidP="00BF2D00">
      <w:pPr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66044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10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– Реализация уменьшения графика.</w:t>
      </w: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BADE2F" wp14:editId="35ACEA58">
            <wp:extent cx="4046220" cy="19867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9306" cy="19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1B9F" w14:textId="77777777" w:rsidR="00357731" w:rsidRPr="00660447" w:rsidRDefault="00357731" w:rsidP="00BF2D00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ButtonPlus</w:t>
      </w:r>
      <w:proofErr w:type="spellEnd"/>
    </w:p>
    <w:p w14:paraId="618B6047" w14:textId="45A71087" w:rsidR="00870A35" w:rsidRDefault="00660447" w:rsidP="00BF2D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70A35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 предыдущему, но в обратную сторону производится уменьшения графика. Это представлена на листинге 11.</w:t>
      </w:r>
    </w:p>
    <w:p w14:paraId="3531EDB9" w14:textId="5779B483" w:rsidR="00BF2D00" w:rsidRDefault="00BF2D00" w:rsidP="00BF2D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EEB6A" w14:textId="77777777" w:rsidR="00BF2D00" w:rsidRPr="00660447" w:rsidRDefault="00BF2D00" w:rsidP="00BF2D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D56EA" w14:textId="77777777" w:rsidR="00BF2D00" w:rsidRDefault="00BF2D00" w:rsidP="00653515">
      <w:pPr>
        <w:spacing w:before="100" w:beforeAutospacing="1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96281" w14:textId="3B765526" w:rsidR="00653515" w:rsidRPr="00660447" w:rsidRDefault="00870A35" w:rsidP="00653515">
      <w:pPr>
        <w:spacing w:before="100" w:beforeAutospacing="1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Листинг </w:t>
      </w:r>
      <w:r w:rsidRPr="0066044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11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– Реализация увеличения графика.</w:t>
      </w:r>
    </w:p>
    <w:p w14:paraId="0C44B91F" w14:textId="77777777" w:rsidR="00342033" w:rsidRPr="00660447" w:rsidRDefault="00870A35" w:rsidP="00870A35">
      <w:pPr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288F7C" wp14:editId="0C163D3E">
            <wp:extent cx="3489960" cy="1791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7763" cy="17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8DF6" w14:textId="77777777" w:rsidR="00870A35" w:rsidRPr="00660447" w:rsidRDefault="00357731" w:rsidP="0035773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ComboBoxlines</w:t>
      </w:r>
      <w:proofErr w:type="spellEnd"/>
    </w:p>
    <w:p w14:paraId="6918FCF1" w14:textId="77777777" w:rsidR="00870A35" w:rsidRPr="00660447" w:rsidRDefault="00357731" w:rsidP="00BF2D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Этот элемент управления изменяет тип изолинии, тем самым в нутре он вызывает функцию изменения типа вывода изолиний. Это представлена на листинге 12.</w:t>
      </w:r>
    </w:p>
    <w:p w14:paraId="7EAC9CF0" w14:textId="77777777" w:rsidR="00357731" w:rsidRPr="00660447" w:rsidRDefault="00357731" w:rsidP="00357731">
      <w:pPr>
        <w:spacing w:before="100" w:beforeAutospacing="1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66044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12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– Реализация увеличения графика.</w:t>
      </w:r>
    </w:p>
    <w:p w14:paraId="3F0D98E6" w14:textId="77777777" w:rsidR="00342033" w:rsidRPr="00660447" w:rsidRDefault="00357731" w:rsidP="00B010EE">
      <w:pPr>
        <w:spacing w:before="100" w:beforeAutospacing="1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7B0F0E" wp14:editId="35FD669A">
            <wp:extent cx="5781675" cy="657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972F" w14:textId="77777777" w:rsidR="005A18EF" w:rsidRPr="00660447" w:rsidRDefault="005A18EF" w:rsidP="00B010EE">
      <w:pPr>
        <w:spacing w:before="100" w:beforeAutospacing="1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программы представлен на </w:t>
      </w:r>
      <w:r w:rsidR="00B010EE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рисунке </w:t>
      </w:r>
      <w:r w:rsidR="00357731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47A190" w14:textId="77777777" w:rsidR="00B010EE" w:rsidRPr="00660447" w:rsidRDefault="00357731" w:rsidP="00B010EE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55E59B" wp14:editId="0E264424">
            <wp:extent cx="2858301" cy="28403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521" cy="28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A0F" w14:textId="77777777" w:rsidR="005A18EF" w:rsidRPr="00660447" w:rsidRDefault="00B010EE" w:rsidP="00B010EE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357731" w:rsidRPr="006604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  <w:r w:rsidRPr="006604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Пример работы программы</w:t>
      </w:r>
    </w:p>
    <w:p w14:paraId="21A8C8EC" w14:textId="6D10E02F" w:rsidR="005A18EF" w:rsidRPr="00660447" w:rsidRDefault="00660447" w:rsidP="00A638D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B010EE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</w:t>
      </w:r>
    </w:p>
    <w:p w14:paraId="6330D42F" w14:textId="77777777" w:rsidR="00660447" w:rsidRPr="00660447" w:rsidRDefault="005A18EF" w:rsidP="00A638DA">
      <w:pPr>
        <w:keepNext/>
        <w:keepLines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сделана программа по расчету </w:t>
      </w:r>
      <w:r w:rsidR="00660447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визуализации изолиний на графике, динамическая компиляция графика и вывод его в </w:t>
      </w:r>
      <w:r w:rsidR="00660447"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660447"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приложении конечного продукта.</w:t>
      </w:r>
    </w:p>
    <w:p w14:paraId="6348EFBB" w14:textId="77777777" w:rsidR="0066478D" w:rsidRPr="00660447" w:rsidRDefault="00B570D5" w:rsidP="00B570D5">
      <w:pPr>
        <w:pageBreakBefore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1. Код файла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0447" w:rsidRPr="00660447" w14:paraId="248A2F32" w14:textId="77777777" w:rsidTr="00B570D5">
        <w:tc>
          <w:tcPr>
            <w:tcW w:w="9345" w:type="dxa"/>
          </w:tcPr>
          <w:p w14:paraId="0021BEE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Microsoft.CSharp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29A5D2A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using System;</w:t>
            </w:r>
          </w:p>
          <w:p w14:paraId="598F1A9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System.CodeDom.Compiler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61FD38B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System.Drawing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4A751D4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using System.IO;</w:t>
            </w:r>
          </w:p>
          <w:p w14:paraId="09F1A02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System.Reflection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159A1D8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System.Windows.Forms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546BE60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System.Windows.Forms.DataVisualization.Charting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4A64DC3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A61B20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namespace Isoline</w:t>
            </w:r>
          </w:p>
          <w:p w14:paraId="30F7944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5004A8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public partial class Isoline : Form</w:t>
            </w:r>
          </w:p>
          <w:p w14:paraId="1738C62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7815E80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B745BE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39F62EF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static int N = 19; //must be odd</w:t>
            </w:r>
          </w:p>
          <w:p w14:paraId="3473A9C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 alpha = 0, beta = 0, gamma = 0; //alpha, beta, gamma</w:t>
            </w:r>
          </w:p>
          <w:p w14:paraId="5445AD3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bool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onmove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false;</w:t>
            </w:r>
          </w:p>
          <w:p w14:paraId="1012A9A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Point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startpos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3702B4D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delegate double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func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(double x, double y);</w:t>
            </w:r>
          </w:p>
          <w:p w14:paraId="7DDFB7A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A945F1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int Z = 5;</w:t>
            </w:r>
          </w:p>
          <w:p w14:paraId="79102FB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double[,]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7D04960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MarchingSquare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masq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33FCEDF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int z0;</w:t>
            </w:r>
          </w:p>
          <w:p w14:paraId="094167E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D3C06F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public Isoline()</w:t>
            </w:r>
          </w:p>
          <w:p w14:paraId="72E35FA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17DA9A6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InitializeComponent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38618B5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12AD44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ContourIines.Text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Z.ToString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331F966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DDA57C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ChartGraphic.ChartAreas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[0].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AxisX.Interval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1;</w:t>
            </w:r>
          </w:p>
          <w:p w14:paraId="1C66E72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ChartGraphic.ChartAreas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[0].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AxisY.Interval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1;</w:t>
            </w:r>
          </w:p>
          <w:p w14:paraId="32BFA0C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ChartGraphic.ChartAreas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[0].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AxisX.MajorGrid.LineWidth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0;</w:t>
            </w:r>
          </w:p>
          <w:p w14:paraId="7C88070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ChartGraphic.ChartAreas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[0].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AxisY.MajorGrid.LineWidth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0;         </w:t>
            </w:r>
          </w:p>
          <w:p w14:paraId="0982606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9B80BA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update();</w:t>
            </w:r>
          </w:p>
          <w:p w14:paraId="54A307A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init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0D68E47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C1254F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ComboBoxlines.SelectedIndex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1;</w:t>
            </w:r>
          </w:p>
          <w:p w14:paraId="365190F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23357C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ChartGraphic.Legends.Clear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36BA62E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770FF0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</w:p>
          <w:p w14:paraId="34F4717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20B24F8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void update()</w:t>
            </w:r>
          </w:p>
          <w:p w14:paraId="73A1D1B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21F689D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ChartGraphic.ChartAreas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[0].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AxisX.Minimum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-N / 2;</w:t>
            </w:r>
          </w:p>
          <w:p w14:paraId="0A12871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ChartGraphic.ChartAreas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[0].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AxisY.Minimum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-N / 2;</w:t>
            </w:r>
          </w:p>
          <w:p w14:paraId="03D49D7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ChartGraphic.ChartAreas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[0].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AxisX.Maximum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N / 2;</w:t>
            </w:r>
          </w:p>
          <w:p w14:paraId="0EA90B7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ChartGraphic.ChartAreas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[0].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AxisY.Maximum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N / 2;</w:t>
            </w:r>
          </w:p>
          <w:p w14:paraId="0628862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5BB058E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init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 // +++++++</w:t>
            </w:r>
          </w:p>
          <w:p w14:paraId="175010C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75A0813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function(N);</w:t>
            </w:r>
          </w:p>
          <w:p w14:paraId="298A6D3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masq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MarchingSquare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(N);</w:t>
            </w:r>
          </w:p>
          <w:p w14:paraId="3E8D3E4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z0 = 2 * N * 3 + 3;</w:t>
            </w:r>
          </w:p>
          <w:p w14:paraId="4B9B45C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ED15D5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 2 * N * 3;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14:paraId="60F63E8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{</w:t>
            </w:r>
          </w:p>
          <w:p w14:paraId="61C980C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ChartGraphic.Series.Add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i.ToString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());</w:t>
            </w:r>
          </w:p>
          <w:p w14:paraId="0A5F4EC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ChartType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SeriesChartType.Line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055E105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04A6CB7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i = 2 * N * 3;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 2 * N * 3 + 3;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14:paraId="0DD7EAC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2F575CC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ChartGraphic.Series.Add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i.ToString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());</w:t>
            </w:r>
          </w:p>
          <w:p w14:paraId="458F929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ChartType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SeriesChartType.Line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2FF68EB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0CD7AE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z0;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 z0 + Z * 3;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14:paraId="05F12F9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10BB596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ChartGraphic.Series.Add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i.ToString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());</w:t>
            </w:r>
          </w:p>
          <w:p w14:paraId="7E61519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].Color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Color.LightBlue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76847FF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542D629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C2D436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switch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ComboBoxlines.SelectedIndex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) //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тип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изолиний</w:t>
            </w:r>
            <w:proofErr w:type="spellEnd"/>
          </w:p>
          <w:p w14:paraId="1F7FB7D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1BD4D1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0:</w:t>
            </w:r>
          </w:p>
          <w:p w14:paraId="564225F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1: for (int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z0;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 z0 + Z * 3;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ChartType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SeriesChartType.Line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42B8708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2: for (int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z0;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 z0 + Z * 3;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ChartType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SeriesChartType.Spline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38C26B3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159844A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n = 0; n &lt; 3; n++) //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цвет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изо-линий</w:t>
            </w:r>
            <w:proofErr w:type="spellEnd"/>
          </w:p>
          <w:p w14:paraId="0D8F419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for (int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 Z;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14:paraId="4BD4262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[z0 + n * Z +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].Color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Color.FromArgb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(255, 255 -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* 255 / Z, 0,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* 255 / Z);</w:t>
            </w:r>
          </w:p>
          <w:p w14:paraId="24C8A06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drawscene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3FBD668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6013393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#region function,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CompileAndRun</w:t>
            </w:r>
            <w:proofErr w:type="spellEnd"/>
          </w:p>
          <w:p w14:paraId="5C86A33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double[,] function(int N)</w:t>
            </w:r>
          </w:p>
          <w:p w14:paraId="34310DB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58E8D67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string[] code = {</w:t>
            </w:r>
          </w:p>
          <w:p w14:paraId="77776B2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"using System;" +</w:t>
            </w:r>
          </w:p>
          <w:p w14:paraId="3B571A5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"namespace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DynaCore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" +</w:t>
            </w:r>
          </w:p>
          <w:p w14:paraId="179ABE5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"{" +</w:t>
            </w:r>
          </w:p>
          <w:p w14:paraId="2685130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"public class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DynaCore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" +</w:t>
            </w:r>
          </w:p>
          <w:p w14:paraId="5A37E44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"{" +</w:t>
            </w:r>
          </w:p>
          <w:p w14:paraId="2D3E92B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"static public double[,] Main(int N)" +</w:t>
            </w:r>
          </w:p>
          <w:p w14:paraId="548EBB5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"{" +</w:t>
            </w:r>
          </w:p>
          <w:p w14:paraId="02B6AC9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"double[,]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new double[N, N];" +</w:t>
            </w:r>
          </w:p>
          <w:p w14:paraId="3506D89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"double x;" +</w:t>
            </w:r>
          </w:p>
          <w:p w14:paraId="62B10A1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"double y;" +</w:t>
            </w:r>
          </w:p>
          <w:p w14:paraId="3CDD7D1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"for (int X = 0; X &lt; N; X++){" +</w:t>
            </w:r>
          </w:p>
          <w:p w14:paraId="18146F3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    "for (int Y = 0; Y &lt; N; Y++){" +</w:t>
            </w:r>
          </w:p>
          <w:p w14:paraId="62FB49A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        "x = X - N / 2;" +</w:t>
            </w:r>
          </w:p>
          <w:p w14:paraId="5D44654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        "y = Y - N / 2;" +</w:t>
            </w:r>
          </w:p>
          <w:p w14:paraId="23ED383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        "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[X, Y] = " +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TextBoxFormula.Text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+ ";" +</w:t>
            </w:r>
          </w:p>
          <w:p w14:paraId="5E9197E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    "}" +</w:t>
            </w:r>
          </w:p>
          <w:p w14:paraId="127C51A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"}" +</w:t>
            </w:r>
          </w:p>
          <w:p w14:paraId="465649D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"return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;" +</w:t>
            </w:r>
          </w:p>
          <w:p w14:paraId="775C925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"}" +</w:t>
            </w:r>
          </w:p>
          <w:p w14:paraId="356681B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"}" +</w:t>
            </w:r>
          </w:p>
          <w:p w14:paraId="388A7A2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"}"</w:t>
            </w:r>
          </w:p>
          <w:p w14:paraId="337C367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};</w:t>
            </w:r>
          </w:p>
          <w:p w14:paraId="3F42D52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CompileAndRun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(code, N);</w:t>
            </w:r>
          </w:p>
          <w:p w14:paraId="01F7925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11B6837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double[,]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CompileAndRun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(string[] code, int N)</w:t>
            </w:r>
          </w:p>
          <w:p w14:paraId="21DDBD2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52AF557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CompilerParameters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CompilerParams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CompilerParameters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2B6F9D1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string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outputDirectory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Directory.GetCurrentDirectory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73E943E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CompilerParams.GenerateInMemory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true;</w:t>
            </w:r>
          </w:p>
          <w:p w14:paraId="56DFE87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CompilerParams.TreatWarningsAsErrors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false;</w:t>
            </w:r>
          </w:p>
          <w:p w14:paraId="66E6D3F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CompilerParams.GenerateExecutable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false;</w:t>
            </w:r>
          </w:p>
          <w:p w14:paraId="405E41F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CompilerParams.CompilerOptions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"/optimize";</w:t>
            </w:r>
          </w:p>
          <w:p w14:paraId="7B1539A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string[] references = { "System.dll" };</w:t>
            </w:r>
          </w:p>
          <w:p w14:paraId="7852B4B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CompilerParams.ReferencedAssemblies.AddRange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(references);</w:t>
            </w:r>
          </w:p>
          <w:p w14:paraId="17EB5E3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CSharpCodeProvider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provider = new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CSharpCodeProvider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3B8960E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CompilerResults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compile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provider.CompileAssemblyFromSource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CompilerParams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, code);</w:t>
            </w:r>
          </w:p>
          <w:p w14:paraId="2058703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try</w:t>
            </w:r>
          </w:p>
          <w:p w14:paraId="7BD5BB1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5176EAF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Module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module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compile.CompiledAssembly.GetModules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()[0];</w:t>
            </w:r>
          </w:p>
          <w:p w14:paraId="5A20295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Type mt = null;</w:t>
            </w:r>
          </w:p>
          <w:p w14:paraId="1EDEF03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MethodInfo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methInfo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null;</w:t>
            </w:r>
          </w:p>
          <w:p w14:paraId="69B2EA6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(module != null)</w:t>
            </w:r>
          </w:p>
          <w:p w14:paraId="0FD7BC5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6260917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mt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module.GetType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DynaCore.DynaCore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");</w:t>
            </w:r>
          </w:p>
          <w:p w14:paraId="2DBA8AB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686805D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(mt != null)</w:t>
            </w:r>
          </w:p>
          <w:p w14:paraId="79B5CD6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4E957AE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methInfo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mt.GetMethod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("Main");</w:t>
            </w:r>
          </w:p>
          <w:p w14:paraId="5799AAD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3D3BE4A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3DBFBFB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return (double[,])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methInfo.Invoke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(null, new object[] { N });</w:t>
            </w:r>
          </w:p>
          <w:p w14:paraId="002BDD8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DDD4C8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catch</w:t>
            </w:r>
          </w:p>
          <w:p w14:paraId="1DCE508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EF53A9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return new double[N, N];</w:t>
            </w:r>
          </w:p>
          <w:p w14:paraId="70D4A47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8B74B1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+++++++</w:t>
            </w:r>
          </w:p>
          <w:p w14:paraId="1AC9938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22E069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#endregion // +++++++</w:t>
            </w:r>
          </w:p>
          <w:p w14:paraId="7ABF0F6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EBE4EF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drawscene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35E71E5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7E83983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clear();</w:t>
            </w:r>
          </w:p>
          <w:p w14:paraId="1973610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drawxyz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7A5F1F4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draw(0);</w:t>
            </w:r>
          </w:p>
          <w:p w14:paraId="2E40457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+++++++</w:t>
            </w:r>
          </w:p>
          <w:p w14:paraId="72B6533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7A3C63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void draw(int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40F8066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061B19E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bool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false;</w:t>
            </w:r>
          </w:p>
          <w:p w14:paraId="58BE77E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ComboBoxlines.SelectedIndex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&gt; 0)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true;</w:t>
            </w:r>
          </w:p>
          <w:p w14:paraId="1E09EA5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D6F481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double[,] a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312DA7A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int n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* 2 * N;</w:t>
            </w:r>
          </w:p>
          <w:p w14:paraId="3F863B2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B979CC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double X, Y;</w:t>
            </w:r>
          </w:p>
          <w:p w14:paraId="22659FA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FAAE06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x = 0; x &lt; N; x++)</w:t>
            </w:r>
          </w:p>
          <w:p w14:paraId="49707AC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B22310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for (int y = 0; y &lt; N; y++)</w:t>
            </w:r>
          </w:p>
          <w:p w14:paraId="69C0B1F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207910E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X = l1() * (x - N / 2) + l2() * (y - N / 2) + l3() * a[x, y];</w:t>
            </w:r>
          </w:p>
          <w:p w14:paraId="5F8A272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Y = m1() * (x - N / 2) + m2() * (y - N / 2) + m3() * a[x, y];</w:t>
            </w:r>
          </w:p>
          <w:p w14:paraId="520D476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[n].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Points.AddXY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(X, Y);</w:t>
            </w:r>
          </w:p>
          <w:p w14:paraId="62792FC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5E29EA2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n++;</w:t>
            </w:r>
          </w:p>
          <w:p w14:paraId="0909FC9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5F2B2B4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629270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y = 0; y &lt; N; y++)</w:t>
            </w:r>
          </w:p>
          <w:p w14:paraId="43CA18C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3B251B6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for (int x = 0; x &lt; N; x++)</w:t>
            </w:r>
          </w:p>
          <w:p w14:paraId="19981B9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7B67A1B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X = l1() * (x - N / 2) + l2() * (y - N / 2) + l3() * a[x, y];</w:t>
            </w:r>
          </w:p>
          <w:p w14:paraId="51B48B6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Y = m1() * (x - N / 2) + m2() * (y - N / 2) + m3() * a[x, y];</w:t>
            </w:r>
          </w:p>
          <w:p w14:paraId="1653D93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[n].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Points.AddXY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(X, Y);</w:t>
            </w:r>
          </w:p>
          <w:p w14:paraId="29C1BA3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0811037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n++;</w:t>
            </w:r>
          </w:p>
          <w:p w14:paraId="0FBF4E1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3922A77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1801A9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//isolines</w:t>
            </w:r>
          </w:p>
          <w:p w14:paraId="2A87C9F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&lt;= Z;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14:paraId="365C301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9AEF25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PointF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[] pa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masq.get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(a,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1794948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for (int j = 0; j &lt;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pa.Length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j++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A12E87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026D0CE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[z0 +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* Z +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- 1].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Points.AddXY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(pa[j].X * l1() + pa[j].Y * l2() +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* l3(), pa[j].X * m1() + pa[j].Y * m2() +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* m3());</w:t>
            </w:r>
          </w:p>
          <w:p w14:paraId="2C93B99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3A43323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3EE960F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A398B1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+++++++</w:t>
            </w:r>
          </w:p>
          <w:p w14:paraId="2C98F2E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2AA643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#region sin,cos,l1,l2,l3,m1,m2,m3,n1,n2,n3,clear,drawxyz</w:t>
            </w:r>
          </w:p>
          <w:p w14:paraId="5DD2D6C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 sin(double x)</w:t>
            </w:r>
          </w:p>
          <w:p w14:paraId="7C86CA3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5A079D3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Math.Sin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(x *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Math.PI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/ 180);</w:t>
            </w:r>
          </w:p>
          <w:p w14:paraId="7127BBC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1C5B5E8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 cos(double x)</w:t>
            </w:r>
          </w:p>
          <w:p w14:paraId="7845C1C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272892C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Math.Cos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(x *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Math.PI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/ 180);</w:t>
            </w:r>
          </w:p>
          <w:p w14:paraId="5A93332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5C1E6A1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 l1()</w:t>
            </w:r>
          </w:p>
          <w:p w14:paraId="15D89EB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324CB7D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cos(alpha) * cos(gamma) - cos(beta) * sin(alpha) * sin(gamma);</w:t>
            </w:r>
          </w:p>
          <w:p w14:paraId="44351D7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44B7B20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 m1()</w:t>
            </w:r>
          </w:p>
          <w:p w14:paraId="5635639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5939DE9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sin(alpha) * cos(gamma) + cos(beta) * cos(alpha) * sin(gamma);</w:t>
            </w:r>
          </w:p>
          <w:p w14:paraId="1C1DE93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4288444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0AF860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 l2()</w:t>
            </w:r>
          </w:p>
          <w:p w14:paraId="68B64DA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34CEE57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-cos(alpha) * sin(gamma) + cos(beta) * sin(alpha) * cos(gamma);</w:t>
            </w:r>
          </w:p>
          <w:p w14:paraId="00455EE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0056432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 m2()</w:t>
            </w:r>
          </w:p>
          <w:p w14:paraId="085BA98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3F829CC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-sin(alpha) * sin(gamma) + cos(beta) * cos(alpha) * cos(gamma);</w:t>
            </w:r>
          </w:p>
          <w:p w14:paraId="10C489B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5EE2EE5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2DF664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 l3()</w:t>
            </w:r>
          </w:p>
          <w:p w14:paraId="0F63EC1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0764111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sin(beta) * sin(alpha);</w:t>
            </w:r>
          </w:p>
          <w:p w14:paraId="24F0225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2B62BAB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 m3()</w:t>
            </w:r>
          </w:p>
          <w:p w14:paraId="05A237D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3B458E9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-sin(beta) * cos(alpha);</w:t>
            </w:r>
          </w:p>
          <w:p w14:paraId="767B51D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73FFF7B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3DCF8B3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void clear()</w:t>
            </w:r>
          </w:p>
          <w:p w14:paraId="5E1B8A9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61A016F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ChartGraphic.Series.Count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Points.Clear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559D312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0A74A7C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drawxyz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3856212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5B42285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double L = N / 2; //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длина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оси</w:t>
            </w:r>
            <w:proofErr w:type="spellEnd"/>
          </w:p>
          <w:p w14:paraId="141339C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09D21E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//z</w:t>
            </w:r>
          </w:p>
          <w:p w14:paraId="672B3A4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[2 * N * 3].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Points.AddXY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(0, 0);</w:t>
            </w:r>
          </w:p>
          <w:p w14:paraId="0067334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[2 * N * 3].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Points.AddXY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(l3() * L, m3() * L);</w:t>
            </w:r>
          </w:p>
          <w:p w14:paraId="1225CAF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[2 * N * 3].Points[1].Label = "Z";</w:t>
            </w:r>
          </w:p>
          <w:p w14:paraId="4EE8E9E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//x</w:t>
            </w:r>
          </w:p>
          <w:p w14:paraId="58615E1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[2 * N * 3 + 1].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Points.AddXY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(0, 0);</w:t>
            </w:r>
          </w:p>
          <w:p w14:paraId="2A64A13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[2 * N * 3 + 1].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Points.AddXY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(l1() * L, m1() * L);</w:t>
            </w:r>
          </w:p>
          <w:p w14:paraId="71892ED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[2 * N * 3 + 1].Points[1].Label = "X";</w:t>
            </w:r>
          </w:p>
          <w:p w14:paraId="36D6DDF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//y</w:t>
            </w:r>
          </w:p>
          <w:p w14:paraId="6C0E7AA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[2 * N * 3 + 2].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Points.AddXY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(0, 0);</w:t>
            </w:r>
          </w:p>
          <w:p w14:paraId="0283AF9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[2 * N * 3 + 2].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Points.AddXY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(l2() * L, m2() * L);</w:t>
            </w:r>
          </w:p>
          <w:p w14:paraId="10F4B8D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[2 * N * 3 + 2].Points[1].Label = "Y";</w:t>
            </w:r>
          </w:p>
          <w:p w14:paraId="17638FF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61968CE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7A8977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#endregion // +++++++</w:t>
            </w:r>
          </w:p>
          <w:p w14:paraId="49C8963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F38775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#region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buttons,mouse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move,controls</w:t>
            </w:r>
            <w:proofErr w:type="spellEnd"/>
          </w:p>
          <w:p w14:paraId="2447A5B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BAC43A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AAC3B0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C6161F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ContourIines_KeyDown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KeyEventArgs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4EF84C8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269D6E7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e.KeyCode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Keys.Enter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00A3189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BF2C7B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tZ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Z;</w:t>
            </w:r>
          </w:p>
          <w:p w14:paraId="7BE3E10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(!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int.TryParse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ContourIines.Text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, out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tZ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703C244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4E4823C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ContourIines.Text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Z.ToString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4091C33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return;</w:t>
            </w:r>
          </w:p>
          <w:p w14:paraId="32F9FB3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3B27C46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tZ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 1 ||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tZ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&gt; 19)</w:t>
            </w:r>
          </w:p>
          <w:p w14:paraId="7FA65F3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2C9F728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ContourIines.Text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Z.ToString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7BF8C19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return;</w:t>
            </w:r>
          </w:p>
          <w:p w14:paraId="11287C7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593B2E8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Z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tZ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4E73E5D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ChartGraphic.Series.Clear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4F44BD1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init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1B18369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0AF2062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------</w:t>
            </w:r>
          </w:p>
          <w:p w14:paraId="01E3103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EF0CB3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ButtonColour_Click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76B1E02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20F0B51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4D6048D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1D721E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ButtonMinus_Click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353C141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5CDBEEF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(N &lt; 51)</w:t>
            </w:r>
          </w:p>
          <w:p w14:paraId="7C6BF33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545F661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N += 2;</w:t>
            </w:r>
          </w:p>
          <w:p w14:paraId="6ADD699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B286D6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Z = N / 3;</w:t>
            </w:r>
          </w:p>
          <w:p w14:paraId="68FA781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ContourIines.Text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Z.ToString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6BDECCF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D6B320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ChartGraphic.Series.Clear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746ACC7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update();</w:t>
            </w:r>
          </w:p>
          <w:p w14:paraId="4034067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init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26E802E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DC345C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------</w:t>
            </w:r>
          </w:p>
          <w:p w14:paraId="3759E86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F354E8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ButtonPlus_Click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0B1135E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2E4CC71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(N &gt; 7)</w:t>
            </w:r>
          </w:p>
          <w:p w14:paraId="527F7D3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FF3DDC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N -= 2;</w:t>
            </w:r>
          </w:p>
          <w:p w14:paraId="4991097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C250E2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Z = N / 3;</w:t>
            </w:r>
          </w:p>
          <w:p w14:paraId="149C7B3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ContourIines.Text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Z.ToString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522F6AF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027168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ChartGraphic.Series.Clear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769793C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update();</w:t>
            </w:r>
          </w:p>
          <w:p w14:paraId="300E151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init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274CC22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46C0B94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------</w:t>
            </w:r>
          </w:p>
          <w:p w14:paraId="6A91406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1604DD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ButtonApplication_Click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4697013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2A16086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ChartGraphic.Series.Clear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2A4D091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update();</w:t>
            </w:r>
          </w:p>
          <w:p w14:paraId="6862C7F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init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309E3E4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------</w:t>
            </w:r>
          </w:p>
          <w:p w14:paraId="41C8D53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0A825C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ChartGraphic_MouseDown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MouseEventArgs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5DBEF14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013A24E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e.Button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MouseButtons.Left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EA6870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45974B4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onmove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true;</w:t>
            </w:r>
          </w:p>
          <w:p w14:paraId="58307E9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startpos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e.Location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577505B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3F69841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------</w:t>
            </w:r>
          </w:p>
          <w:p w14:paraId="4DFE3AA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D1DFF8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ChartGraphic_MouseMove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MouseEventArgs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72DFA69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0907E26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onmove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0E86402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4F57AF6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startpos.Y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e.Y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&lt; 0) beta--;</w:t>
            </w:r>
          </w:p>
          <w:p w14:paraId="71F09B5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startpos.Y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e.Y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&gt; 0) beta++;</w:t>
            </w:r>
          </w:p>
          <w:p w14:paraId="368551A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startpos.X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e.X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&lt; 0) gamma--;</w:t>
            </w:r>
          </w:p>
          <w:p w14:paraId="339A016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startpos.X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e.X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&gt; 0) gamma++;</w:t>
            </w:r>
          </w:p>
          <w:p w14:paraId="3633C94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BBE210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(beta &gt; 359) beta = 0;</w:t>
            </w:r>
          </w:p>
          <w:p w14:paraId="4806012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(gamma &gt; 359) gamma = 0;</w:t>
            </w:r>
          </w:p>
          <w:p w14:paraId="296624E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(beta &lt; 0) beta = 359;</w:t>
            </w:r>
          </w:p>
          <w:p w14:paraId="4EA3A56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(gamma &lt; 0) gamma = 359;</w:t>
            </w:r>
          </w:p>
          <w:p w14:paraId="770D9D0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04D5D3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drawscene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12FD309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163DDA2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------</w:t>
            </w:r>
          </w:p>
          <w:p w14:paraId="5DE63CE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4BBD2C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ChartGraphic_MouseUp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MouseEventArgs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1492A44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58B49B7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e.Button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MouseButtons.Left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onmove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false;</w:t>
            </w:r>
          </w:p>
          <w:p w14:paraId="23BD317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// ------</w:t>
            </w:r>
          </w:p>
          <w:p w14:paraId="2C1FB17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6E9140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ComboBoxDesignation_SelectedIndexChanged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46B12D0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161A188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 </w:t>
            </w:r>
          </w:p>
          <w:p w14:paraId="022BAD7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0AB61F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ComboBoxlines_SelectedIndexChanged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EventArgs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e)</w:t>
            </w:r>
          </w:p>
          <w:p w14:paraId="29D9F42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29779E0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z0;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&lt; z0 + Z * 3;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ChartGraphic.Series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].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ChartType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SeriesChartType.Spline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6CF779E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drawscene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6D0C14D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} // ------</w:t>
            </w:r>
          </w:p>
          <w:p w14:paraId="0389580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701B94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#endregion</w:t>
            </w:r>
          </w:p>
          <w:p w14:paraId="282D213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665F5D8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3948A4A" w14:textId="77777777" w:rsidR="00B570D5" w:rsidRPr="00660447" w:rsidRDefault="00660447" w:rsidP="006604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644163CF" w14:textId="77777777" w:rsidR="00660447" w:rsidRPr="00660447" w:rsidRDefault="00660447" w:rsidP="00660447">
      <w:pPr>
        <w:pageBreakBefore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2. Код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60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MarchingSquare.cs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0447" w:rsidRPr="00660447" w14:paraId="022BE27A" w14:textId="77777777" w:rsidTr="00660447">
        <w:tc>
          <w:tcPr>
            <w:tcW w:w="9345" w:type="dxa"/>
          </w:tcPr>
          <w:p w14:paraId="3B9EE37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using System;</w:t>
            </w:r>
          </w:p>
          <w:p w14:paraId="5988982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6842072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System.Drawing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48194E1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System.Linq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0DD5A9E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System.Text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58E43C8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System.Threading.Tasks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46F26AD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CFABB7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namespace Isoline</w:t>
            </w:r>
          </w:p>
          <w:p w14:paraId="19F67E8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060C0A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internal class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MarchingSquare</w:t>
            </w:r>
            <w:proofErr w:type="spellEnd"/>
          </w:p>
          <w:p w14:paraId="3ACBCF0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37D27C9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bool border = false;</w:t>
            </w:r>
          </w:p>
          <w:p w14:paraId="21026B0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int Z;</w:t>
            </w:r>
          </w:p>
          <w:p w14:paraId="74D17C0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int N;</w:t>
            </w:r>
          </w:p>
          <w:p w14:paraId="239116F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double[,] fields;</w:t>
            </w:r>
          </w:p>
          <w:p w14:paraId="102B524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0;</w:t>
            </w:r>
          </w:p>
          <w:p w14:paraId="68FF74D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List&lt;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PointF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 permission;</w:t>
            </w:r>
          </w:p>
          <w:p w14:paraId="2B32EF5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enum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</w:t>
            </w:r>
            <w:proofErr w:type="spellEnd"/>
          </w:p>
          <w:p w14:paraId="5C13D6A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001DE76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None,</w:t>
            </w:r>
          </w:p>
          <w:p w14:paraId="16426EF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Up,</w:t>
            </w:r>
          </w:p>
          <w:p w14:paraId="0DA80E2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Left,</w:t>
            </w:r>
          </w:p>
          <w:p w14:paraId="033442F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Down,</w:t>
            </w:r>
          </w:p>
          <w:p w14:paraId="06F91A3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Right</w:t>
            </w:r>
          </w:p>
          <w:p w14:paraId="1D6F3C8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4F72D35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0321D95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449ABAD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MarchingSquare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(int n)</w:t>
            </w:r>
          </w:p>
          <w:p w14:paraId="7EFD94D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6144777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N = n;</w:t>
            </w:r>
          </w:p>
          <w:p w14:paraId="1AA8DFD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5B9FDE0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void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findstartpos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1F15586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10EC770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for (int y = 0; y &lt; N; y++)</w:t>
            </w:r>
          </w:p>
          <w:p w14:paraId="5A9F0FB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for (int x = 0; x &lt; N; x++)</w:t>
            </w:r>
          </w:p>
          <w:p w14:paraId="232A1CC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if (fields[x, y] &lt; Z)</w:t>
            </w:r>
          </w:p>
          <w:p w14:paraId="219F7EA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{</w:t>
            </w:r>
          </w:p>
          <w:p w14:paraId="7EC982A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x;</w:t>
            </w:r>
          </w:p>
          <w:p w14:paraId="13A672A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y;</w:t>
            </w:r>
          </w:p>
          <w:p w14:paraId="738826E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return;</w:t>
            </w:r>
          </w:p>
          <w:p w14:paraId="4948A63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}</w:t>
            </w:r>
          </w:p>
          <w:p w14:paraId="031E28A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3709AAB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bool check(int x, int y)</w:t>
            </w:r>
          </w:p>
          <w:p w14:paraId="08E6FC7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2070EEE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(x == N - 1 || y == N - 1 || x == 0 || y == 0) border = true;</w:t>
            </w:r>
          </w:p>
          <w:p w14:paraId="2789BCD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(x &lt; 0 || y &lt; 0 || x &gt;= N || y &gt;= N) return false;</w:t>
            </w:r>
          </w:p>
          <w:p w14:paraId="6A1DF19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(fields[x, y] &lt; Z) return true;</w:t>
            </w:r>
          </w:p>
          <w:p w14:paraId="19CA599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return false;</w:t>
            </w:r>
          </w:p>
          <w:p w14:paraId="02DBDBF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47931C2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void step(int x, int y)</w:t>
            </w:r>
          </w:p>
          <w:p w14:paraId="71AADFB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4354D25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bool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ul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check(x - 1, y - 1);</w:t>
            </w:r>
          </w:p>
          <w:p w14:paraId="2815EDE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bool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check(x, y - 1);</w:t>
            </w:r>
          </w:p>
          <w:p w14:paraId="6C54ADC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bool dl = check(x - 1, y);</w:t>
            </w:r>
          </w:p>
          <w:p w14:paraId="079AA21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bool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check(x, y);</w:t>
            </w:r>
          </w:p>
          <w:p w14:paraId="524982F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6931BDB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int state = 0;</w:t>
            </w:r>
          </w:p>
          <w:p w14:paraId="344888C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ul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state |= 1;</w:t>
            </w:r>
          </w:p>
          <w:p w14:paraId="5DB3E59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state |= 2;</w:t>
            </w:r>
          </w:p>
          <w:p w14:paraId="597C1E5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if (dl) state |= 4;</w:t>
            </w:r>
          </w:p>
          <w:p w14:paraId="09A4977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dr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state |= 8;</w:t>
            </w:r>
          </w:p>
          <w:p w14:paraId="0A53A25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switch (state)</w:t>
            </w:r>
          </w:p>
          <w:p w14:paraId="4587FC4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CE7439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1: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1F187FA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2: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09E5D8F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3: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51C0AD5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4: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67C7560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5: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653CE9F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6:</w:t>
            </w:r>
          </w:p>
          <w:p w14:paraId="6CE8A03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358398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{</w:t>
            </w:r>
          </w:p>
          <w:p w14:paraId="5AA2A85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2D21A87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}</w:t>
            </w:r>
          </w:p>
          <w:p w14:paraId="7F499FC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else</w:t>
            </w:r>
          </w:p>
          <w:p w14:paraId="46842D8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{</w:t>
            </w:r>
          </w:p>
          <w:p w14:paraId="57D3546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6159F4B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}</w:t>
            </w:r>
          </w:p>
          <w:p w14:paraId="530F0A7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break;</w:t>
            </w:r>
          </w:p>
          <w:p w14:paraId="03126C1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7: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74C8E8B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8: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5A95CB0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9:</w:t>
            </w:r>
          </w:p>
          <w:p w14:paraId="3F9B45E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42D49D4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{</w:t>
            </w:r>
          </w:p>
          <w:p w14:paraId="71A1C29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65B418D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}</w:t>
            </w:r>
          </w:p>
          <w:p w14:paraId="4929CA3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else</w:t>
            </w:r>
          </w:p>
          <w:p w14:paraId="63409A1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{</w:t>
            </w:r>
          </w:p>
          <w:p w14:paraId="40636D7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dir.Up;</w:t>
            </w:r>
          </w:p>
          <w:p w14:paraId="416A7E2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}</w:t>
            </w:r>
          </w:p>
          <w:p w14:paraId="2D75E8B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break;</w:t>
            </w:r>
          </w:p>
          <w:p w14:paraId="1F6EADA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10: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7409617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11: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26EE1FF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12: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184C8CD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13: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4BC2D1B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case 14: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 break;</w:t>
            </w:r>
          </w:p>
          <w:p w14:paraId="0BF5391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default:</w:t>
            </w:r>
          </w:p>
          <w:p w14:paraId="599D1E9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dir.None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7BABA03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break;</w:t>
            </w:r>
          </w:p>
          <w:p w14:paraId="022EF0A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5DD3A61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B969AC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7BBC31B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PointF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[] get(double[,] a, int z, bool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7DCBEB2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130947D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border = false;</w:t>
            </w:r>
          </w:p>
          <w:p w14:paraId="66166CC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fields = a;</w:t>
            </w:r>
          </w:p>
          <w:p w14:paraId="0559094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Z = z;</w:t>
            </w:r>
          </w:p>
          <w:p w14:paraId="43C5DEF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0;</w:t>
            </w:r>
          </w:p>
          <w:p w14:paraId="190721A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1A252B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0B4D056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permission = new List&lt;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PointF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&gt;();</w:t>
            </w:r>
          </w:p>
          <w:p w14:paraId="24D5647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97AE79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bool first = true;</w:t>
            </w:r>
          </w:p>
          <w:p w14:paraId="6B14647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PointF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dp1 = new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PointF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085E77A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double x0 = -N / 2;</w:t>
            </w:r>
          </w:p>
          <w:p w14:paraId="2B202C0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double y0 = -N / 2;</w:t>
            </w:r>
          </w:p>
          <w:p w14:paraId="0C46393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D0E256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findstartpos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();</w:t>
            </w:r>
          </w:p>
          <w:p w14:paraId="22BD0D1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int x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49AC528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int y 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72E69B5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3E36A4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do</w:t>
            </w:r>
          </w:p>
          <w:p w14:paraId="1671B6E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2382BF3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step(x, y);</w:t>
            </w:r>
          </w:p>
          <w:p w14:paraId="69ED9DA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BC519B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(x &gt; 0 &amp;&amp; x &lt; N &amp;&amp; y &gt; 0 &amp;&amp; y &lt; N)</w:t>
            </w:r>
          </w:p>
          <w:p w14:paraId="3378F88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42E2DB2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int dx = 0,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0;</w:t>
            </w:r>
          </w:p>
          <w:p w14:paraId="13FD98DF" w14:textId="77777777" w:rsidR="00660447" w:rsidRPr="0073187D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</w:t>
            </w:r>
            <w:r w:rsidRPr="007318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switch (</w:t>
            </w:r>
            <w:proofErr w:type="spellStart"/>
            <w:r w:rsidRPr="007318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7318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02DE5D9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{</w:t>
            </w:r>
          </w:p>
          <w:p w14:paraId="27B9DEC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case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1; break;</w:t>
            </w:r>
          </w:p>
          <w:p w14:paraId="20A509A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case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dx = 1; break;</w:t>
            </w:r>
          </w:p>
          <w:p w14:paraId="766F6E4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case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-1; break;</w:t>
            </w:r>
          </w:p>
          <w:p w14:paraId="2BE79A1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case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dx = -1; break;</w:t>
            </w:r>
          </w:p>
          <w:p w14:paraId="6F0FA35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default: break;</w:t>
            </w:r>
          </w:p>
          <w:p w14:paraId="45FA673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}</w:t>
            </w:r>
          </w:p>
          <w:p w14:paraId="3257B48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9B5744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double X = x0 + x;</w:t>
            </w:r>
          </w:p>
          <w:p w14:paraId="713BEFA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double Y = y0 + y;</w:t>
            </w:r>
          </w:p>
          <w:p w14:paraId="236614F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if (first)</w:t>
            </w:r>
          </w:p>
          <w:p w14:paraId="1E400BA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{</w:t>
            </w:r>
          </w:p>
          <w:p w14:paraId="1A0B9BB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double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X, ty = Y;</w:t>
            </w:r>
          </w:p>
          <w:p w14:paraId="4A60E4F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ty = y0 + y + (Z - a[x, y - 1]) / (a[x, y] - a[x, y - 1]) - 1;</w:t>
            </w:r>
          </w:p>
          <w:p w14:paraId="023BACE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dp1 = new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PointF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((float)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, (float)ty);</w:t>
            </w:r>
          </w:p>
          <w:p w14:paraId="4664A1A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first = false;</w:t>
            </w:r>
          </w:p>
          <w:p w14:paraId="1D99B8E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}</w:t>
            </w:r>
          </w:p>
          <w:p w14:paraId="2D56E908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A36A87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//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 interpolation</w:t>
            </w:r>
          </w:p>
          <w:p w14:paraId="1DE94E1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{</w:t>
            </w:r>
          </w:p>
          <w:p w14:paraId="1A65D48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(dx != 0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Y = y0 + y + (Z - a[x, y - 1]) / (a[x, y] - a[x, y - 1]) - 1;</w:t>
            </w:r>
          </w:p>
          <w:p w14:paraId="4F97D2E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!= 0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X = x0 + x + (Z - a[x - 1, y]) / (a[x, y] - a[x - 1, y]) - 1;</w:t>
            </w:r>
          </w:p>
          <w:p w14:paraId="0E83C6A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068FED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Y = y0 + y + (Z - a[x, y - 1]) / (a[x, y] - a[x, y - 1]) - 1;</w:t>
            </w:r>
          </w:p>
          <w:p w14:paraId="07052F7D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X = x0 + x + (Z - a[x - 1, y]) / (a[x, y] - a[x - 1, y]) - 1;</w:t>
            </w:r>
          </w:p>
          <w:p w14:paraId="6CFB767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X = x0 + x + (Z - a[x - 1, y]) / (a[x, y] - a[x - 1, y]) - 1;</w:t>
            </w:r>
          </w:p>
          <w:p w14:paraId="05FDC6C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X = x0 + x + (Z - a[x - 1, y]) / (a[x, y] - a[x - 1, y]) - 1;</w:t>
            </w:r>
          </w:p>
          <w:p w14:paraId="73C03FD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X = x0 + x + (Z - a[x - 1, y]) / (a[x, y] - a[x - 1, y]) - 1;</w:t>
            </w:r>
          </w:p>
          <w:p w14:paraId="315F3DF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X = x0 + x + (Z - a[x - 1, y]) / (a[x, y] - a[x - 1, y]) - 1;</w:t>
            </w:r>
          </w:p>
          <w:p w14:paraId="2DD8A1D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Y = y0 + y + (Z - a[x, y - 1]) / (a[x, y] - a[x, y - 1]) - 1;</w:t>
            </w:r>
          </w:p>
          <w:p w14:paraId="6AC68E86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X = x0 + x + (Z - a[x - 1, y]) / (a[x, y] - a[x - 1, y]) - 1;</w:t>
            </w:r>
          </w:p>
          <w:p w14:paraId="5E56927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3A3D5C0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if (!(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 &amp;&amp; !(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prevStep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5EFF99D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permission.Add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PointF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((float)X, (float)Y));</w:t>
            </w:r>
          </w:p>
          <w:p w14:paraId="0EBD69C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390CD1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}</w:t>
            </w:r>
          </w:p>
          <w:p w14:paraId="3519C41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else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permission.Add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PointF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((float)X, (float)Y));</w:t>
            </w:r>
          </w:p>
          <w:p w14:paraId="3884E8D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5DE67B2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E0FF763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switch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nextStep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759277D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0F0C5C15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case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dir.Down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y--; break;</w:t>
            </w:r>
          </w:p>
          <w:p w14:paraId="68355789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case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dir.Left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x--; break;</w:t>
            </w:r>
          </w:p>
          <w:p w14:paraId="616C0EAA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case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dir.Up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y++; break;</w:t>
            </w:r>
          </w:p>
          <w:p w14:paraId="097B7F2E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case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dir.Right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x++; break;</w:t>
            </w:r>
          </w:p>
          <w:p w14:paraId="61CABF02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    default: break;</w:t>
            </w:r>
          </w:p>
          <w:p w14:paraId="3A0E8B84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5B0B0DF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} while (x !=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startx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|| y !=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starty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52245DE1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83258B4" w14:textId="77777777" w:rsidR="00660447" w:rsidRPr="0073187D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r w:rsidRPr="007318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7318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(!border</w:t>
            </w:r>
            <w:proofErr w:type="gramEnd"/>
            <w:r w:rsidRPr="007318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1E81D4AC" w14:textId="77777777" w:rsidR="00660447" w:rsidRPr="0073187D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318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5C897CF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</w:t>
            </w:r>
            <w:proofErr w:type="gram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(!first</w:t>
            </w:r>
            <w:proofErr w:type="gram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permission.Add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(dp1);</w:t>
            </w:r>
          </w:p>
          <w:p w14:paraId="2B74CB6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permission.Capacity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&gt; 0)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permission.Add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(permission[0]);</w:t>
            </w:r>
          </w:p>
          <w:p w14:paraId="3AACC560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111CD73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A79C6BB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permission.ToArray</w:t>
            </w:r>
            <w:proofErr w:type="spellEnd"/>
            <w:proofErr w:type="gramEnd"/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();</w:t>
            </w:r>
          </w:p>
          <w:p w14:paraId="4CC9B4A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12501EC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33C7B9F7" w14:textId="77777777" w:rsidR="00660447" w:rsidRPr="00660447" w:rsidRDefault="00660447" w:rsidP="00660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04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1035FCB2" w14:textId="77777777" w:rsidR="00660447" w:rsidRPr="00660447" w:rsidRDefault="00660447" w:rsidP="0066044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89C236E" w14:textId="77777777" w:rsidR="00B570D5" w:rsidRPr="00660447" w:rsidRDefault="00B570D5" w:rsidP="00B570D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570D5" w:rsidRPr="00660447" w:rsidSect="00B010E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4DB8" w14:textId="77777777" w:rsidR="00255962" w:rsidRDefault="00255962" w:rsidP="00B010EE">
      <w:pPr>
        <w:spacing w:after="0" w:line="240" w:lineRule="auto"/>
      </w:pPr>
      <w:r>
        <w:separator/>
      </w:r>
    </w:p>
  </w:endnote>
  <w:endnote w:type="continuationSeparator" w:id="0">
    <w:p w14:paraId="6743B639" w14:textId="77777777" w:rsidR="00255962" w:rsidRDefault="00255962" w:rsidP="00B0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257462"/>
      <w:docPartObj>
        <w:docPartGallery w:val="Page Numbers (Bottom of Page)"/>
        <w:docPartUnique/>
      </w:docPartObj>
    </w:sdtPr>
    <w:sdtEndPr/>
    <w:sdtContent>
      <w:p w14:paraId="666E7066" w14:textId="77777777" w:rsidR="00B010EE" w:rsidRDefault="00B010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447">
          <w:rPr>
            <w:noProof/>
          </w:rPr>
          <w:t>25</w:t>
        </w:r>
        <w:r>
          <w:fldChar w:fldCharType="end"/>
        </w:r>
      </w:p>
    </w:sdtContent>
  </w:sdt>
  <w:p w14:paraId="35DAE9AC" w14:textId="77777777" w:rsidR="00B010EE" w:rsidRDefault="00B010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9ABE" w14:textId="77777777" w:rsidR="00255962" w:rsidRDefault="00255962" w:rsidP="00B010EE">
      <w:pPr>
        <w:spacing w:after="0" w:line="240" w:lineRule="auto"/>
      </w:pPr>
      <w:r>
        <w:separator/>
      </w:r>
    </w:p>
  </w:footnote>
  <w:footnote w:type="continuationSeparator" w:id="0">
    <w:p w14:paraId="0A8B6D03" w14:textId="77777777" w:rsidR="00255962" w:rsidRDefault="00255962" w:rsidP="00B0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515"/>
    <w:multiLevelType w:val="hybridMultilevel"/>
    <w:tmpl w:val="A6D26F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033379"/>
    <w:multiLevelType w:val="hybridMultilevel"/>
    <w:tmpl w:val="46D23B42"/>
    <w:lvl w:ilvl="0" w:tplc="2AE858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570CB"/>
    <w:multiLevelType w:val="hybridMultilevel"/>
    <w:tmpl w:val="D16CB93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AA02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B02918"/>
    <w:multiLevelType w:val="hybridMultilevel"/>
    <w:tmpl w:val="34D2DD86"/>
    <w:lvl w:ilvl="0" w:tplc="6AA8183E">
      <w:start w:val="1"/>
      <w:numFmt w:val="bullet"/>
      <w:suff w:val="space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8842BE8"/>
    <w:multiLevelType w:val="hybridMultilevel"/>
    <w:tmpl w:val="40A8DE90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645838"/>
    <w:multiLevelType w:val="hybridMultilevel"/>
    <w:tmpl w:val="4E403B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845E9"/>
    <w:multiLevelType w:val="hybridMultilevel"/>
    <w:tmpl w:val="79B47AB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1C2143"/>
    <w:multiLevelType w:val="hybridMultilevel"/>
    <w:tmpl w:val="C00E7CC0"/>
    <w:lvl w:ilvl="0" w:tplc="6AA8183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955817"/>
    <w:multiLevelType w:val="hybridMultilevel"/>
    <w:tmpl w:val="7356106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606AD2"/>
    <w:multiLevelType w:val="hybridMultilevel"/>
    <w:tmpl w:val="A72E331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834382">
    <w:abstractNumId w:val="3"/>
  </w:num>
  <w:num w:numId="2" w16cid:durableId="1410270538">
    <w:abstractNumId w:val="8"/>
  </w:num>
  <w:num w:numId="3" w16cid:durableId="998389525">
    <w:abstractNumId w:val="1"/>
  </w:num>
  <w:num w:numId="4" w16cid:durableId="1351031118">
    <w:abstractNumId w:val="7"/>
  </w:num>
  <w:num w:numId="5" w16cid:durableId="2012442429">
    <w:abstractNumId w:val="5"/>
  </w:num>
  <w:num w:numId="6" w16cid:durableId="1409958647">
    <w:abstractNumId w:val="9"/>
  </w:num>
  <w:num w:numId="7" w16cid:durableId="153381508">
    <w:abstractNumId w:val="10"/>
  </w:num>
  <w:num w:numId="8" w16cid:durableId="167454275">
    <w:abstractNumId w:val="0"/>
  </w:num>
  <w:num w:numId="9" w16cid:durableId="1349058813">
    <w:abstractNumId w:val="2"/>
  </w:num>
  <w:num w:numId="10" w16cid:durableId="344869931">
    <w:abstractNumId w:val="6"/>
  </w:num>
  <w:num w:numId="11" w16cid:durableId="616764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EF"/>
    <w:rsid w:val="00007F0B"/>
    <w:rsid w:val="0003128F"/>
    <w:rsid w:val="000866F3"/>
    <w:rsid w:val="00255962"/>
    <w:rsid w:val="0028245B"/>
    <w:rsid w:val="00285F85"/>
    <w:rsid w:val="002B1556"/>
    <w:rsid w:val="00306D6F"/>
    <w:rsid w:val="00342033"/>
    <w:rsid w:val="00351C9D"/>
    <w:rsid w:val="00357731"/>
    <w:rsid w:val="003C1142"/>
    <w:rsid w:val="00456F26"/>
    <w:rsid w:val="004E202C"/>
    <w:rsid w:val="00531D32"/>
    <w:rsid w:val="005A18EF"/>
    <w:rsid w:val="005B726F"/>
    <w:rsid w:val="005D7217"/>
    <w:rsid w:val="00653515"/>
    <w:rsid w:val="00660447"/>
    <w:rsid w:val="0066478D"/>
    <w:rsid w:val="00671507"/>
    <w:rsid w:val="006B6E65"/>
    <w:rsid w:val="006D2F9C"/>
    <w:rsid w:val="0073187D"/>
    <w:rsid w:val="00832DD2"/>
    <w:rsid w:val="00843DEB"/>
    <w:rsid w:val="00870A35"/>
    <w:rsid w:val="008E6B2D"/>
    <w:rsid w:val="008F3019"/>
    <w:rsid w:val="009935D1"/>
    <w:rsid w:val="00A638DA"/>
    <w:rsid w:val="00AF26D1"/>
    <w:rsid w:val="00B010EE"/>
    <w:rsid w:val="00B570D5"/>
    <w:rsid w:val="00B65347"/>
    <w:rsid w:val="00BD321D"/>
    <w:rsid w:val="00BF2D00"/>
    <w:rsid w:val="00CB31A2"/>
    <w:rsid w:val="00CE6EF7"/>
    <w:rsid w:val="00D03FD0"/>
    <w:rsid w:val="00D24A1D"/>
    <w:rsid w:val="00DF5E46"/>
    <w:rsid w:val="00E94260"/>
    <w:rsid w:val="00EB5495"/>
    <w:rsid w:val="00F109D4"/>
    <w:rsid w:val="00F43F4B"/>
    <w:rsid w:val="00F71653"/>
    <w:rsid w:val="00F94094"/>
    <w:rsid w:val="00F974DF"/>
    <w:rsid w:val="00FA408F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5ED4"/>
  <w15:chartTrackingRefBased/>
  <w15:docId w15:val="{71DD5FD1-29FD-45A1-902A-488E020E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447"/>
  </w:style>
  <w:style w:type="paragraph" w:styleId="1">
    <w:name w:val="heading 1"/>
    <w:basedOn w:val="a"/>
    <w:next w:val="a"/>
    <w:link w:val="10"/>
    <w:qFormat/>
    <w:rsid w:val="005A18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8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18E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A18E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8E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8E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8E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8E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8E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1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1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A1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A18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18E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18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A18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A18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A18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5A18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B01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10EE"/>
  </w:style>
  <w:style w:type="paragraph" w:styleId="a6">
    <w:name w:val="footer"/>
    <w:basedOn w:val="a"/>
    <w:link w:val="a7"/>
    <w:uiPriority w:val="99"/>
    <w:unhideWhenUsed/>
    <w:rsid w:val="00B01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10EE"/>
  </w:style>
  <w:style w:type="table" w:styleId="a8">
    <w:name w:val="Table Grid"/>
    <w:basedOn w:val="a1"/>
    <w:uiPriority w:val="39"/>
    <w:rsid w:val="00B5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2B155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B1556"/>
  </w:style>
  <w:style w:type="character" w:styleId="aa">
    <w:name w:val="Placeholder Text"/>
    <w:basedOn w:val="a0"/>
    <w:uiPriority w:val="99"/>
    <w:semiHidden/>
    <w:rsid w:val="002B1556"/>
    <w:rPr>
      <w:color w:val="808080"/>
    </w:rPr>
  </w:style>
  <w:style w:type="paragraph" w:styleId="ab">
    <w:name w:val="Normal (Web)"/>
    <w:basedOn w:val="a"/>
    <w:uiPriority w:val="99"/>
    <w:semiHidden/>
    <w:unhideWhenUsed/>
    <w:rsid w:val="002B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8F3019"/>
    <w:pPr>
      <w:ind w:left="720"/>
      <w:contextualSpacing/>
    </w:pPr>
  </w:style>
  <w:style w:type="paragraph" w:styleId="ad">
    <w:name w:val="No Spacing"/>
    <w:uiPriority w:val="1"/>
    <w:qFormat/>
    <w:rsid w:val="00357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2A20-566E-40A9-95BA-61F2B6B3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4123</Words>
  <Characters>23507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kera1532@gmail.ru</dc:creator>
  <cp:keywords/>
  <dc:description/>
  <cp:lastModifiedBy>Панаскин Алексей Дмитриевич</cp:lastModifiedBy>
  <cp:revision>3</cp:revision>
  <dcterms:created xsi:type="dcterms:W3CDTF">2022-05-13T13:33:00Z</dcterms:created>
  <dcterms:modified xsi:type="dcterms:W3CDTF">2022-05-13T13:33:00Z</dcterms:modified>
</cp:coreProperties>
</file>