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699" w:rsidRDefault="007C6699" w:rsidP="007C6699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Cs w:val="28"/>
          <w:lang w:eastAsia="ru-RU" w:bidi="ru-RU"/>
        </w:rPr>
      </w:pPr>
      <w:bookmarkStart w:id="0" w:name="_Toc93774482"/>
      <w:r>
        <w:rPr>
          <w:rFonts w:ascii="Times New Roman" w:eastAsia="Times New Roman" w:hAnsi="Times New Roman" w:cs="Times New Roman"/>
          <w:szCs w:val="28"/>
          <w:lang w:eastAsia="ru-RU" w:bidi="ru-RU"/>
        </w:rPr>
        <w:t>МИНИСТЕРСТВО НАУКИ И ВЫСШЕГО ОБРАЗОВАНИЯ РОССИЙСКОЙ ФЕДЕРАЦИИ</w:t>
      </w:r>
    </w:p>
    <w:p w:rsidR="007C6699" w:rsidRDefault="007C6699" w:rsidP="007C6699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16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:rsidR="007C6699" w:rsidRDefault="007C6699" w:rsidP="007C6699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«МОСКОВСКИЙ ПОЛИТЕХНИЧЕСКИЙ УНИВЕРСИТЕТ»</w:t>
      </w:r>
    </w:p>
    <w:p w:rsidR="007C6699" w:rsidRDefault="007C6699" w:rsidP="007C6699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(МОСКОВСКИЙ ПОЛИТЕХ)</w:t>
      </w:r>
    </w:p>
    <w:p w:rsidR="007C6699" w:rsidRDefault="007C6699" w:rsidP="007C6699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</w:p>
    <w:p w:rsidR="007C6699" w:rsidRDefault="007C6699" w:rsidP="007C6699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lang w:eastAsia="ru-RU" w:bidi="ru-RU"/>
        </w:rPr>
        <w:t xml:space="preserve">09.03.01 Информатика и вычислительная техника </w:t>
      </w:r>
    </w:p>
    <w:p w:rsidR="007C6699" w:rsidRDefault="007C6699" w:rsidP="007C6699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lang w:eastAsia="ru-RU" w:bidi="ru-RU"/>
        </w:rPr>
        <w:t xml:space="preserve">Образовательная программа (профиль) </w:t>
      </w:r>
    </w:p>
    <w:p w:rsidR="007C6699" w:rsidRDefault="007C6699" w:rsidP="007C6699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lang w:eastAsia="ru-RU" w:bidi="ru-RU"/>
        </w:rPr>
        <w:t>«Интеграция и программирование в САПР»</w:t>
      </w:r>
    </w:p>
    <w:p w:rsidR="007C6699" w:rsidRDefault="007C6699" w:rsidP="007C6699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lang w:eastAsia="ru-RU" w:bidi="ru-RU"/>
        </w:rPr>
        <w:t>Кафедра «СМАРТ технологии»</w:t>
      </w:r>
    </w:p>
    <w:p w:rsidR="007C6699" w:rsidRPr="00BC5F24" w:rsidRDefault="007C6699" w:rsidP="007C6699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7C6699" w:rsidRDefault="007C6699" w:rsidP="007C6699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ОТЧЕТ</w:t>
      </w:r>
    </w:p>
    <w:p w:rsidR="007C6699" w:rsidRDefault="007C6699" w:rsidP="007C6699">
      <w:pPr>
        <w:widowControl w:val="0"/>
        <w:autoSpaceDE w:val="0"/>
        <w:autoSpaceDN w:val="0"/>
        <w:spacing w:before="89" w:after="0" w:line="321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по дисциплине:</w:t>
      </w:r>
    </w:p>
    <w:p w:rsidR="007C6699" w:rsidRDefault="007C6699" w:rsidP="007C6699">
      <w:pPr>
        <w:widowControl w:val="0"/>
        <w:autoSpaceDE w:val="0"/>
        <w:autoSpaceDN w:val="0"/>
        <w:spacing w:after="0" w:line="240" w:lineRule="auto"/>
        <w:ind w:left="620" w:right="621" w:hanging="2"/>
        <w:jc w:val="center"/>
        <w:rPr>
          <w:rFonts w:ascii="Times New Roman" w:eastAsia="Times New Roman" w:hAnsi="Times New Roman" w:cs="Times New Roman"/>
          <w:b/>
          <w:bCs/>
          <w:sz w:val="24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lang w:eastAsia="ru-RU" w:bidi="ru-RU"/>
        </w:rPr>
        <w:t>Проектная деятельность</w:t>
      </w:r>
    </w:p>
    <w:p w:rsidR="007C6699" w:rsidRDefault="007C6699" w:rsidP="007C669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:rsidR="007C6699" w:rsidRDefault="007C6699" w:rsidP="007C6699">
      <w:pPr>
        <w:widowControl w:val="0"/>
        <w:autoSpaceDE w:val="0"/>
        <w:autoSpaceDN w:val="0"/>
        <w:spacing w:after="0" w:line="240" w:lineRule="auto"/>
        <w:ind w:left="1104" w:right="1117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на тему:</w:t>
      </w:r>
    </w:p>
    <w:p w:rsidR="007C6699" w:rsidRDefault="007C6699" w:rsidP="007C6699">
      <w:pPr>
        <w:widowControl w:val="0"/>
        <w:autoSpaceDE w:val="0"/>
        <w:autoSpaceDN w:val="0"/>
        <w:spacing w:after="0" w:line="240" w:lineRule="auto"/>
        <w:ind w:left="1104" w:right="1117"/>
        <w:jc w:val="center"/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 w:bidi="ru-RU"/>
        </w:rPr>
        <w:t>ПО инженерного анализа</w:t>
      </w:r>
    </w:p>
    <w:p w:rsidR="007C6699" w:rsidRDefault="007C6699" w:rsidP="007C669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7C6699" w:rsidRDefault="007C6699" w:rsidP="007C669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7C6699" w:rsidRDefault="007C6699" w:rsidP="007C669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7C6699" w:rsidRDefault="007C6699" w:rsidP="007C669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7C6699" w:rsidRDefault="007C6699" w:rsidP="007C669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7C6699" w:rsidRDefault="007C6699" w:rsidP="007C669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7C6699" w:rsidRDefault="007C6699" w:rsidP="007C669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7C6699" w:rsidRDefault="007C6699" w:rsidP="007C669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7C6699" w:rsidRDefault="007C6699" w:rsidP="007C669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7C6699" w:rsidRDefault="007C6699" w:rsidP="007C669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7C6699" w:rsidRDefault="007C6699" w:rsidP="007C669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7C6699" w:rsidRDefault="007C6699" w:rsidP="007C6699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7C6699" w:rsidRDefault="007C6699" w:rsidP="007C6699">
      <w:pPr>
        <w:widowControl w:val="0"/>
        <w:tabs>
          <w:tab w:val="left" w:pos="4343"/>
          <w:tab w:val="left" w:pos="7531"/>
          <w:tab w:val="left" w:pos="9091"/>
        </w:tabs>
        <w:autoSpaceDE w:val="0"/>
        <w:autoSpaceDN w:val="0"/>
        <w:spacing w:before="90" w:after="0" w:line="240" w:lineRule="auto"/>
        <w:ind w:right="143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 xml:space="preserve">Преподаватель: </w:t>
      </w:r>
      <w:r>
        <w:rPr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/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>Толстиков А.В., к.т.н.</w:t>
      </w:r>
      <w:r>
        <w:rPr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/</w:t>
      </w:r>
    </w:p>
    <w:p w:rsidR="007C6699" w:rsidRDefault="007C6699" w:rsidP="007C6699">
      <w:pPr>
        <w:widowControl w:val="0"/>
        <w:autoSpaceDE w:val="0"/>
        <w:autoSpaceDN w:val="0"/>
        <w:spacing w:before="2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подпись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  <w:t>ФИО, уч. звание и</w:t>
      </w:r>
      <w:r>
        <w:rPr>
          <w:rFonts w:ascii="Times New Roman" w:eastAsia="Times New Roman" w:hAnsi="Times New Roman" w:cs="Times New Roman"/>
          <w:i/>
          <w:spacing w:val="1"/>
          <w:sz w:val="20"/>
          <w:szCs w:val="20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степень</w:t>
      </w:r>
    </w:p>
    <w:p w:rsidR="007C6699" w:rsidRDefault="007C6699" w:rsidP="007C6699">
      <w:pPr>
        <w:widowControl w:val="0"/>
        <w:autoSpaceDE w:val="0"/>
        <w:autoSpaceDN w:val="0"/>
        <w:spacing w:before="2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:rsidR="007C6699" w:rsidRDefault="007C6699" w:rsidP="007C6699">
      <w:pPr>
        <w:widowControl w:val="0"/>
        <w:autoSpaceDE w:val="0"/>
        <w:autoSpaceDN w:val="0"/>
        <w:spacing w:before="2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:rsidR="007C6699" w:rsidRDefault="007C6699" w:rsidP="007C6699">
      <w:pPr>
        <w:widowControl w:val="0"/>
        <w:autoSpaceDE w:val="0"/>
        <w:autoSpaceDN w:val="0"/>
        <w:spacing w:before="2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:rsidR="007C6699" w:rsidRDefault="007C6699" w:rsidP="007C6699">
      <w:pPr>
        <w:widowControl w:val="0"/>
        <w:autoSpaceDE w:val="0"/>
        <w:autoSpaceDN w:val="0"/>
        <w:spacing w:before="2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:rsidR="007C6699" w:rsidRDefault="007C6699" w:rsidP="007C6699">
      <w:pPr>
        <w:widowControl w:val="0"/>
        <w:autoSpaceDE w:val="0"/>
        <w:autoSpaceDN w:val="0"/>
        <w:spacing w:before="2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:rsidR="007C6699" w:rsidRDefault="007C6699" w:rsidP="007C6699">
      <w:pPr>
        <w:widowControl w:val="0"/>
        <w:autoSpaceDE w:val="0"/>
        <w:autoSpaceDN w:val="0"/>
        <w:spacing w:before="2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:rsidR="007C6699" w:rsidRDefault="007C6699" w:rsidP="007C6699">
      <w:pPr>
        <w:widowControl w:val="0"/>
        <w:autoSpaceDE w:val="0"/>
        <w:autoSpaceDN w:val="0"/>
        <w:spacing w:before="2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:rsidR="007C6699" w:rsidRDefault="007C6699" w:rsidP="007C6699">
      <w:pPr>
        <w:widowControl w:val="0"/>
        <w:tabs>
          <w:tab w:val="left" w:pos="2123"/>
          <w:tab w:val="left" w:pos="4283"/>
          <w:tab w:val="left" w:pos="7471"/>
          <w:tab w:val="left" w:pos="9031"/>
        </w:tabs>
        <w:autoSpaceDE w:val="0"/>
        <w:autoSpaceDN w:val="0"/>
        <w:spacing w:before="134" w:after="0" w:line="240" w:lineRule="auto"/>
        <w:ind w:right="203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Студент: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lang w:eastAsia="ru-RU" w:bidi="ru-RU"/>
        </w:rPr>
        <w:tab/>
        <w:t>/                Сергичева В.Н., 191-324</w:t>
      </w:r>
      <w:r>
        <w:rPr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  <w:t>/</w:t>
      </w:r>
    </w:p>
    <w:p w:rsidR="007C6699" w:rsidRDefault="007C6699" w:rsidP="007C6699">
      <w:pPr>
        <w:widowControl w:val="0"/>
        <w:tabs>
          <w:tab w:val="left" w:pos="6473"/>
        </w:tabs>
        <w:autoSpaceDE w:val="0"/>
        <w:autoSpaceDN w:val="0"/>
        <w:spacing w:before="3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>подпись</w:t>
      </w:r>
      <w:r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  <w:tab/>
        <w:t>ФИО, группа</w:t>
      </w:r>
    </w:p>
    <w:p w:rsidR="007C6699" w:rsidRDefault="007C6699" w:rsidP="007C6699">
      <w:pPr>
        <w:widowControl w:val="0"/>
        <w:tabs>
          <w:tab w:val="left" w:pos="6473"/>
        </w:tabs>
        <w:autoSpaceDE w:val="0"/>
        <w:autoSpaceDN w:val="0"/>
        <w:spacing w:before="3" w:after="0" w:line="240" w:lineRule="auto"/>
        <w:ind w:left="2933"/>
        <w:rPr>
          <w:rFonts w:ascii="Times New Roman" w:eastAsia="Times New Roman" w:hAnsi="Times New Roman" w:cs="Times New Roman"/>
          <w:i/>
          <w:sz w:val="20"/>
          <w:szCs w:val="20"/>
          <w:lang w:eastAsia="ru-RU" w:bidi="ru-RU"/>
        </w:rPr>
      </w:pPr>
    </w:p>
    <w:p w:rsidR="007C6699" w:rsidRDefault="007C6699" w:rsidP="007C6699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C6699" w:rsidRDefault="007C6699" w:rsidP="007C6699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C6699" w:rsidRDefault="007C6699" w:rsidP="007C6699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C6699" w:rsidRDefault="007C6699" w:rsidP="007C6699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C6699" w:rsidRDefault="007C6699" w:rsidP="007C6699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C6699" w:rsidRDefault="007C6699" w:rsidP="007C6699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C6699" w:rsidRDefault="007C6699" w:rsidP="007C6699">
      <w:pPr>
        <w:widowControl w:val="0"/>
        <w:autoSpaceDE w:val="0"/>
        <w:autoSpaceDN w:val="0"/>
        <w:spacing w:before="1" w:after="0" w:line="240" w:lineRule="auto"/>
        <w:ind w:left="1107" w:right="1114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Москва, 2021 г.</w:t>
      </w:r>
    </w:p>
    <w:sdt>
      <w:sdtPr>
        <w:id w:val="4428982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bookmarkStart w:id="1" w:name="_GoBack" w:displacedByCustomXml="prev"/>
        <w:p w:rsidR="007C6699" w:rsidRPr="007C6699" w:rsidRDefault="007C6699" w:rsidP="007C6699">
          <w:pPr>
            <w:pStyle w:val="ac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7C6699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7C6699" w:rsidRPr="007C6699" w:rsidRDefault="007C6699" w:rsidP="007C669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C669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C669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C669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3783060" w:history="1">
            <w:r w:rsidRPr="007C669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_Toc93783060 \h </w:instrText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6699" w:rsidRPr="007C6699" w:rsidRDefault="007C6699" w:rsidP="007C6699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783061" w:history="1">
            <w:r w:rsidRPr="007C669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7C669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C669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_Toc93783061 \h </w:instrText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6699" w:rsidRPr="007C6699" w:rsidRDefault="007C6699" w:rsidP="007C6699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783062" w:history="1">
            <w:r w:rsidRPr="007C669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7C669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C669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ИНДИВИДУАЛЬНЫЙ ПЛАН</w:t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_Toc93783062 \h </w:instrText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6699" w:rsidRPr="007C6699" w:rsidRDefault="007C6699" w:rsidP="007C6699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783063" w:history="1">
            <w:r w:rsidRPr="007C669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7C669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C669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СОДЕРЖАТЕЛЬНЫЕ ГЛАВЫ</w:t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_Toc93783063 \h </w:instrText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6699" w:rsidRPr="007C6699" w:rsidRDefault="007C6699" w:rsidP="007C669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783064" w:history="1">
            <w:r w:rsidRPr="007C669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Pr="007C669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C669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_Toc93783064 \h </w:instrText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6699" w:rsidRPr="007C6699" w:rsidRDefault="007C6699" w:rsidP="007C669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783065" w:history="1">
            <w:r w:rsidRPr="007C669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Pr="007C669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C669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_Toc93783065 \h </w:instrText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6699" w:rsidRPr="007C6699" w:rsidRDefault="007C6699" w:rsidP="007C6699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783066" w:history="1">
            <w:r w:rsidRPr="007C669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7C669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7C669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Результаты</w:t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_Toc93783066 \h </w:instrText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6699" w:rsidRPr="007C6699" w:rsidRDefault="007C6699" w:rsidP="007C669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3783067" w:history="1">
            <w:r w:rsidRPr="007C6699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1</w:t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_Toc93783067 \h </w:instrText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C669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6699" w:rsidRDefault="007C6699" w:rsidP="007C6699">
          <w:pPr>
            <w:spacing w:line="360" w:lineRule="auto"/>
            <w:jc w:val="both"/>
          </w:pPr>
          <w:r w:rsidRPr="007C6699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  <w:bookmarkEnd w:id="1" w:displacedByCustomXml="next"/>
      </w:sdtContent>
    </w:sdt>
    <w:p w:rsidR="007C6699" w:rsidRPr="007C6699" w:rsidRDefault="007C6699" w:rsidP="007C6699">
      <w:pPr>
        <w:pStyle w:val="1"/>
        <w:pageBreakBefore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93783060"/>
      <w:r w:rsidRPr="007C669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</w:t>
      </w:r>
      <w:r w:rsidRPr="007C6699">
        <w:rPr>
          <w:rStyle w:val="10"/>
          <w:rFonts w:ascii="Times New Roman" w:hAnsi="Times New Roman" w:cs="Times New Roman"/>
          <w:b/>
          <w:color w:val="auto"/>
        </w:rPr>
        <w:t>ЕДЕНИЕ</w:t>
      </w:r>
      <w:bookmarkEnd w:id="2"/>
    </w:p>
    <w:p w:rsidR="007C6699" w:rsidRPr="007C6699" w:rsidRDefault="007C6699" w:rsidP="007C669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6699">
        <w:rPr>
          <w:rFonts w:ascii="Times New Roman" w:hAnsi="Times New Roman" w:cs="Times New Roman"/>
          <w:color w:val="000000"/>
          <w:sz w:val="28"/>
          <w:szCs w:val="28"/>
        </w:rPr>
        <w:t>Целью работы является изучение</w:t>
      </w:r>
      <w:r w:rsidRPr="007C6699">
        <w:rPr>
          <w:rFonts w:ascii="Times New Roman" w:hAnsi="Times New Roman" w:cs="Times New Roman"/>
          <w:color w:val="000000"/>
          <w:sz w:val="28"/>
          <w:szCs w:val="28"/>
        </w:rPr>
        <w:t xml:space="preserve"> книги «Математика и САПР» и перевод кода с языка </w:t>
      </w:r>
      <w:r w:rsidRPr="007C6699">
        <w:rPr>
          <w:rFonts w:ascii="Times New Roman" w:hAnsi="Times New Roman" w:cs="Times New Roman"/>
          <w:color w:val="000000"/>
          <w:sz w:val="28"/>
          <w:szCs w:val="28"/>
          <w:lang w:val="en-US"/>
        </w:rPr>
        <w:t>Fortran</w:t>
      </w:r>
      <w:r w:rsidRPr="007C6699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r w:rsidRPr="007C669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7C6699">
        <w:rPr>
          <w:rFonts w:ascii="Times New Roman" w:hAnsi="Times New Roman" w:cs="Times New Roman"/>
          <w:color w:val="000000"/>
          <w:sz w:val="28"/>
          <w:szCs w:val="28"/>
        </w:rPr>
        <w:t>#.</w:t>
      </w:r>
      <w:r w:rsidRPr="007C6699">
        <w:rPr>
          <w:rFonts w:ascii="Times New Roman" w:hAnsi="Times New Roman" w:cs="Times New Roman"/>
          <w:color w:val="000000"/>
          <w:sz w:val="28"/>
          <w:szCs w:val="28"/>
        </w:rPr>
        <w:t xml:space="preserve"> В работе представлены </w:t>
      </w:r>
      <w:r w:rsidRPr="007C6699">
        <w:rPr>
          <w:rFonts w:ascii="Times New Roman" w:hAnsi="Times New Roman" w:cs="Times New Roman"/>
          <w:color w:val="000000"/>
          <w:sz w:val="28"/>
          <w:szCs w:val="28"/>
        </w:rPr>
        <w:t>теоретические сведения и подробный разбор кода.</w:t>
      </w:r>
    </w:p>
    <w:p w:rsidR="007C6699" w:rsidRPr="007C6699" w:rsidRDefault="007C6699" w:rsidP="007C6699">
      <w:pPr>
        <w:pStyle w:val="1"/>
        <w:pageBreakBefore/>
        <w:spacing w:line="360" w:lineRule="auto"/>
        <w:ind w:left="431" w:hanging="43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93783061"/>
      <w:bookmarkEnd w:id="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ЗАДАЧИ</w:t>
      </w:r>
      <w:bookmarkEnd w:id="3"/>
    </w:p>
    <w:p w:rsidR="007C6699" w:rsidRPr="00E356BB" w:rsidRDefault="007C6699" w:rsidP="007C6699">
      <w:pPr>
        <w:pStyle w:val="a3"/>
        <w:numPr>
          <w:ilvl w:val="0"/>
          <w:numId w:val="2"/>
        </w:numPr>
        <w:spacing w:before="100" w:beforeAutospacing="1"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sz w:val="28"/>
          <w:szCs w:val="28"/>
        </w:rPr>
        <w:t>Изучение книги «Математика и САПР»</w:t>
      </w:r>
    </w:p>
    <w:p w:rsidR="007C6699" w:rsidRPr="00E356BB" w:rsidRDefault="007C6699" w:rsidP="007C6699">
      <w:pPr>
        <w:pStyle w:val="a3"/>
        <w:numPr>
          <w:ilvl w:val="0"/>
          <w:numId w:val="2"/>
        </w:numPr>
        <w:spacing w:before="100" w:beforeAutospacing="1"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sz w:val="28"/>
          <w:szCs w:val="28"/>
        </w:rPr>
        <w:t>Поиск литературы</w:t>
      </w:r>
    </w:p>
    <w:p w:rsidR="007C6699" w:rsidRPr="00E356BB" w:rsidRDefault="007C6699" w:rsidP="007C6699">
      <w:pPr>
        <w:pStyle w:val="a3"/>
        <w:numPr>
          <w:ilvl w:val="0"/>
          <w:numId w:val="2"/>
        </w:numPr>
        <w:spacing w:before="100" w:beforeAutospacing="1"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sz w:val="28"/>
          <w:szCs w:val="28"/>
        </w:rPr>
        <w:t xml:space="preserve">Перевод кода с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Fortran</w:t>
      </w:r>
      <w:r w:rsidRPr="00E356BB">
        <w:rPr>
          <w:rFonts w:ascii="Times New Roman" w:hAnsi="Times New Roman" w:cs="Times New Roman"/>
          <w:sz w:val="28"/>
          <w:szCs w:val="28"/>
        </w:rPr>
        <w:t xml:space="preserve"> на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56BB">
        <w:rPr>
          <w:rFonts w:ascii="Times New Roman" w:hAnsi="Times New Roman" w:cs="Times New Roman"/>
          <w:sz w:val="28"/>
          <w:szCs w:val="28"/>
        </w:rPr>
        <w:t>#</w:t>
      </w:r>
    </w:p>
    <w:p w:rsidR="007C6699" w:rsidRPr="00E356BB" w:rsidRDefault="007C6699" w:rsidP="007C6699">
      <w:pPr>
        <w:pStyle w:val="a6"/>
        <w:numPr>
          <w:ilvl w:val="0"/>
          <w:numId w:val="2"/>
        </w:numPr>
        <w:spacing w:after="0" w:afterAutospacing="0" w:line="360" w:lineRule="auto"/>
        <w:ind w:left="0" w:firstLine="0"/>
        <w:jc w:val="both"/>
        <w:rPr>
          <w:sz w:val="28"/>
          <w:szCs w:val="28"/>
        </w:rPr>
      </w:pPr>
      <w:r w:rsidRPr="00E356BB">
        <w:rPr>
          <w:sz w:val="28"/>
          <w:szCs w:val="28"/>
        </w:rPr>
        <w:t>Написание методических указаний;</w:t>
      </w:r>
    </w:p>
    <w:p w:rsidR="007C6699" w:rsidRPr="00E356BB" w:rsidRDefault="007C6699" w:rsidP="007C6699">
      <w:pPr>
        <w:pStyle w:val="a6"/>
        <w:numPr>
          <w:ilvl w:val="0"/>
          <w:numId w:val="2"/>
        </w:numPr>
        <w:spacing w:after="0" w:afterAutospacing="0" w:line="360" w:lineRule="auto"/>
        <w:ind w:left="0" w:firstLine="0"/>
        <w:jc w:val="both"/>
        <w:rPr>
          <w:sz w:val="28"/>
          <w:szCs w:val="28"/>
        </w:rPr>
      </w:pPr>
      <w:r w:rsidRPr="00E356BB">
        <w:rPr>
          <w:sz w:val="28"/>
          <w:szCs w:val="28"/>
        </w:rPr>
        <w:t>Создание отчетности по проекту.</w:t>
      </w:r>
    </w:p>
    <w:p w:rsidR="007C6699" w:rsidRPr="007C6699" w:rsidRDefault="007C6699" w:rsidP="007C6699">
      <w:pPr>
        <w:pStyle w:val="1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" w:name="_Toc93783062"/>
      <w:r>
        <w:rPr>
          <w:rFonts w:ascii="Times New Roman" w:hAnsi="Times New Roman" w:cs="Times New Roman"/>
          <w:b/>
          <w:color w:val="auto"/>
          <w:sz w:val="28"/>
          <w:szCs w:val="28"/>
        </w:rPr>
        <w:t>ИНДИВИДУАЛЬНЫЙ ПЛАН</w:t>
      </w:r>
      <w:bookmarkEnd w:id="4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C6699" w:rsidRPr="00E356BB" w:rsidTr="00C76270">
        <w:trPr>
          <w:cantSplit/>
        </w:trPr>
        <w:tc>
          <w:tcPr>
            <w:tcW w:w="4672" w:type="dxa"/>
          </w:tcPr>
          <w:p w:rsidR="007C6699" w:rsidRPr="00E356BB" w:rsidRDefault="007C6699" w:rsidP="00C76270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56BB">
              <w:rPr>
                <w:rFonts w:ascii="Times New Roman" w:hAnsi="Times New Roman" w:cs="Times New Roman"/>
                <w:b/>
                <w:sz w:val="28"/>
                <w:szCs w:val="28"/>
              </w:rPr>
              <w:t>Задача</w:t>
            </w:r>
          </w:p>
        </w:tc>
        <w:tc>
          <w:tcPr>
            <w:tcW w:w="4673" w:type="dxa"/>
          </w:tcPr>
          <w:p w:rsidR="007C6699" w:rsidRPr="00E356BB" w:rsidRDefault="007C6699" w:rsidP="00C76270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56BB">
              <w:rPr>
                <w:rFonts w:ascii="Times New Roman" w:hAnsi="Times New Roman" w:cs="Times New Roman"/>
                <w:b/>
                <w:sz w:val="28"/>
                <w:szCs w:val="28"/>
              </w:rPr>
              <w:t>Время выполнения, ак. часов</w:t>
            </w:r>
          </w:p>
        </w:tc>
      </w:tr>
      <w:tr w:rsidR="007C6699" w:rsidRPr="00E356BB" w:rsidTr="00C76270">
        <w:trPr>
          <w:cantSplit/>
        </w:trPr>
        <w:tc>
          <w:tcPr>
            <w:tcW w:w="4672" w:type="dxa"/>
          </w:tcPr>
          <w:p w:rsidR="007C6699" w:rsidRPr="00E356BB" w:rsidRDefault="007C6699" w:rsidP="00C76270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6BB">
              <w:rPr>
                <w:rFonts w:ascii="Times New Roman" w:hAnsi="Times New Roman" w:cs="Times New Roman"/>
                <w:sz w:val="28"/>
                <w:szCs w:val="28"/>
              </w:rPr>
              <w:t>Встреча с командой</w:t>
            </w:r>
          </w:p>
        </w:tc>
        <w:tc>
          <w:tcPr>
            <w:tcW w:w="4673" w:type="dxa"/>
          </w:tcPr>
          <w:p w:rsidR="007C6699" w:rsidRPr="00E356BB" w:rsidRDefault="007C6699" w:rsidP="00C76270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6B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C6699" w:rsidRPr="00E356BB" w:rsidTr="00C76270">
        <w:trPr>
          <w:cantSplit/>
        </w:trPr>
        <w:tc>
          <w:tcPr>
            <w:tcW w:w="4672" w:type="dxa"/>
          </w:tcPr>
          <w:p w:rsidR="007C6699" w:rsidRPr="00E356BB" w:rsidRDefault="007C6699" w:rsidP="00C76270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6BB">
              <w:rPr>
                <w:rFonts w:ascii="Times New Roman" w:hAnsi="Times New Roman" w:cs="Times New Roman"/>
                <w:sz w:val="28"/>
                <w:szCs w:val="28"/>
              </w:rPr>
              <w:t>Постановка задач</w:t>
            </w:r>
          </w:p>
        </w:tc>
        <w:tc>
          <w:tcPr>
            <w:tcW w:w="4673" w:type="dxa"/>
          </w:tcPr>
          <w:p w:rsidR="007C6699" w:rsidRPr="00E356BB" w:rsidRDefault="007C6699" w:rsidP="00C76270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6B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C6699" w:rsidRPr="00E356BB" w:rsidTr="00C76270">
        <w:trPr>
          <w:cantSplit/>
        </w:trPr>
        <w:tc>
          <w:tcPr>
            <w:tcW w:w="4672" w:type="dxa"/>
          </w:tcPr>
          <w:p w:rsidR="007C6699" w:rsidRPr="00E356BB" w:rsidRDefault="007C6699" w:rsidP="00C76270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6BB">
              <w:rPr>
                <w:rFonts w:ascii="Times New Roman" w:hAnsi="Times New Roman" w:cs="Times New Roman"/>
                <w:sz w:val="28"/>
                <w:szCs w:val="28"/>
              </w:rPr>
              <w:t>Поиск литературы</w:t>
            </w:r>
          </w:p>
        </w:tc>
        <w:tc>
          <w:tcPr>
            <w:tcW w:w="4673" w:type="dxa"/>
          </w:tcPr>
          <w:p w:rsidR="007C6699" w:rsidRPr="00E356BB" w:rsidRDefault="007C6699" w:rsidP="00C76270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6B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C6699" w:rsidRPr="00E356BB" w:rsidTr="00C76270">
        <w:trPr>
          <w:cantSplit/>
        </w:trPr>
        <w:tc>
          <w:tcPr>
            <w:tcW w:w="4672" w:type="dxa"/>
          </w:tcPr>
          <w:p w:rsidR="007C6699" w:rsidRPr="00E356BB" w:rsidRDefault="007C6699" w:rsidP="00C76270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6BB">
              <w:rPr>
                <w:rFonts w:ascii="Times New Roman" w:hAnsi="Times New Roman" w:cs="Times New Roman"/>
                <w:sz w:val="28"/>
                <w:szCs w:val="28"/>
              </w:rPr>
              <w:t>Изучение книги «Математика и САПР»</w:t>
            </w:r>
          </w:p>
        </w:tc>
        <w:tc>
          <w:tcPr>
            <w:tcW w:w="4673" w:type="dxa"/>
          </w:tcPr>
          <w:p w:rsidR="007C6699" w:rsidRPr="00E356BB" w:rsidRDefault="007C6699" w:rsidP="00C76270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6BB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7C6699" w:rsidRPr="00E356BB" w:rsidTr="00C76270">
        <w:trPr>
          <w:cantSplit/>
        </w:trPr>
        <w:tc>
          <w:tcPr>
            <w:tcW w:w="4672" w:type="dxa"/>
          </w:tcPr>
          <w:p w:rsidR="007C6699" w:rsidRPr="00E356BB" w:rsidRDefault="007C6699" w:rsidP="00C76270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6BB">
              <w:rPr>
                <w:rFonts w:ascii="Times New Roman" w:eastAsia="Times New Roman" w:hAnsi="Times New Roman" w:cs="Times New Roman"/>
                <w:sz w:val="28"/>
                <w:szCs w:val="28"/>
              </w:rPr>
              <w:t>Изучение основ языка Фортран по книге «Современный Фортран»</w:t>
            </w:r>
          </w:p>
        </w:tc>
        <w:tc>
          <w:tcPr>
            <w:tcW w:w="4673" w:type="dxa"/>
          </w:tcPr>
          <w:p w:rsidR="007C6699" w:rsidRPr="00E356BB" w:rsidRDefault="007C6699" w:rsidP="00C76270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7C6699" w:rsidRPr="00E356BB" w:rsidTr="00C76270">
        <w:trPr>
          <w:cantSplit/>
        </w:trPr>
        <w:tc>
          <w:tcPr>
            <w:tcW w:w="4672" w:type="dxa"/>
          </w:tcPr>
          <w:p w:rsidR="007C6699" w:rsidRPr="00E356BB" w:rsidRDefault="007C6699" w:rsidP="00C76270">
            <w:pPr>
              <w:spacing w:before="100" w:beforeAutospacing="1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356B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Написание кода на </w:t>
            </w:r>
            <w:r w:rsidRPr="00E356B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C#</w:t>
            </w:r>
          </w:p>
        </w:tc>
        <w:tc>
          <w:tcPr>
            <w:tcW w:w="4673" w:type="dxa"/>
          </w:tcPr>
          <w:p w:rsidR="007C6699" w:rsidRPr="00E356BB" w:rsidRDefault="007C6699" w:rsidP="00C76270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6BB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C6699" w:rsidRPr="00E356BB" w:rsidTr="00C76270">
        <w:trPr>
          <w:cantSplit/>
        </w:trPr>
        <w:tc>
          <w:tcPr>
            <w:tcW w:w="4672" w:type="dxa"/>
          </w:tcPr>
          <w:p w:rsidR="007C6699" w:rsidRPr="00E356BB" w:rsidRDefault="007C6699" w:rsidP="00C76270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6BB">
              <w:rPr>
                <w:rFonts w:ascii="Times New Roman" w:hAnsi="Times New Roman" w:cs="Times New Roman"/>
                <w:sz w:val="28"/>
                <w:szCs w:val="28"/>
              </w:rPr>
              <w:t>Работа с отчетностью</w:t>
            </w:r>
          </w:p>
        </w:tc>
        <w:tc>
          <w:tcPr>
            <w:tcW w:w="4673" w:type="dxa"/>
          </w:tcPr>
          <w:p w:rsidR="007C6699" w:rsidRPr="00E356BB" w:rsidRDefault="007C6699" w:rsidP="00C76270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7C6699" w:rsidRPr="00E356BB" w:rsidTr="00C76270">
        <w:trPr>
          <w:cantSplit/>
        </w:trPr>
        <w:tc>
          <w:tcPr>
            <w:tcW w:w="4672" w:type="dxa"/>
            <w:tcBorders>
              <w:bottom w:val="single" w:sz="4" w:space="0" w:color="auto"/>
            </w:tcBorders>
          </w:tcPr>
          <w:p w:rsidR="007C6699" w:rsidRPr="00E356BB" w:rsidRDefault="007C6699" w:rsidP="00C76270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356BB">
              <w:rPr>
                <w:rFonts w:ascii="Times New Roman" w:hAnsi="Times New Roman" w:cs="Times New Roman"/>
                <w:sz w:val="28"/>
                <w:szCs w:val="28"/>
              </w:rPr>
              <w:t xml:space="preserve">Подготовка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видео, итогового отчета, лендинг</w:t>
            </w:r>
          </w:p>
        </w:tc>
        <w:tc>
          <w:tcPr>
            <w:tcW w:w="4673" w:type="dxa"/>
          </w:tcPr>
          <w:p w:rsidR="007C6699" w:rsidRPr="00E356BB" w:rsidRDefault="007C6699" w:rsidP="00C76270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C6699" w:rsidRPr="00E356BB" w:rsidTr="00C76270">
        <w:trPr>
          <w:cantSplit/>
        </w:trPr>
        <w:tc>
          <w:tcPr>
            <w:tcW w:w="4672" w:type="dxa"/>
            <w:tcBorders>
              <w:left w:val="nil"/>
              <w:bottom w:val="nil"/>
            </w:tcBorders>
          </w:tcPr>
          <w:p w:rsidR="007C6699" w:rsidRPr="00E356BB" w:rsidRDefault="007C6699" w:rsidP="00C76270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7C6699" w:rsidRPr="00E356BB" w:rsidRDefault="007C6699" w:rsidP="00C76270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356BB">
              <w:rPr>
                <w:rFonts w:ascii="Times New Roman" w:hAnsi="Times New Roman" w:cs="Times New Roman"/>
                <w:b/>
                <w:sz w:val="28"/>
                <w:szCs w:val="28"/>
              </w:rPr>
              <w:t>73</w:t>
            </w:r>
          </w:p>
        </w:tc>
      </w:tr>
    </w:tbl>
    <w:p w:rsidR="007C6699" w:rsidRPr="007C6699" w:rsidRDefault="007C6699" w:rsidP="007C6699">
      <w:pPr>
        <w:pStyle w:val="1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3783063"/>
      <w:r>
        <w:rPr>
          <w:rFonts w:ascii="Times New Roman" w:hAnsi="Times New Roman" w:cs="Times New Roman"/>
          <w:b/>
          <w:color w:val="auto"/>
          <w:sz w:val="28"/>
          <w:szCs w:val="28"/>
        </w:rPr>
        <w:t>СОДЕРЖАТЕЛЬНЫЕ ГЛАВЫ</w:t>
      </w:r>
      <w:bookmarkEnd w:id="5"/>
    </w:p>
    <w:p w:rsidR="007C6699" w:rsidRPr="007C6699" w:rsidRDefault="007C6699" w:rsidP="007C6699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3783064"/>
      <w:r w:rsidRPr="007C6699">
        <w:rPr>
          <w:rFonts w:ascii="Times New Roman" w:hAnsi="Times New Roman" w:cs="Times New Roman"/>
          <w:b/>
          <w:color w:val="auto"/>
          <w:sz w:val="28"/>
          <w:szCs w:val="28"/>
        </w:rPr>
        <w:t>Теоретическая часть</w:t>
      </w:r>
      <w:bookmarkEnd w:id="6"/>
    </w:p>
    <w:p w:rsidR="007C6699" w:rsidRPr="00E356BB" w:rsidRDefault="007C6699" w:rsidP="007C669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sz w:val="28"/>
          <w:szCs w:val="28"/>
        </w:rPr>
        <w:t>Методы Ру́нге — Ку́тты — большой класс численных методов решения задачи Коши для обыкновенных дифференциальных уравнений и их систем. Первые методы данного класса были предложены около 1900 года немецкими математиками К. Рунге и М. В. Куттой.</w:t>
      </w:r>
    </w:p>
    <w:p w:rsidR="007C6699" w:rsidRPr="00E356BB" w:rsidRDefault="007C6699" w:rsidP="007C669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sz w:val="28"/>
          <w:szCs w:val="28"/>
        </w:rPr>
        <w:lastRenderedPageBreak/>
        <w:t>Метод Рунге — Кутты четвёртого порядка при вычислениях с постоянным шагом интегрирования столь широко распространён, что его часто называют просто методом Рунге — Кутты.</w:t>
      </w:r>
    </w:p>
    <w:p w:rsidR="007C6699" w:rsidRPr="00E356BB" w:rsidRDefault="007C6699" w:rsidP="007C669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sz w:val="28"/>
          <w:szCs w:val="28"/>
        </w:rPr>
        <w:t>Рассмотрим задачу Коши для системы обыкновенных дифференциальных уравнений первого порядка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_Ref93703564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C6699">
        <w:rPr>
          <w:rFonts w:ascii="Times New Roman" w:hAnsi="Times New Roman" w:cs="Times New Roman"/>
          <w:sz w:val="28"/>
          <w:szCs w:val="28"/>
        </w:rPr>
        <w:t>р</w:t>
      </w:r>
      <w:r w:rsidRPr="007C6699">
        <w:rPr>
          <w:rFonts w:ascii="Times New Roman" w:hAnsi="Times New Roman" w:cs="Times New Roman"/>
          <w:sz w:val="28"/>
          <w:szCs w:val="28"/>
        </w:rPr>
        <w:t xml:space="preserve">исунок </w:t>
      </w:r>
      <w:r w:rsidRPr="007C669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356BB">
        <w:rPr>
          <w:rFonts w:ascii="Times New Roman" w:hAnsi="Times New Roman" w:cs="Times New Roman"/>
          <w:sz w:val="28"/>
          <w:szCs w:val="28"/>
        </w:rPr>
        <w:t>).</w:t>
      </w:r>
    </w:p>
    <w:p w:rsidR="007C6699" w:rsidRPr="00E356BB" w:rsidRDefault="007C6699" w:rsidP="007C6699">
      <w:pPr>
        <w:keepNext/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F56AB9" wp14:editId="1D0C232C">
            <wp:extent cx="2029108" cy="276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99" w:rsidRPr="00E356BB" w:rsidRDefault="007C6699" w:rsidP="007C6699">
      <w:pPr>
        <w:pStyle w:val="a7"/>
        <w:spacing w:before="100" w:beforeAutospacing="1"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7" w:name="_Ref93703564"/>
      <w:r w:rsidRPr="00E356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7"/>
      <w:r w:rsidRPr="00E356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Задача Коши для системы обыкновенных дифференциальных уравнений первого порядка</w:t>
      </w:r>
    </w:p>
    <w:p w:rsidR="007C6699" w:rsidRPr="00E356BB" w:rsidRDefault="007C6699" w:rsidP="007C669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sz w:val="28"/>
          <w:szCs w:val="28"/>
        </w:rPr>
        <w:t>Тогда приближенное значение в последующих точках вычисляется по итерационной формуле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_Ref93703554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C6699">
        <w:rPr>
          <w:rFonts w:ascii="Times New Roman" w:hAnsi="Times New Roman" w:cs="Times New Roman"/>
          <w:sz w:val="28"/>
          <w:szCs w:val="28"/>
        </w:rPr>
        <w:t>р</w:t>
      </w:r>
      <w:r w:rsidRPr="007C6699">
        <w:rPr>
          <w:rFonts w:ascii="Times New Roman" w:hAnsi="Times New Roman" w:cs="Times New Roman"/>
          <w:sz w:val="28"/>
          <w:szCs w:val="28"/>
        </w:rPr>
        <w:t xml:space="preserve">исунок </w:t>
      </w:r>
      <w:r w:rsidRPr="007C669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356BB">
        <w:rPr>
          <w:rFonts w:ascii="Times New Roman" w:hAnsi="Times New Roman" w:cs="Times New Roman"/>
          <w:sz w:val="28"/>
          <w:szCs w:val="28"/>
        </w:rPr>
        <w:t>):</w:t>
      </w:r>
    </w:p>
    <w:p w:rsidR="007C6699" w:rsidRPr="00E356BB" w:rsidRDefault="007C6699" w:rsidP="007C6699">
      <w:pPr>
        <w:keepNext/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AE16B0" wp14:editId="32A9579F">
            <wp:extent cx="2781688" cy="428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99" w:rsidRPr="00E356BB" w:rsidRDefault="007C6699" w:rsidP="007C6699">
      <w:pPr>
        <w:pStyle w:val="a7"/>
        <w:spacing w:before="100" w:beforeAutospacing="1"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8" w:name="_Ref93703554"/>
      <w:r w:rsidRPr="00E356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8"/>
      <w:r w:rsidRPr="00E356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Итерационная формула для расчета приближенного значения в последующих точках</w:t>
      </w:r>
    </w:p>
    <w:p w:rsidR="007C6699" w:rsidRPr="00E356BB" w:rsidRDefault="007C6699" w:rsidP="007C669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sz w:val="28"/>
          <w:szCs w:val="28"/>
        </w:rPr>
        <w:t>Вычисление нового значения проходит в четыре стадии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_Ref93703540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C6699">
        <w:rPr>
          <w:rFonts w:ascii="Times New Roman" w:hAnsi="Times New Roman" w:cs="Times New Roman"/>
          <w:sz w:val="28"/>
          <w:szCs w:val="28"/>
        </w:rPr>
        <w:t>р</w:t>
      </w:r>
      <w:r w:rsidRPr="007C6699">
        <w:rPr>
          <w:rFonts w:ascii="Times New Roman" w:hAnsi="Times New Roman" w:cs="Times New Roman"/>
          <w:sz w:val="28"/>
          <w:szCs w:val="28"/>
        </w:rPr>
        <w:t xml:space="preserve">исунок </w:t>
      </w:r>
      <w:r w:rsidRPr="007C6699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356BB">
        <w:rPr>
          <w:rFonts w:ascii="Times New Roman" w:hAnsi="Times New Roman" w:cs="Times New Roman"/>
          <w:sz w:val="28"/>
          <w:szCs w:val="28"/>
        </w:rPr>
        <w:t>):</w:t>
      </w:r>
    </w:p>
    <w:p w:rsidR="007C6699" w:rsidRPr="00E356BB" w:rsidRDefault="007C6699" w:rsidP="007C6699">
      <w:pPr>
        <w:keepNext/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934801" wp14:editId="1E3E0EA7">
            <wp:extent cx="2248214" cy="144800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99" w:rsidRPr="00E356BB" w:rsidRDefault="007C6699" w:rsidP="007C6699">
      <w:pPr>
        <w:pStyle w:val="a7"/>
        <w:spacing w:before="100" w:beforeAutospacing="1"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9" w:name="_Ref93703540"/>
      <w:r w:rsidRPr="00E356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9"/>
      <w:r w:rsidRPr="00E356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Вычисление нового значения</w:t>
      </w:r>
    </w:p>
    <w:p w:rsidR="007C6699" w:rsidRPr="00E356BB" w:rsidRDefault="007C6699" w:rsidP="007C669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sz w:val="28"/>
          <w:szCs w:val="28"/>
        </w:rPr>
        <w:t>где h — величина шага сетки по x.</w:t>
      </w:r>
    </w:p>
    <w:p w:rsidR="007C6699" w:rsidRPr="00E356BB" w:rsidRDefault="007C6699" w:rsidP="007C669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sz w:val="28"/>
          <w:szCs w:val="28"/>
        </w:rPr>
        <w:lastRenderedPageBreak/>
        <w:t xml:space="preserve">Для решения должна использоваться А-устойчивая формула. Метод называется А-устойчивым, если, применяя его к уравнению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356BB">
        <w:rPr>
          <w:rFonts w:ascii="Times New Roman" w:hAnsi="Times New Roman" w:cs="Times New Roman"/>
          <w:sz w:val="28"/>
          <w:szCs w:val="28"/>
        </w:rPr>
        <w:t>`= -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356BB">
        <w:rPr>
          <w:rFonts w:ascii="Times New Roman" w:hAnsi="Times New Roman" w:cs="Times New Roman"/>
          <w:sz w:val="28"/>
          <w:szCs w:val="28"/>
        </w:rPr>
        <w:t xml:space="preserve">, получаем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356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E356BB">
        <w:rPr>
          <w:rFonts w:ascii="Times New Roman" w:hAnsi="Times New Roman" w:cs="Times New Roman"/>
          <w:sz w:val="28"/>
          <w:szCs w:val="28"/>
        </w:rPr>
        <w:t xml:space="preserve">→0 при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356BB">
        <w:rPr>
          <w:rFonts w:ascii="Times New Roman" w:hAnsi="Times New Roman" w:cs="Times New Roman"/>
          <w:sz w:val="28"/>
          <w:szCs w:val="28"/>
        </w:rPr>
        <w:t xml:space="preserve">→∞ независимо от величины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356BB">
        <w:rPr>
          <w:rFonts w:ascii="Times New Roman" w:hAnsi="Times New Roman" w:cs="Times New Roman"/>
          <w:sz w:val="28"/>
          <w:szCs w:val="28"/>
        </w:rPr>
        <w:t>.</w:t>
      </w:r>
    </w:p>
    <w:p w:rsidR="007C6699" w:rsidRPr="00E356BB" w:rsidRDefault="007C6699" w:rsidP="007C669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sz w:val="28"/>
          <w:szCs w:val="28"/>
        </w:rPr>
        <w:t xml:space="preserve">Для метода Рунге-Кутта четвертого порядка формула А-устойчива, если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356BB">
        <w:rPr>
          <w:rFonts w:ascii="Times New Roman" w:hAnsi="Times New Roman" w:cs="Times New Roman"/>
          <w:sz w:val="28"/>
          <w:szCs w:val="28"/>
        </w:rPr>
        <w:t>&lt;2.75.</w:t>
      </w:r>
    </w:p>
    <w:p w:rsidR="007C6699" w:rsidRPr="007C6699" w:rsidRDefault="007C6699" w:rsidP="007C6699">
      <w:pPr>
        <w:pStyle w:val="2"/>
        <w:spacing w:line="360" w:lineRule="auto"/>
        <w:jc w:val="both"/>
        <w:rPr>
          <w:rFonts w:ascii="Times New Roman" w:hAnsi="Times New Roman" w:cs="Times New Roman"/>
          <w:b/>
        </w:rPr>
      </w:pPr>
      <w:bookmarkStart w:id="10" w:name="_Toc93783065"/>
      <w:r w:rsidRPr="007C6699">
        <w:rPr>
          <w:rFonts w:ascii="Times New Roman" w:hAnsi="Times New Roman" w:cs="Times New Roman"/>
          <w:b/>
          <w:color w:val="auto"/>
          <w:sz w:val="28"/>
        </w:rPr>
        <w:t>Практическая часть</w:t>
      </w:r>
      <w:bookmarkEnd w:id="10"/>
    </w:p>
    <w:p w:rsidR="007C6699" w:rsidRPr="00E356BB" w:rsidRDefault="007C6699" w:rsidP="007C669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sz w:val="28"/>
          <w:szCs w:val="28"/>
        </w:rPr>
        <w:t xml:space="preserve">Для примера дан код на языке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Fortran</w:t>
      </w:r>
      <w:r w:rsidRPr="007C6699">
        <w:rPr>
          <w:rFonts w:ascii="Times New Roman" w:hAnsi="Times New Roman" w:cs="Times New Roman"/>
          <w:sz w:val="28"/>
          <w:szCs w:val="28"/>
        </w:rPr>
        <w:t xml:space="preserve"> (</w:t>
      </w:r>
      <w:r w:rsidRPr="007C6699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7C669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6699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7C6699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Pr="007C6699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7C6699">
        <w:rPr>
          <w:rFonts w:ascii="Times New Roman" w:hAnsi="Times New Roman" w:cs="Times New Roman"/>
          <w:sz w:val="28"/>
          <w:szCs w:val="28"/>
        </w:rPr>
        <w:instrText>93703526 \</w:instrText>
      </w:r>
      <w:r w:rsidRPr="007C6699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7C669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6699">
        <w:rPr>
          <w:rFonts w:ascii="Times New Roman" w:hAnsi="Times New Roman" w:cs="Times New Roman"/>
          <w:sz w:val="28"/>
          <w:szCs w:val="28"/>
          <w:lang w:val="en-US"/>
        </w:rPr>
      </w:r>
      <w:r w:rsidRPr="007C6699">
        <w:rPr>
          <w:rFonts w:ascii="Times New Roman" w:hAnsi="Times New Roman" w:cs="Times New Roman"/>
          <w:sz w:val="28"/>
          <w:szCs w:val="28"/>
        </w:rPr>
        <w:instrText xml:space="preserve"> \*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Pr="007C6699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7C6699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7C6699">
        <w:rPr>
          <w:rFonts w:ascii="Times New Roman" w:hAnsi="Times New Roman" w:cs="Times New Roman"/>
          <w:sz w:val="28"/>
          <w:szCs w:val="28"/>
        </w:rPr>
        <w:t>р</w:t>
      </w:r>
      <w:r w:rsidRPr="007C6699">
        <w:rPr>
          <w:rFonts w:ascii="Times New Roman" w:hAnsi="Times New Roman" w:cs="Times New Roman"/>
          <w:sz w:val="28"/>
          <w:szCs w:val="28"/>
        </w:rPr>
        <w:t xml:space="preserve">исунок </w:t>
      </w:r>
      <w:r w:rsidRPr="007C6699">
        <w:rPr>
          <w:rFonts w:ascii="Times New Roman" w:hAnsi="Times New Roman" w:cs="Times New Roman"/>
          <w:sz w:val="28"/>
          <w:szCs w:val="28"/>
        </w:rPr>
        <w:t>4</w:t>
      </w:r>
      <w:r w:rsidRPr="007C6699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7C6699">
        <w:rPr>
          <w:rFonts w:ascii="Times New Roman" w:hAnsi="Times New Roman" w:cs="Times New Roman"/>
          <w:sz w:val="28"/>
          <w:szCs w:val="28"/>
        </w:rPr>
        <w:t>).</w:t>
      </w:r>
    </w:p>
    <w:p w:rsidR="007C6699" w:rsidRPr="00E356BB" w:rsidRDefault="007C6699" w:rsidP="007C6699">
      <w:pPr>
        <w:keepNext/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C4F0A9" wp14:editId="175174FD">
            <wp:extent cx="3362794" cy="2924583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99" w:rsidRPr="00E356BB" w:rsidRDefault="007C6699" w:rsidP="007C6699">
      <w:pPr>
        <w:pStyle w:val="a7"/>
        <w:spacing w:before="100" w:beforeAutospacing="1"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1" w:name="_Ref93703526"/>
      <w:r w:rsidRPr="00E356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11"/>
      <w:r w:rsidRPr="00E356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Код программы на языке </w:t>
      </w:r>
      <w:r w:rsidRPr="00E356BB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Fortran</w:t>
      </w:r>
    </w:p>
    <w:p w:rsidR="007C6699" w:rsidRPr="00E356BB" w:rsidRDefault="007C6699" w:rsidP="007C669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sz w:val="28"/>
          <w:szCs w:val="28"/>
        </w:rPr>
        <w:t xml:space="preserve">Данная программа позволяет решить уравнение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356BB">
        <w:rPr>
          <w:rFonts w:ascii="Times New Roman" w:hAnsi="Times New Roman" w:cs="Times New Roman"/>
          <w:sz w:val="28"/>
          <w:szCs w:val="28"/>
        </w:rPr>
        <w:t>=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56BB">
        <w:rPr>
          <w:rFonts w:ascii="Times New Roman" w:hAnsi="Times New Roman" w:cs="Times New Roman"/>
          <w:sz w:val="28"/>
          <w:szCs w:val="28"/>
        </w:rPr>
        <w:t>*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356BB">
        <w:rPr>
          <w:rFonts w:ascii="Times New Roman" w:hAnsi="Times New Roman" w:cs="Times New Roman"/>
          <w:sz w:val="28"/>
          <w:szCs w:val="28"/>
        </w:rPr>
        <w:t xml:space="preserve"> при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56BB">
        <w:rPr>
          <w:rFonts w:ascii="Times New Roman" w:hAnsi="Times New Roman" w:cs="Times New Roman"/>
          <w:sz w:val="28"/>
          <w:szCs w:val="28"/>
        </w:rPr>
        <w:t xml:space="preserve">=-50 методом Ругне-Кутта четвертого порядка. </w:t>
      </w:r>
    </w:p>
    <w:p w:rsidR="007C6699" w:rsidRPr="00E356BB" w:rsidRDefault="007C6699" w:rsidP="007C669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sz w:val="28"/>
          <w:szCs w:val="28"/>
        </w:rPr>
        <w:t xml:space="preserve">Будем переводить код на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56BB">
        <w:rPr>
          <w:rFonts w:ascii="Times New Roman" w:hAnsi="Times New Roman" w:cs="Times New Roman"/>
          <w:sz w:val="28"/>
          <w:szCs w:val="28"/>
        </w:rPr>
        <w:t xml:space="preserve"># с помощью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E356BB">
        <w:rPr>
          <w:rFonts w:ascii="Times New Roman" w:hAnsi="Times New Roman" w:cs="Times New Roman"/>
          <w:sz w:val="28"/>
          <w:szCs w:val="28"/>
        </w:rPr>
        <w:t xml:space="preserve">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E356BB">
        <w:rPr>
          <w:rFonts w:ascii="Times New Roman" w:hAnsi="Times New Roman" w:cs="Times New Roman"/>
          <w:sz w:val="28"/>
          <w:szCs w:val="28"/>
        </w:rPr>
        <w:t xml:space="preserve"> (.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356BB">
        <w:rPr>
          <w:rFonts w:ascii="Times New Roman" w:hAnsi="Times New Roman" w:cs="Times New Roman"/>
          <w:sz w:val="28"/>
          <w:szCs w:val="28"/>
        </w:rPr>
        <w:t xml:space="preserve">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E356BB">
        <w:rPr>
          <w:rFonts w:ascii="Times New Roman" w:hAnsi="Times New Roman" w:cs="Times New Roman"/>
          <w:sz w:val="28"/>
          <w:szCs w:val="28"/>
        </w:rPr>
        <w:t xml:space="preserve">). В строке 1 программы на языке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Fortran</w:t>
      </w:r>
      <w:r w:rsidRPr="00E356BB">
        <w:rPr>
          <w:rFonts w:ascii="Times New Roman" w:hAnsi="Times New Roman" w:cs="Times New Roman"/>
          <w:sz w:val="28"/>
          <w:szCs w:val="28"/>
        </w:rPr>
        <w:t xml:space="preserve"> написана инициализация возможных переменных. </w:t>
      </w:r>
      <w:r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E741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в приложении 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356BB">
        <w:rPr>
          <w:rFonts w:ascii="Times New Roman" w:hAnsi="Times New Roman" w:cs="Times New Roman"/>
          <w:sz w:val="28"/>
          <w:szCs w:val="28"/>
        </w:rPr>
        <w:t xml:space="preserve">В строке 3 проинициализирована константа. Инициализация переменных представлена на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_Ref93703413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C6699">
        <w:rPr>
          <w:rFonts w:ascii="Times New Roman" w:hAnsi="Times New Roman" w:cs="Times New Roman"/>
          <w:sz w:val="28"/>
          <w:szCs w:val="28"/>
        </w:rPr>
        <w:t>р</w:t>
      </w:r>
      <w:r w:rsidRPr="007C6699">
        <w:rPr>
          <w:rFonts w:ascii="Times New Roman" w:hAnsi="Times New Roman" w:cs="Times New Roman"/>
          <w:sz w:val="28"/>
          <w:szCs w:val="28"/>
        </w:rPr>
        <w:t>исун</w:t>
      </w:r>
      <w:r w:rsidRPr="007C6699">
        <w:rPr>
          <w:rFonts w:ascii="Times New Roman" w:hAnsi="Times New Roman" w:cs="Times New Roman"/>
          <w:sz w:val="28"/>
          <w:szCs w:val="28"/>
        </w:rPr>
        <w:t>ке</w:t>
      </w:r>
      <w:r w:rsidRPr="007C6699">
        <w:rPr>
          <w:rFonts w:ascii="Times New Roman" w:hAnsi="Times New Roman" w:cs="Times New Roman"/>
          <w:sz w:val="28"/>
          <w:szCs w:val="28"/>
        </w:rPr>
        <w:t xml:space="preserve"> </w:t>
      </w:r>
      <w:r w:rsidRPr="007C669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56BB">
        <w:rPr>
          <w:rFonts w:ascii="Times New Roman" w:hAnsi="Times New Roman" w:cs="Times New Roman"/>
          <w:sz w:val="28"/>
          <w:szCs w:val="28"/>
        </w:rPr>
        <w:t>в строках 16-20.</w:t>
      </w:r>
    </w:p>
    <w:p w:rsidR="007C6699" w:rsidRPr="00E356BB" w:rsidRDefault="007C6699" w:rsidP="007C6699">
      <w:pPr>
        <w:keepNext/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01CF79" wp14:editId="7F812C52">
            <wp:extent cx="3343742" cy="175284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99" w:rsidRPr="00E356BB" w:rsidRDefault="007C6699" w:rsidP="007C6699">
      <w:pPr>
        <w:pStyle w:val="a7"/>
        <w:spacing w:before="100" w:beforeAutospacing="1"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2" w:name="_Ref93703413"/>
      <w:r w:rsidRPr="00E356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12"/>
      <w:r w:rsidRPr="00E356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Инициализация переменных</w:t>
      </w:r>
    </w:p>
    <w:p w:rsidR="007C6699" w:rsidRPr="00E356BB" w:rsidRDefault="007C6699" w:rsidP="007C669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sz w:val="28"/>
          <w:szCs w:val="28"/>
        </w:rPr>
        <w:t xml:space="preserve">На форме создаем структуру окна: добавляем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Lable</w:t>
      </w:r>
      <w:r w:rsidRPr="00E356BB">
        <w:rPr>
          <w:rFonts w:ascii="Times New Roman" w:hAnsi="Times New Roman" w:cs="Times New Roman"/>
          <w:sz w:val="28"/>
          <w:szCs w:val="28"/>
        </w:rPr>
        <w:t xml:space="preserve">,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E356BB">
        <w:rPr>
          <w:rFonts w:ascii="Times New Roman" w:hAnsi="Times New Roman" w:cs="Times New Roman"/>
          <w:sz w:val="28"/>
          <w:szCs w:val="28"/>
        </w:rPr>
        <w:t xml:space="preserve">,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Botton</w:t>
      </w:r>
      <w:r w:rsidRPr="00E356BB">
        <w:rPr>
          <w:rFonts w:ascii="Times New Roman" w:hAnsi="Times New Roman" w:cs="Times New Roman"/>
          <w:sz w:val="28"/>
          <w:szCs w:val="28"/>
        </w:rPr>
        <w:t xml:space="preserve">. В окне свойств добавляем необходимые события для элементов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E356BB">
        <w:rPr>
          <w:rFonts w:ascii="Times New Roman" w:hAnsi="Times New Roman" w:cs="Times New Roman"/>
          <w:sz w:val="28"/>
          <w:szCs w:val="28"/>
        </w:rPr>
        <w:t xml:space="preserve"> и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Botton</w:t>
      </w:r>
      <w:r w:rsidRPr="00E356BB">
        <w:rPr>
          <w:rFonts w:ascii="Times New Roman" w:hAnsi="Times New Roman" w:cs="Times New Roman"/>
          <w:sz w:val="28"/>
          <w:szCs w:val="28"/>
        </w:rPr>
        <w:t>.</w:t>
      </w:r>
    </w:p>
    <w:p w:rsidR="007C6699" w:rsidRPr="00E356BB" w:rsidRDefault="007C6699" w:rsidP="007C669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sz w:val="28"/>
          <w:szCs w:val="28"/>
        </w:rPr>
        <w:t xml:space="preserve">Создадим расчет максимального шага сетки, для корректных вычислений (этого нет в программе на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Fortran</w:t>
      </w:r>
      <w:r w:rsidRPr="00E356BB">
        <w:rPr>
          <w:rFonts w:ascii="Times New Roman" w:hAnsi="Times New Roman" w:cs="Times New Roman"/>
          <w:sz w:val="28"/>
          <w:szCs w:val="28"/>
        </w:rPr>
        <w:t xml:space="preserve">). Событие будет обрабатываться, при нажатии на кнопку «Рассчитать максимальный шаг сетки h». Обработка события нажатия кнопки представлена на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_Ref93703377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C6699">
        <w:rPr>
          <w:rFonts w:ascii="Times New Roman" w:hAnsi="Times New Roman" w:cs="Times New Roman"/>
          <w:sz w:val="28"/>
          <w:szCs w:val="28"/>
        </w:rPr>
        <w:t>р</w:t>
      </w:r>
      <w:r w:rsidRPr="007C6699">
        <w:rPr>
          <w:rFonts w:ascii="Times New Roman" w:hAnsi="Times New Roman" w:cs="Times New Roman"/>
          <w:sz w:val="28"/>
          <w:szCs w:val="28"/>
        </w:rPr>
        <w:t>исунк</w:t>
      </w:r>
      <w:r w:rsidRPr="007C6699">
        <w:rPr>
          <w:rFonts w:ascii="Times New Roman" w:hAnsi="Times New Roman" w:cs="Times New Roman"/>
          <w:sz w:val="28"/>
          <w:szCs w:val="28"/>
        </w:rPr>
        <w:t>е</w:t>
      </w:r>
      <w:r w:rsidRPr="007C6699">
        <w:rPr>
          <w:rFonts w:ascii="Times New Roman" w:hAnsi="Times New Roman" w:cs="Times New Roman"/>
          <w:sz w:val="28"/>
          <w:szCs w:val="28"/>
        </w:rPr>
        <w:t xml:space="preserve"> </w:t>
      </w:r>
      <w:r w:rsidRPr="007C669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356BB">
        <w:rPr>
          <w:rFonts w:ascii="Times New Roman" w:hAnsi="Times New Roman" w:cs="Times New Roman"/>
          <w:sz w:val="28"/>
          <w:szCs w:val="28"/>
        </w:rPr>
        <w:t>.</w:t>
      </w:r>
    </w:p>
    <w:p w:rsidR="007C6699" w:rsidRPr="00E356BB" w:rsidRDefault="007C6699" w:rsidP="007C6699">
      <w:pPr>
        <w:keepNext/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8E3E0D" wp14:editId="00EF40BC">
            <wp:extent cx="5940425" cy="969645"/>
            <wp:effectExtent l="0" t="0" r="3175" b="190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99" w:rsidRPr="00E356BB" w:rsidRDefault="007C6699" w:rsidP="007C6699">
      <w:pPr>
        <w:pStyle w:val="a7"/>
        <w:spacing w:before="100" w:beforeAutospacing="1"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3" w:name="_Ref93703377"/>
      <w:r w:rsidRPr="00E356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13"/>
      <w:r w:rsidRPr="00E356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Обработка события нажатия кнопки «Рассчитать максимальный шаг сетки h»</w:t>
      </w:r>
    </w:p>
    <w:p w:rsidR="007C6699" w:rsidRPr="00E356BB" w:rsidRDefault="007C6699" w:rsidP="007C669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sz w:val="28"/>
          <w:szCs w:val="28"/>
        </w:rPr>
        <w:t xml:space="preserve">В строках 5 и 6 программы на языке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Fortran</w:t>
      </w:r>
      <w:r w:rsidRPr="00E356BB">
        <w:rPr>
          <w:rFonts w:ascii="Times New Roman" w:hAnsi="Times New Roman" w:cs="Times New Roman"/>
          <w:sz w:val="28"/>
          <w:szCs w:val="28"/>
        </w:rPr>
        <w:t xml:space="preserve"> производится присваивание значений переменным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56BB">
        <w:rPr>
          <w:rFonts w:ascii="Times New Roman" w:hAnsi="Times New Roman" w:cs="Times New Roman"/>
          <w:sz w:val="28"/>
          <w:szCs w:val="28"/>
        </w:rPr>
        <w:t xml:space="preserve"> и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356BB">
        <w:rPr>
          <w:rFonts w:ascii="Times New Roman" w:hAnsi="Times New Roman" w:cs="Times New Roman"/>
          <w:sz w:val="28"/>
          <w:szCs w:val="28"/>
        </w:rPr>
        <w:t xml:space="preserve">. В программе на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56BB">
        <w:rPr>
          <w:rFonts w:ascii="Times New Roman" w:hAnsi="Times New Roman" w:cs="Times New Roman"/>
          <w:sz w:val="28"/>
          <w:szCs w:val="28"/>
        </w:rPr>
        <w:t xml:space="preserve"># переменные вводятся в элементы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E356BB">
        <w:rPr>
          <w:rFonts w:ascii="Times New Roman" w:hAnsi="Times New Roman" w:cs="Times New Roman"/>
          <w:sz w:val="28"/>
          <w:szCs w:val="28"/>
        </w:rPr>
        <w:t xml:space="preserve">. Также к этим элементам применена проверка для корректности ввода данных. Код реализации проверки ввода переменных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56BB">
        <w:rPr>
          <w:rFonts w:ascii="Times New Roman" w:hAnsi="Times New Roman" w:cs="Times New Roman"/>
          <w:sz w:val="28"/>
          <w:szCs w:val="28"/>
        </w:rPr>
        <w:t xml:space="preserve"> и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356BB">
        <w:rPr>
          <w:rFonts w:ascii="Times New Roman" w:hAnsi="Times New Roman" w:cs="Times New Roman"/>
          <w:sz w:val="28"/>
          <w:szCs w:val="28"/>
        </w:rPr>
        <w:t xml:space="preserve"> представлен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_Ref93703480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C6699">
        <w:rPr>
          <w:rFonts w:ascii="Times New Roman" w:hAnsi="Times New Roman" w:cs="Times New Roman"/>
          <w:sz w:val="28"/>
          <w:szCs w:val="28"/>
        </w:rPr>
        <w:t>р</w:t>
      </w:r>
      <w:r w:rsidRPr="007C6699">
        <w:rPr>
          <w:rFonts w:ascii="Times New Roman" w:hAnsi="Times New Roman" w:cs="Times New Roman"/>
          <w:sz w:val="28"/>
          <w:szCs w:val="28"/>
        </w:rPr>
        <w:t>исун</w:t>
      </w:r>
      <w:r w:rsidRPr="007C6699">
        <w:rPr>
          <w:rFonts w:ascii="Times New Roman" w:hAnsi="Times New Roman" w:cs="Times New Roman"/>
          <w:sz w:val="28"/>
          <w:szCs w:val="28"/>
        </w:rPr>
        <w:t>ке</w:t>
      </w:r>
      <w:r w:rsidRPr="007C6699">
        <w:rPr>
          <w:rFonts w:ascii="Times New Roman" w:hAnsi="Times New Roman" w:cs="Times New Roman"/>
          <w:sz w:val="28"/>
          <w:szCs w:val="28"/>
        </w:rPr>
        <w:t xml:space="preserve"> </w:t>
      </w:r>
      <w:r w:rsidRPr="007C669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356BB">
        <w:rPr>
          <w:rFonts w:ascii="Times New Roman" w:hAnsi="Times New Roman" w:cs="Times New Roman"/>
          <w:sz w:val="28"/>
          <w:szCs w:val="28"/>
        </w:rPr>
        <w:t>.</w:t>
      </w:r>
    </w:p>
    <w:p w:rsidR="007C6699" w:rsidRPr="00E356BB" w:rsidRDefault="007C6699" w:rsidP="007C6699">
      <w:pPr>
        <w:keepNext/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930EC3" wp14:editId="25AA3DF6">
            <wp:extent cx="5940425" cy="272669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99" w:rsidRPr="00E356BB" w:rsidRDefault="007C6699" w:rsidP="007C6699">
      <w:pPr>
        <w:pStyle w:val="a7"/>
        <w:spacing w:before="100" w:beforeAutospacing="1"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4" w:name="_Ref93703480"/>
      <w:r w:rsidRPr="00E356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14"/>
      <w:r w:rsidRPr="00E356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Код реализации проверки ввода переменных </w:t>
      </w:r>
      <w:r w:rsidRPr="00E356BB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x</w:t>
      </w:r>
      <w:r w:rsidRPr="00E356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и </w:t>
      </w:r>
      <w:r w:rsidRPr="00E356BB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y</w:t>
      </w:r>
    </w:p>
    <w:p w:rsidR="007C6699" w:rsidRPr="00E356BB" w:rsidRDefault="007C6699" w:rsidP="007C669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sz w:val="28"/>
          <w:szCs w:val="28"/>
        </w:rPr>
        <w:t xml:space="preserve">В строке 7 программы на языке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Fortran</w:t>
      </w:r>
      <w:r w:rsidRPr="00E356BB">
        <w:rPr>
          <w:rFonts w:ascii="Times New Roman" w:hAnsi="Times New Roman" w:cs="Times New Roman"/>
          <w:sz w:val="28"/>
          <w:szCs w:val="28"/>
        </w:rPr>
        <w:t xml:space="preserve"> написано считывание переменной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E356BB">
        <w:rPr>
          <w:rFonts w:ascii="Times New Roman" w:hAnsi="Times New Roman" w:cs="Times New Roman"/>
          <w:sz w:val="28"/>
          <w:szCs w:val="28"/>
        </w:rPr>
        <w:t xml:space="preserve">. В программе на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56BB">
        <w:rPr>
          <w:rFonts w:ascii="Times New Roman" w:hAnsi="Times New Roman" w:cs="Times New Roman"/>
          <w:sz w:val="28"/>
          <w:szCs w:val="28"/>
        </w:rPr>
        <w:t xml:space="preserve"># переменные вводятся в элементы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E356BB">
        <w:rPr>
          <w:rFonts w:ascii="Times New Roman" w:hAnsi="Times New Roman" w:cs="Times New Roman"/>
          <w:sz w:val="28"/>
          <w:szCs w:val="28"/>
        </w:rPr>
        <w:t>. Также к этим элементам применена проверка для корректности ввода данных. Код реализации проверки представлен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_Ref93703424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C6699">
        <w:rPr>
          <w:rFonts w:ascii="Times New Roman" w:hAnsi="Times New Roman" w:cs="Times New Roman"/>
          <w:sz w:val="28"/>
          <w:szCs w:val="28"/>
        </w:rPr>
        <w:t>р</w:t>
      </w:r>
      <w:r w:rsidRPr="007C6699">
        <w:rPr>
          <w:rFonts w:ascii="Times New Roman" w:hAnsi="Times New Roman" w:cs="Times New Roman"/>
          <w:sz w:val="28"/>
          <w:szCs w:val="28"/>
        </w:rPr>
        <w:t>исун</w:t>
      </w:r>
      <w:r w:rsidRPr="007C6699">
        <w:rPr>
          <w:rFonts w:ascii="Times New Roman" w:hAnsi="Times New Roman" w:cs="Times New Roman"/>
          <w:sz w:val="28"/>
          <w:szCs w:val="28"/>
        </w:rPr>
        <w:t>ке 8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356BB">
        <w:rPr>
          <w:rFonts w:ascii="Times New Roman" w:hAnsi="Times New Roman" w:cs="Times New Roman"/>
          <w:sz w:val="28"/>
          <w:szCs w:val="28"/>
        </w:rPr>
        <w:t>.</w:t>
      </w:r>
    </w:p>
    <w:p w:rsidR="007C6699" w:rsidRPr="00E356BB" w:rsidRDefault="007C6699" w:rsidP="007C6699">
      <w:pPr>
        <w:keepNext/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17D3C5" wp14:editId="2023F865">
            <wp:extent cx="5940425" cy="145669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99" w:rsidRPr="00E356BB" w:rsidRDefault="007C6699" w:rsidP="007C6699">
      <w:pPr>
        <w:pStyle w:val="a7"/>
        <w:spacing w:before="100" w:beforeAutospacing="1"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5" w:name="_Ref93703424"/>
      <w:r w:rsidRPr="00E356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15"/>
      <w:r w:rsidRPr="00E356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Код реализации проверки</w:t>
      </w:r>
    </w:p>
    <w:p w:rsidR="007C6699" w:rsidRPr="00E356BB" w:rsidRDefault="007C6699" w:rsidP="007C669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sz w:val="28"/>
          <w:szCs w:val="28"/>
        </w:rPr>
        <w:t xml:space="preserve">В строке 8 начало цикла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356BB">
        <w:rPr>
          <w:rFonts w:ascii="Times New Roman" w:hAnsi="Times New Roman" w:cs="Times New Roman"/>
          <w:sz w:val="28"/>
          <w:szCs w:val="28"/>
        </w:rPr>
        <w:t xml:space="preserve">, который продолжается до метки 10 (расположенной на 19 строке). Реализация данного цикла на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56BB">
        <w:rPr>
          <w:rFonts w:ascii="Times New Roman" w:hAnsi="Times New Roman" w:cs="Times New Roman"/>
          <w:sz w:val="28"/>
          <w:szCs w:val="28"/>
        </w:rPr>
        <w:t xml:space="preserve"># расположена в событии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E356BB">
        <w:rPr>
          <w:rFonts w:ascii="Times New Roman" w:hAnsi="Times New Roman" w:cs="Times New Roman"/>
          <w:sz w:val="28"/>
          <w:szCs w:val="28"/>
        </w:rPr>
        <w:t xml:space="preserve"> кнопки «Решить уравнение»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_Ref93703396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C6699">
        <w:rPr>
          <w:rFonts w:ascii="Times New Roman" w:hAnsi="Times New Roman" w:cs="Times New Roman"/>
          <w:sz w:val="28"/>
          <w:szCs w:val="28"/>
        </w:rPr>
        <w:t>р</w:t>
      </w:r>
      <w:r w:rsidRPr="007C6699">
        <w:rPr>
          <w:rFonts w:ascii="Times New Roman" w:hAnsi="Times New Roman" w:cs="Times New Roman"/>
          <w:sz w:val="28"/>
          <w:szCs w:val="28"/>
        </w:rPr>
        <w:t xml:space="preserve">исунок </w:t>
      </w:r>
      <w:r w:rsidRPr="007C669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356B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C6699" w:rsidRPr="00E356BB" w:rsidRDefault="007C6699" w:rsidP="007C6699">
      <w:pPr>
        <w:keepNext/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FD0DA4" wp14:editId="6D0102F9">
            <wp:extent cx="5940425" cy="4145280"/>
            <wp:effectExtent l="0" t="0" r="3175" b="762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99" w:rsidRPr="00E356BB" w:rsidRDefault="007C6699" w:rsidP="007C6699">
      <w:pPr>
        <w:pStyle w:val="a7"/>
        <w:spacing w:before="100" w:beforeAutospacing="1"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6" w:name="_Ref93703396"/>
      <w:r w:rsidRPr="00E356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16"/>
      <w:r w:rsidRPr="00E356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Реализация данного цикла </w:t>
      </w:r>
      <w:r w:rsidRPr="00E356BB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DO</w:t>
      </w:r>
    </w:p>
    <w:p w:rsidR="007C6699" w:rsidRPr="00E356BB" w:rsidRDefault="007C6699" w:rsidP="007C669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sz w:val="28"/>
          <w:szCs w:val="28"/>
        </w:rPr>
        <w:t xml:space="preserve">В строке 3 программы на языке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Fortran</w:t>
      </w:r>
      <w:r w:rsidRPr="00E356BB">
        <w:rPr>
          <w:rFonts w:ascii="Times New Roman" w:hAnsi="Times New Roman" w:cs="Times New Roman"/>
          <w:sz w:val="28"/>
          <w:szCs w:val="28"/>
        </w:rPr>
        <w:t xml:space="preserve"> прописана функция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356BB">
        <w:rPr>
          <w:rFonts w:ascii="Times New Roman" w:hAnsi="Times New Roman" w:cs="Times New Roman"/>
          <w:sz w:val="28"/>
          <w:szCs w:val="28"/>
        </w:rPr>
        <w:t xml:space="preserve">. Также она прописана в строках 40-43 на языке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56BB">
        <w:rPr>
          <w:rFonts w:ascii="Times New Roman" w:hAnsi="Times New Roman" w:cs="Times New Roman"/>
          <w:sz w:val="28"/>
          <w:szCs w:val="28"/>
        </w:rPr>
        <w:t>#/</w:t>
      </w:r>
    </w:p>
    <w:p w:rsidR="007C6699" w:rsidRPr="00E356BB" w:rsidRDefault="007C6699" w:rsidP="007C669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sz w:val="28"/>
          <w:szCs w:val="28"/>
        </w:rPr>
        <w:t xml:space="preserve">Расчет переменных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E356BB">
        <w:rPr>
          <w:rFonts w:ascii="Times New Roman" w:hAnsi="Times New Roman" w:cs="Times New Roman"/>
          <w:sz w:val="28"/>
          <w:szCs w:val="28"/>
        </w:rPr>
        <w:t xml:space="preserve"> и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356BB">
        <w:rPr>
          <w:rFonts w:ascii="Times New Roman" w:hAnsi="Times New Roman" w:cs="Times New Roman"/>
          <w:sz w:val="28"/>
          <w:szCs w:val="28"/>
        </w:rPr>
        <w:t xml:space="preserve"> представлен в строках 10, 11 для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Fortran</w:t>
      </w:r>
      <w:r w:rsidRPr="00E356BB">
        <w:rPr>
          <w:rFonts w:ascii="Times New Roman" w:hAnsi="Times New Roman" w:cs="Times New Roman"/>
          <w:sz w:val="28"/>
          <w:szCs w:val="28"/>
        </w:rPr>
        <w:t xml:space="preserve"> и 46, 47 для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56BB">
        <w:rPr>
          <w:rFonts w:ascii="Times New Roman" w:hAnsi="Times New Roman" w:cs="Times New Roman"/>
          <w:sz w:val="28"/>
          <w:szCs w:val="28"/>
        </w:rPr>
        <w:t>#.</w:t>
      </w:r>
    </w:p>
    <w:p w:rsidR="007C6699" w:rsidRPr="00E356BB" w:rsidRDefault="007C6699" w:rsidP="007C669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sz w:val="28"/>
          <w:szCs w:val="28"/>
        </w:rPr>
        <w:t xml:space="preserve">В строках 13-18 программы на языке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Fortran</w:t>
      </w:r>
      <w:r w:rsidRPr="00E356BB">
        <w:rPr>
          <w:rFonts w:ascii="Times New Roman" w:hAnsi="Times New Roman" w:cs="Times New Roman"/>
          <w:sz w:val="28"/>
          <w:szCs w:val="28"/>
        </w:rPr>
        <w:t xml:space="preserve"> производится расчет коэффициентов. Также производится расчет коэффициентов и на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56BB">
        <w:rPr>
          <w:rFonts w:ascii="Times New Roman" w:hAnsi="Times New Roman" w:cs="Times New Roman"/>
          <w:sz w:val="28"/>
          <w:szCs w:val="28"/>
        </w:rPr>
        <w:t># на строках 50-55 и 61 (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_Ref93703396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C6699">
        <w:rPr>
          <w:rFonts w:ascii="Times New Roman" w:hAnsi="Times New Roman" w:cs="Times New Roman"/>
          <w:sz w:val="28"/>
          <w:szCs w:val="28"/>
        </w:rPr>
        <w:t>р</w:t>
      </w:r>
      <w:r w:rsidRPr="007C6699">
        <w:rPr>
          <w:rFonts w:ascii="Times New Roman" w:hAnsi="Times New Roman" w:cs="Times New Roman"/>
          <w:sz w:val="28"/>
          <w:szCs w:val="28"/>
        </w:rPr>
        <w:t xml:space="preserve">исунок </w:t>
      </w:r>
      <w:r w:rsidRPr="007C669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356BB">
        <w:rPr>
          <w:rFonts w:ascii="Times New Roman" w:hAnsi="Times New Roman" w:cs="Times New Roman"/>
          <w:sz w:val="28"/>
          <w:szCs w:val="28"/>
        </w:rPr>
        <w:t xml:space="preserve">). На строках 56-59 выполняется вывод переменных в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E356BB">
        <w:rPr>
          <w:rFonts w:ascii="Times New Roman" w:hAnsi="Times New Roman" w:cs="Times New Roman"/>
          <w:sz w:val="28"/>
          <w:szCs w:val="28"/>
        </w:rPr>
        <w:t>.</w:t>
      </w:r>
    </w:p>
    <w:p w:rsidR="007C6699" w:rsidRPr="00E356BB" w:rsidRDefault="007C6699" w:rsidP="007C669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sz w:val="28"/>
          <w:szCs w:val="28"/>
        </w:rPr>
        <w:t xml:space="preserve">В строке 20 программы на языке </w:t>
      </w:r>
      <w:r w:rsidRPr="00E356BB">
        <w:rPr>
          <w:rFonts w:ascii="Times New Roman" w:hAnsi="Times New Roman" w:cs="Times New Roman"/>
          <w:sz w:val="28"/>
          <w:szCs w:val="28"/>
          <w:lang w:val="en-US"/>
        </w:rPr>
        <w:t>Fortran</w:t>
      </w:r>
      <w:r w:rsidRPr="00E356BB">
        <w:rPr>
          <w:rFonts w:ascii="Times New Roman" w:hAnsi="Times New Roman" w:cs="Times New Roman"/>
          <w:sz w:val="28"/>
          <w:szCs w:val="28"/>
        </w:rPr>
        <w:t xml:space="preserve"> пополняется переход на метку 1 (т.е. на строку 5. В нашем же случае для этого создана кнопка «Очистить», которая возвращает переменным изначальные параметры. Создано это для того, чтобы </w:t>
      </w:r>
      <w:r w:rsidRPr="00E356BB">
        <w:rPr>
          <w:rFonts w:ascii="Times New Roman" w:hAnsi="Times New Roman" w:cs="Times New Roman"/>
          <w:sz w:val="28"/>
          <w:szCs w:val="28"/>
        </w:rPr>
        <w:lastRenderedPageBreak/>
        <w:t xml:space="preserve">производился корректный расчет при вводе новых данных. Реализация события на кнопке «Очистить» представлена на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_Ref93703354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C6699">
        <w:rPr>
          <w:rFonts w:ascii="Times New Roman" w:hAnsi="Times New Roman" w:cs="Times New Roman"/>
          <w:sz w:val="28"/>
          <w:szCs w:val="28"/>
        </w:rPr>
        <w:t>рисунке</w:t>
      </w:r>
      <w:r w:rsidRPr="007C6699">
        <w:rPr>
          <w:rFonts w:ascii="Times New Roman" w:hAnsi="Times New Roman" w:cs="Times New Roman"/>
          <w:sz w:val="28"/>
          <w:szCs w:val="28"/>
        </w:rPr>
        <w:t xml:space="preserve"> </w:t>
      </w:r>
      <w:r w:rsidRPr="007C6699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C6699" w:rsidRPr="00E356BB" w:rsidRDefault="007C6699" w:rsidP="007C6699">
      <w:pPr>
        <w:keepNext/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DC05B6" wp14:editId="45D40FAD">
            <wp:extent cx="5940425" cy="234505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99" w:rsidRPr="00E356BB" w:rsidRDefault="007C6699" w:rsidP="007C6699">
      <w:pPr>
        <w:pStyle w:val="a7"/>
        <w:spacing w:before="100" w:beforeAutospacing="1"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7" w:name="_Ref93703354"/>
      <w:r w:rsidRPr="00E356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10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17"/>
      <w:r w:rsidRPr="00E356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Реализация события на кнопке «Очистить»</w:t>
      </w:r>
    </w:p>
    <w:p w:rsidR="007C6699" w:rsidRPr="00E356BB" w:rsidRDefault="007C6699" w:rsidP="007C669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sz w:val="28"/>
          <w:szCs w:val="28"/>
        </w:rPr>
        <w:t>Пример работы программы представлен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_Ref93703337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C6699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исунке</w:t>
      </w:r>
      <w:r w:rsidRPr="007C6699">
        <w:rPr>
          <w:rFonts w:ascii="Times New Roman" w:hAnsi="Times New Roman" w:cs="Times New Roman"/>
          <w:sz w:val="28"/>
          <w:szCs w:val="28"/>
        </w:rPr>
        <w:t xml:space="preserve"> </w:t>
      </w:r>
      <w:r w:rsidRPr="007C6699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E356BB">
        <w:rPr>
          <w:rFonts w:ascii="Times New Roman" w:hAnsi="Times New Roman" w:cs="Times New Roman"/>
          <w:sz w:val="28"/>
          <w:szCs w:val="28"/>
        </w:rPr>
        <w:t>.</w:t>
      </w:r>
    </w:p>
    <w:p w:rsidR="007C6699" w:rsidRPr="00E356BB" w:rsidRDefault="007C6699" w:rsidP="007C6699">
      <w:pPr>
        <w:keepNext/>
        <w:spacing w:before="100" w:beforeAutospacing="1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6A43A6" wp14:editId="4EB23569">
            <wp:extent cx="5940425" cy="357060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99" w:rsidRPr="00E356BB" w:rsidRDefault="007C6699" w:rsidP="007C6699">
      <w:pPr>
        <w:pStyle w:val="a7"/>
        <w:spacing w:before="100" w:beforeAutospacing="1"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8" w:name="_Ref93703337"/>
      <w:r w:rsidRPr="00E356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11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18"/>
      <w:r w:rsidRPr="00E356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Пример работы программы</w:t>
      </w:r>
    </w:p>
    <w:p w:rsidR="007C6699" w:rsidRPr="007C6699" w:rsidRDefault="007C6699" w:rsidP="007C6699">
      <w:pPr>
        <w:pStyle w:val="1"/>
        <w:spacing w:line="360" w:lineRule="auto"/>
        <w:jc w:val="both"/>
        <w:rPr>
          <w:rFonts w:ascii="Times New Roman" w:hAnsi="Times New Roman" w:cs="Times New Roman"/>
          <w:b/>
        </w:rPr>
      </w:pPr>
      <w:bookmarkStart w:id="19" w:name="_Toc93774485"/>
      <w:bookmarkStart w:id="20" w:name="_Toc93783066"/>
      <w:r w:rsidRPr="007C6699">
        <w:rPr>
          <w:rFonts w:ascii="Times New Roman" w:hAnsi="Times New Roman" w:cs="Times New Roman"/>
          <w:b/>
          <w:color w:val="auto"/>
          <w:sz w:val="28"/>
        </w:rPr>
        <w:lastRenderedPageBreak/>
        <w:t>Результаты</w:t>
      </w:r>
      <w:bookmarkEnd w:id="19"/>
      <w:bookmarkEnd w:id="20"/>
      <w:r w:rsidRPr="007C6699">
        <w:rPr>
          <w:rFonts w:ascii="Times New Roman" w:hAnsi="Times New Roman" w:cs="Times New Roman"/>
          <w:b/>
        </w:rPr>
        <w:tab/>
      </w:r>
    </w:p>
    <w:p w:rsidR="007C6699" w:rsidRPr="000D35C1" w:rsidRDefault="007C6699" w:rsidP="007C6699">
      <w:pPr>
        <w:spacing w:before="100" w:beforeAutospacing="1" w:after="0" w:line="360" w:lineRule="auto"/>
        <w:rPr>
          <w:rFonts w:ascii="Times New Roman" w:hAnsi="Times New Roman" w:cs="Times New Roman"/>
          <w:sz w:val="28"/>
          <w:szCs w:val="28"/>
        </w:rPr>
      </w:pPr>
      <w:r w:rsidRPr="000D35C1">
        <w:rPr>
          <w:rFonts w:ascii="Times New Roman" w:hAnsi="Times New Roman" w:cs="Times New Roman"/>
          <w:sz w:val="28"/>
          <w:szCs w:val="28"/>
        </w:rPr>
        <w:t xml:space="preserve">В результате работы сделана программа по расчету </w:t>
      </w:r>
      <w:r>
        <w:rPr>
          <w:rFonts w:ascii="Times New Roman" w:hAnsi="Times New Roman" w:cs="Times New Roman"/>
          <w:sz w:val="28"/>
          <w:szCs w:val="28"/>
        </w:rPr>
        <w:t>уравнения методом Рунге-Кутта четвертого порядка</w:t>
      </w:r>
      <w:r w:rsidRPr="000D35C1">
        <w:rPr>
          <w:rFonts w:ascii="Times New Roman" w:hAnsi="Times New Roman" w:cs="Times New Roman"/>
          <w:sz w:val="28"/>
          <w:szCs w:val="28"/>
        </w:rPr>
        <w:t>. На экран выводятся результаты расчета</w:t>
      </w:r>
      <w:r>
        <w:rPr>
          <w:rFonts w:ascii="Times New Roman" w:hAnsi="Times New Roman" w:cs="Times New Roman"/>
          <w:sz w:val="28"/>
          <w:szCs w:val="28"/>
        </w:rPr>
        <w:t>, а также по кнопке считается максимальный шаг метки.</w:t>
      </w:r>
    </w:p>
    <w:p w:rsidR="007C6699" w:rsidRPr="00E356BB" w:rsidRDefault="007C6699" w:rsidP="007C6699">
      <w:pPr>
        <w:spacing w:before="100" w:beforeAutospacing="1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6BB">
        <w:rPr>
          <w:rFonts w:ascii="Times New Roman" w:hAnsi="Times New Roman" w:cs="Times New Roman"/>
          <w:sz w:val="28"/>
          <w:szCs w:val="28"/>
        </w:rPr>
        <w:t xml:space="preserve">Доступ к результатам – ссылка на </w:t>
      </w:r>
      <w:r w:rsidRPr="007C6699">
        <w:rPr>
          <w:rFonts w:ascii="Times New Roman" w:hAnsi="Times New Roman" w:cs="Times New Roman"/>
          <w:sz w:val="28"/>
          <w:szCs w:val="28"/>
        </w:rPr>
        <w:t>git</w:t>
      </w:r>
      <w:r w:rsidRPr="00E356BB">
        <w:rPr>
          <w:rFonts w:ascii="Times New Roman" w:hAnsi="Times New Roman" w:cs="Times New Roman"/>
          <w:sz w:val="28"/>
          <w:szCs w:val="28"/>
        </w:rPr>
        <w:t xml:space="preserve">-репозиторий:  </w:t>
      </w:r>
      <w:hyperlink r:id="rId19" w:history="1">
        <w:r w:rsidRPr="007C6699">
          <w:rPr>
            <w:rFonts w:ascii="Times New Roman" w:hAnsi="Times New Roman"/>
            <w:sz w:val="28"/>
          </w:rPr>
          <w:t>https://github.com/AlekseyPanaskin/Soft-for-Engineers-2021</w:t>
        </w:r>
      </w:hyperlink>
    </w:p>
    <w:p w:rsidR="007C6699" w:rsidRPr="00FA0DF9" w:rsidRDefault="007C6699" w:rsidP="007C6699">
      <w:pPr>
        <w:pStyle w:val="1"/>
        <w:pageBreakBefore/>
        <w:numPr>
          <w:ilvl w:val="0"/>
          <w:numId w:val="0"/>
        </w:numPr>
        <w:jc w:val="right"/>
        <w:rPr>
          <w:rFonts w:ascii="Times New Roman" w:hAnsi="Times New Roman" w:cs="Times New Roman"/>
          <w:b/>
          <w:color w:val="auto"/>
          <w:sz w:val="28"/>
        </w:rPr>
      </w:pPr>
      <w:bookmarkStart w:id="21" w:name="_Toc93774520"/>
      <w:bookmarkStart w:id="22" w:name="_Toc93783067"/>
      <w:r w:rsidRPr="00FA0DF9">
        <w:rPr>
          <w:rFonts w:ascii="Times New Roman" w:hAnsi="Times New Roman" w:cs="Times New Roman"/>
          <w:b/>
          <w:color w:val="auto"/>
          <w:sz w:val="28"/>
        </w:rPr>
        <w:lastRenderedPageBreak/>
        <w:t xml:space="preserve">ПРИЛОЖЕНИЕ </w:t>
      </w:r>
      <w:bookmarkEnd w:id="21"/>
      <w:r>
        <w:rPr>
          <w:rFonts w:ascii="Times New Roman" w:hAnsi="Times New Roman" w:cs="Times New Roman"/>
          <w:b/>
          <w:color w:val="auto"/>
          <w:sz w:val="28"/>
        </w:rPr>
        <w:t>1</w:t>
      </w:r>
      <w:bookmarkEnd w:id="22"/>
    </w:p>
    <w:p w:rsidR="007C6699" w:rsidRDefault="007C6699" w:rsidP="007C6699">
      <w:pPr>
        <w:pStyle w:val="TNR14"/>
      </w:pPr>
      <w:r>
        <w:t>Листинг</w:t>
      </w:r>
      <w:r>
        <w:t>1</w:t>
      </w:r>
      <w:r>
        <w:t xml:space="preserve"> – Решение уравнения методом Рунге-Кутта четвертого порядка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color w:val="0000FF"/>
          <w:lang w:val="en-US"/>
        </w:rPr>
        <w:t>using</w:t>
      </w:r>
      <w:r w:rsidRPr="003E7413">
        <w:rPr>
          <w:lang w:val="en-US"/>
        </w:rPr>
        <w:t xml:space="preserve"> System;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color w:val="0000FF"/>
          <w:lang w:val="en-US"/>
        </w:rPr>
        <w:t>using</w:t>
      </w:r>
      <w:r w:rsidRPr="003E7413">
        <w:rPr>
          <w:lang w:val="en-US"/>
        </w:rPr>
        <w:t xml:space="preserve"> System.Collections.Generic;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color w:val="0000FF"/>
          <w:lang w:val="en-US"/>
        </w:rPr>
        <w:t>using</w:t>
      </w:r>
      <w:r w:rsidRPr="003E7413">
        <w:rPr>
          <w:lang w:val="en-US"/>
        </w:rPr>
        <w:t xml:space="preserve"> System.ComponentModel;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color w:val="0000FF"/>
          <w:lang w:val="en-US"/>
        </w:rPr>
        <w:t>using</w:t>
      </w:r>
      <w:r w:rsidRPr="003E7413">
        <w:rPr>
          <w:lang w:val="en-US"/>
        </w:rPr>
        <w:t xml:space="preserve"> System.Data;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color w:val="0000FF"/>
          <w:lang w:val="en-US"/>
        </w:rPr>
        <w:t>using</w:t>
      </w:r>
      <w:r w:rsidRPr="003E7413">
        <w:rPr>
          <w:lang w:val="en-US"/>
        </w:rPr>
        <w:t xml:space="preserve"> System.Drawing;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color w:val="0000FF"/>
          <w:lang w:val="en-US"/>
        </w:rPr>
        <w:t>using</w:t>
      </w:r>
      <w:r w:rsidRPr="003E7413">
        <w:rPr>
          <w:lang w:val="en-US"/>
        </w:rPr>
        <w:t xml:space="preserve"> System.Linq;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color w:val="0000FF"/>
          <w:lang w:val="en-US"/>
        </w:rPr>
        <w:t>using</w:t>
      </w:r>
      <w:r w:rsidRPr="003E7413">
        <w:rPr>
          <w:lang w:val="en-US"/>
        </w:rPr>
        <w:t xml:space="preserve"> System.Text;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color w:val="0000FF"/>
          <w:lang w:val="en-US"/>
        </w:rPr>
        <w:t>using</w:t>
      </w:r>
      <w:r w:rsidRPr="003E7413">
        <w:rPr>
          <w:lang w:val="en-US"/>
        </w:rPr>
        <w:t xml:space="preserve"> System.Threading.Tasks;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color w:val="0000FF"/>
          <w:lang w:val="en-US"/>
        </w:rPr>
        <w:t>using</w:t>
      </w:r>
      <w:r w:rsidRPr="003E7413">
        <w:rPr>
          <w:lang w:val="en-US"/>
        </w:rPr>
        <w:t xml:space="preserve"> System.Windows.Forms;</w:t>
      </w:r>
    </w:p>
    <w:p w:rsidR="007C6699" w:rsidRPr="003E7413" w:rsidRDefault="007C6699" w:rsidP="007C6699">
      <w:pPr>
        <w:pStyle w:val="TNR14"/>
        <w:rPr>
          <w:lang w:val="en-US"/>
        </w:rPr>
      </w:pP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color w:val="0000FF"/>
          <w:lang w:val="en-US"/>
        </w:rPr>
        <w:t>namespace</w:t>
      </w:r>
      <w:r w:rsidRPr="003E7413">
        <w:rPr>
          <w:lang w:val="en-US"/>
        </w:rPr>
        <w:t xml:space="preserve"> MethodRungeKutaWF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>{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</w:t>
      </w:r>
      <w:r w:rsidRPr="003E7413">
        <w:rPr>
          <w:color w:val="0000FF"/>
          <w:lang w:val="en-US"/>
        </w:rPr>
        <w:t>public</w:t>
      </w:r>
      <w:r w:rsidRPr="003E7413">
        <w:rPr>
          <w:lang w:val="en-US"/>
        </w:rPr>
        <w:t xml:space="preserve"> </w:t>
      </w:r>
      <w:r w:rsidRPr="003E7413">
        <w:rPr>
          <w:color w:val="0000FF"/>
          <w:lang w:val="en-US"/>
        </w:rPr>
        <w:t>partial</w:t>
      </w:r>
      <w:r w:rsidRPr="003E7413">
        <w:rPr>
          <w:lang w:val="en-US"/>
        </w:rPr>
        <w:t xml:space="preserve"> </w:t>
      </w:r>
      <w:r w:rsidRPr="003E7413">
        <w:rPr>
          <w:color w:val="0000FF"/>
          <w:lang w:val="en-US"/>
        </w:rPr>
        <w:t>class</w:t>
      </w:r>
      <w:r w:rsidRPr="003E7413">
        <w:rPr>
          <w:lang w:val="en-US"/>
        </w:rPr>
        <w:t xml:space="preserve"> </w:t>
      </w:r>
      <w:r w:rsidRPr="003E7413">
        <w:rPr>
          <w:color w:val="2B91AF"/>
          <w:lang w:val="en-US"/>
        </w:rPr>
        <w:t>Form1</w:t>
      </w:r>
      <w:r w:rsidRPr="003E7413">
        <w:rPr>
          <w:lang w:val="en-US"/>
        </w:rPr>
        <w:t xml:space="preserve"> : Form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{</w:t>
      </w:r>
    </w:p>
    <w:p w:rsidR="007C6699" w:rsidRPr="003E7413" w:rsidRDefault="007C6699" w:rsidP="007C6699">
      <w:pPr>
        <w:pStyle w:val="TNR14"/>
        <w:rPr>
          <w:lang w:val="en-US"/>
        </w:rPr>
      </w:pP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</w:t>
      </w:r>
      <w:r w:rsidRPr="003E7413">
        <w:rPr>
          <w:color w:val="0000FF"/>
          <w:lang w:val="en-US"/>
        </w:rPr>
        <w:t>private</w:t>
      </w:r>
      <w:r w:rsidRPr="003E7413">
        <w:rPr>
          <w:lang w:val="en-US"/>
        </w:rPr>
        <w:t xml:space="preserve"> </w:t>
      </w:r>
      <w:r w:rsidRPr="003E7413">
        <w:rPr>
          <w:color w:val="0000FF"/>
          <w:lang w:val="en-US"/>
        </w:rPr>
        <w:t>static</w:t>
      </w:r>
      <w:r w:rsidRPr="003E7413">
        <w:rPr>
          <w:lang w:val="en-US"/>
        </w:rPr>
        <w:t xml:space="preserve"> </w:t>
      </w:r>
      <w:r w:rsidRPr="003E7413">
        <w:rPr>
          <w:color w:val="0000FF"/>
          <w:lang w:val="en-US"/>
        </w:rPr>
        <w:t>double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x = 0.0,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y = 1.0,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h=0.001,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a=-50.0;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</w:t>
      </w:r>
      <w:r w:rsidRPr="003E7413">
        <w:rPr>
          <w:color w:val="0000FF"/>
          <w:lang w:val="en-US"/>
        </w:rPr>
        <w:t>public</w:t>
      </w:r>
      <w:r w:rsidRPr="003E7413">
        <w:rPr>
          <w:lang w:val="en-US"/>
        </w:rPr>
        <w:t xml:space="preserve"> </w:t>
      </w:r>
      <w:r w:rsidRPr="003E7413">
        <w:rPr>
          <w:color w:val="2B91AF"/>
          <w:lang w:val="en-US"/>
        </w:rPr>
        <w:t>Form1</w:t>
      </w:r>
      <w:r w:rsidRPr="003E7413">
        <w:rPr>
          <w:lang w:val="en-US"/>
        </w:rPr>
        <w:t>()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{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InitializeComponent();</w:t>
      </w:r>
    </w:p>
    <w:p w:rsidR="007C6699" w:rsidRPr="003E7413" w:rsidRDefault="007C6699" w:rsidP="007C6699">
      <w:pPr>
        <w:pStyle w:val="TNR14"/>
        <w:rPr>
          <w:lang w:val="en-US"/>
        </w:rPr>
      </w:pP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}</w:t>
      </w:r>
    </w:p>
    <w:p w:rsidR="007C6699" w:rsidRPr="003E7413" w:rsidRDefault="007C6699" w:rsidP="007C6699">
      <w:pPr>
        <w:pStyle w:val="TNR14"/>
        <w:rPr>
          <w:lang w:val="en-US"/>
        </w:rPr>
      </w:pP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</w:t>
      </w:r>
      <w:r w:rsidRPr="003E7413">
        <w:rPr>
          <w:color w:val="0000FF"/>
          <w:lang w:val="en-US"/>
        </w:rPr>
        <w:t>private</w:t>
      </w:r>
      <w:r w:rsidRPr="003E7413">
        <w:rPr>
          <w:lang w:val="en-US"/>
        </w:rPr>
        <w:t xml:space="preserve"> </w:t>
      </w:r>
      <w:r w:rsidRPr="003E7413">
        <w:rPr>
          <w:color w:val="0000FF"/>
          <w:lang w:val="en-US"/>
        </w:rPr>
        <w:t>void</w:t>
      </w:r>
      <w:r w:rsidRPr="003E7413">
        <w:rPr>
          <w:lang w:val="en-US"/>
        </w:rPr>
        <w:t xml:space="preserve"> button1_Click(</w:t>
      </w:r>
      <w:r w:rsidRPr="003E7413">
        <w:rPr>
          <w:color w:val="0000FF"/>
          <w:lang w:val="en-US"/>
        </w:rPr>
        <w:t>object</w:t>
      </w:r>
      <w:r w:rsidRPr="003E7413">
        <w:rPr>
          <w:lang w:val="en-US"/>
        </w:rPr>
        <w:t xml:space="preserve"> sender, EventArgs e)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{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</w:t>
      </w:r>
      <w:r w:rsidRPr="003E7413">
        <w:rPr>
          <w:color w:val="0000FF"/>
          <w:lang w:val="en-US"/>
        </w:rPr>
        <w:t>double</w:t>
      </w:r>
      <w:r w:rsidRPr="003E7413">
        <w:rPr>
          <w:lang w:val="en-US"/>
        </w:rPr>
        <w:t xml:space="preserve"> hCheck = 2.75 / (-1 * a);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textBox4.Text = Convert.ToString(Convert.ToDouble(hCheck).ToString(</w:t>
      </w:r>
      <w:r w:rsidRPr="003E7413">
        <w:rPr>
          <w:color w:val="A31515"/>
          <w:lang w:val="en-US"/>
        </w:rPr>
        <w:t>"N4"</w:t>
      </w:r>
      <w:r w:rsidRPr="003E7413">
        <w:rPr>
          <w:lang w:val="en-US"/>
        </w:rPr>
        <w:t>));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}</w:t>
      </w:r>
    </w:p>
    <w:p w:rsidR="007C6699" w:rsidRPr="003E7413" w:rsidRDefault="007C6699" w:rsidP="007C6699">
      <w:pPr>
        <w:pStyle w:val="TNR14"/>
        <w:rPr>
          <w:lang w:val="en-US"/>
        </w:rPr>
      </w:pP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</w:t>
      </w:r>
      <w:r w:rsidRPr="003E7413">
        <w:rPr>
          <w:color w:val="0000FF"/>
          <w:lang w:val="en-US"/>
        </w:rPr>
        <w:t>private</w:t>
      </w:r>
      <w:r w:rsidRPr="003E7413">
        <w:rPr>
          <w:lang w:val="en-US"/>
        </w:rPr>
        <w:t xml:space="preserve"> </w:t>
      </w:r>
      <w:r w:rsidRPr="003E7413">
        <w:rPr>
          <w:color w:val="0000FF"/>
          <w:lang w:val="en-US"/>
        </w:rPr>
        <w:t>void</w:t>
      </w:r>
      <w:r w:rsidRPr="003E7413">
        <w:rPr>
          <w:lang w:val="en-US"/>
        </w:rPr>
        <w:t xml:space="preserve"> button2_Click(</w:t>
      </w:r>
      <w:r w:rsidRPr="003E7413">
        <w:rPr>
          <w:color w:val="0000FF"/>
          <w:lang w:val="en-US"/>
        </w:rPr>
        <w:t>object</w:t>
      </w:r>
      <w:r w:rsidRPr="003E7413">
        <w:rPr>
          <w:lang w:val="en-US"/>
        </w:rPr>
        <w:t xml:space="preserve"> sender, EventArgs e)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{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</w:t>
      </w:r>
      <w:r w:rsidRPr="003E7413">
        <w:rPr>
          <w:color w:val="0000FF"/>
          <w:lang w:val="en-US"/>
        </w:rPr>
        <w:t>double</w:t>
      </w:r>
      <w:r w:rsidRPr="003E7413">
        <w:rPr>
          <w:lang w:val="en-US"/>
        </w:rPr>
        <w:t xml:space="preserve">  f, g, g1, g2, g3, g4, v, ee;</w:t>
      </w:r>
    </w:p>
    <w:p w:rsidR="007C6699" w:rsidRPr="003E7413" w:rsidRDefault="007C6699" w:rsidP="007C6699">
      <w:pPr>
        <w:pStyle w:val="TNR14"/>
        <w:rPr>
          <w:lang w:val="en-US"/>
        </w:rPr>
      </w:pP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</w:t>
      </w:r>
      <w:r w:rsidRPr="003E7413">
        <w:rPr>
          <w:color w:val="0000FF"/>
          <w:lang w:val="en-US"/>
        </w:rPr>
        <w:t>int</w:t>
      </w:r>
      <w:r w:rsidRPr="003E7413">
        <w:rPr>
          <w:lang w:val="en-US"/>
        </w:rPr>
        <w:t xml:space="preserve"> n = 10;            </w:t>
      </w:r>
      <w:r w:rsidRPr="003E7413">
        <w:rPr>
          <w:color w:val="008000"/>
          <w:lang w:val="en-US"/>
        </w:rPr>
        <w:t xml:space="preserve">// </w:t>
      </w:r>
      <w:r>
        <w:rPr>
          <w:color w:val="008000"/>
        </w:rPr>
        <w:t>Количество</w:t>
      </w:r>
      <w:r w:rsidRPr="003E7413">
        <w:rPr>
          <w:color w:val="008000"/>
          <w:lang w:val="en-US"/>
        </w:rPr>
        <w:t xml:space="preserve"> </w:t>
      </w:r>
      <w:r>
        <w:rPr>
          <w:color w:val="008000"/>
        </w:rPr>
        <w:t>итераций</w:t>
      </w:r>
      <w:r w:rsidRPr="003E7413">
        <w:rPr>
          <w:color w:val="008000"/>
          <w:lang w:val="en-US"/>
        </w:rPr>
        <w:t xml:space="preserve"> 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</w:t>
      </w:r>
      <w:r w:rsidRPr="003E7413">
        <w:rPr>
          <w:color w:val="0000FF"/>
          <w:lang w:val="en-US"/>
        </w:rPr>
        <w:t>double</w:t>
      </w:r>
      <w:r w:rsidRPr="003E7413">
        <w:rPr>
          <w:lang w:val="en-US"/>
        </w:rPr>
        <w:t xml:space="preserve"> Function_f(</w:t>
      </w:r>
      <w:r w:rsidRPr="003E7413">
        <w:rPr>
          <w:color w:val="0000FF"/>
          <w:lang w:val="en-US"/>
        </w:rPr>
        <w:t>double</w:t>
      </w:r>
      <w:r w:rsidRPr="003E7413">
        <w:rPr>
          <w:lang w:val="en-US"/>
        </w:rPr>
        <w:t xml:space="preserve"> c, </w:t>
      </w:r>
      <w:r w:rsidRPr="003E7413">
        <w:rPr>
          <w:color w:val="0000FF"/>
          <w:lang w:val="en-US"/>
        </w:rPr>
        <w:t>double</w:t>
      </w:r>
      <w:r w:rsidRPr="003E7413">
        <w:rPr>
          <w:lang w:val="en-US"/>
        </w:rPr>
        <w:t xml:space="preserve"> b)</w:t>
      </w:r>
    </w:p>
    <w:p w:rsidR="007C6699" w:rsidRDefault="007C6699" w:rsidP="007C6699">
      <w:pPr>
        <w:pStyle w:val="TNR14"/>
      </w:pPr>
      <w:r w:rsidRPr="003E7413">
        <w:rPr>
          <w:lang w:val="en-US"/>
        </w:rPr>
        <w:t xml:space="preserve">            </w:t>
      </w:r>
      <w:r>
        <w:t>{</w:t>
      </w:r>
    </w:p>
    <w:p w:rsidR="007C6699" w:rsidRDefault="007C6699" w:rsidP="007C6699">
      <w:pPr>
        <w:pStyle w:val="TNR14"/>
      </w:pPr>
      <w:r>
        <w:t xml:space="preserve">                </w:t>
      </w:r>
      <w:r>
        <w:rPr>
          <w:color w:val="0000FF"/>
        </w:rPr>
        <w:t>return</w:t>
      </w:r>
      <w:r>
        <w:t xml:space="preserve"> f = -50 * b;  </w:t>
      </w:r>
      <w:r>
        <w:rPr>
          <w:color w:val="008000"/>
        </w:rPr>
        <w:t>// Заданная функция, где х=а, у=b</w:t>
      </w:r>
    </w:p>
    <w:p w:rsidR="007C6699" w:rsidRPr="003E7413" w:rsidRDefault="007C6699" w:rsidP="007C6699">
      <w:pPr>
        <w:pStyle w:val="TNR14"/>
        <w:rPr>
          <w:lang w:val="en-US"/>
        </w:rPr>
      </w:pPr>
      <w:r>
        <w:t xml:space="preserve">            </w:t>
      </w:r>
      <w:r w:rsidRPr="003E7413">
        <w:rPr>
          <w:lang w:val="en-US"/>
        </w:rPr>
        <w:t>}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</w:t>
      </w:r>
      <w:r w:rsidRPr="003E7413">
        <w:rPr>
          <w:color w:val="0000FF"/>
          <w:lang w:val="en-US"/>
        </w:rPr>
        <w:t>for</w:t>
      </w:r>
      <w:r w:rsidRPr="003E7413">
        <w:rPr>
          <w:lang w:val="en-US"/>
        </w:rPr>
        <w:t xml:space="preserve"> (</w:t>
      </w:r>
      <w:r w:rsidRPr="003E7413">
        <w:rPr>
          <w:color w:val="0000FF"/>
          <w:lang w:val="en-US"/>
        </w:rPr>
        <w:t>int</w:t>
      </w:r>
      <w:r w:rsidRPr="003E7413">
        <w:rPr>
          <w:lang w:val="en-US"/>
        </w:rPr>
        <w:t xml:space="preserve"> i = 1; i &lt;= n; i++)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{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    v = Math.Exp(a * x);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    ee = Math.Abs(v - y) / v;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   </w:t>
      </w:r>
      <w:r w:rsidRPr="003E7413">
        <w:rPr>
          <w:color w:val="008000"/>
          <w:lang w:val="en-US"/>
        </w:rPr>
        <w:t>// Console.Write($"x={x}; y={y}; v={v}; e={e}\n");</w:t>
      </w:r>
    </w:p>
    <w:p w:rsidR="007C6699" w:rsidRPr="003E7413" w:rsidRDefault="007C6699" w:rsidP="007C6699">
      <w:pPr>
        <w:pStyle w:val="TNR14"/>
        <w:rPr>
          <w:lang w:val="en-US"/>
        </w:rPr>
      </w:pP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    g1 = h * Function_f(x, y);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    g2 = h * Function_f(x + h / 2, y + (g1 / 2));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    g3 = h * Function_f(x + h / 2, y + (g2 / 2));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    g4 = h * Function_f(x + h, y + g3);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    g = (g1 + 2 * g2 + 2 * g3 + g4) / 6;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    y = y + g;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lastRenderedPageBreak/>
        <w:t xml:space="preserve">                textBox5.Text = Convert.ToString(Convert.ToDouble(g1).ToString(</w:t>
      </w:r>
      <w:r w:rsidRPr="003E7413">
        <w:rPr>
          <w:color w:val="A31515"/>
          <w:lang w:val="en-US"/>
        </w:rPr>
        <w:t>"N4"</w:t>
      </w:r>
      <w:r w:rsidRPr="003E7413">
        <w:rPr>
          <w:lang w:val="en-US"/>
        </w:rPr>
        <w:t>));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    textBox6.Text = Convert.ToString(Convert.ToDouble(g2).ToString(</w:t>
      </w:r>
      <w:r w:rsidRPr="003E7413">
        <w:rPr>
          <w:color w:val="A31515"/>
          <w:lang w:val="en-US"/>
        </w:rPr>
        <w:t>"N4"</w:t>
      </w:r>
      <w:r w:rsidRPr="003E7413">
        <w:rPr>
          <w:lang w:val="en-US"/>
        </w:rPr>
        <w:t>));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    textBox7.Text = Convert.ToString(Convert.ToDouble(g3).ToString(</w:t>
      </w:r>
      <w:r w:rsidRPr="003E7413">
        <w:rPr>
          <w:color w:val="A31515"/>
          <w:lang w:val="en-US"/>
        </w:rPr>
        <w:t>"N4"</w:t>
      </w:r>
      <w:r w:rsidRPr="003E7413">
        <w:rPr>
          <w:lang w:val="en-US"/>
        </w:rPr>
        <w:t>));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    textBox8.Text = Convert.ToString(Convert.ToDouble(g4).ToString(</w:t>
      </w:r>
      <w:r w:rsidRPr="003E7413">
        <w:rPr>
          <w:color w:val="A31515"/>
          <w:lang w:val="en-US"/>
        </w:rPr>
        <w:t>"N4"</w:t>
      </w:r>
      <w:r w:rsidRPr="003E7413">
        <w:rPr>
          <w:lang w:val="en-US"/>
        </w:rPr>
        <w:t>));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 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    x = x + h;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  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}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}</w:t>
      </w:r>
    </w:p>
    <w:p w:rsidR="007C6699" w:rsidRPr="003E7413" w:rsidRDefault="007C6699" w:rsidP="007C6699">
      <w:pPr>
        <w:pStyle w:val="TNR14"/>
        <w:rPr>
          <w:lang w:val="en-US"/>
        </w:rPr>
      </w:pP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</w:t>
      </w:r>
      <w:r w:rsidRPr="003E7413">
        <w:rPr>
          <w:color w:val="0000FF"/>
          <w:lang w:val="en-US"/>
        </w:rPr>
        <w:t>private</w:t>
      </w:r>
      <w:r w:rsidRPr="003E7413">
        <w:rPr>
          <w:lang w:val="en-US"/>
        </w:rPr>
        <w:t xml:space="preserve"> </w:t>
      </w:r>
      <w:r w:rsidRPr="003E7413">
        <w:rPr>
          <w:color w:val="0000FF"/>
          <w:lang w:val="en-US"/>
        </w:rPr>
        <w:t>void</w:t>
      </w:r>
      <w:r w:rsidRPr="003E7413">
        <w:rPr>
          <w:lang w:val="en-US"/>
        </w:rPr>
        <w:t xml:space="preserve"> button3_Click(</w:t>
      </w:r>
      <w:r w:rsidRPr="003E7413">
        <w:rPr>
          <w:color w:val="0000FF"/>
          <w:lang w:val="en-US"/>
        </w:rPr>
        <w:t>object</w:t>
      </w:r>
      <w:r w:rsidRPr="003E7413">
        <w:rPr>
          <w:lang w:val="en-US"/>
        </w:rPr>
        <w:t xml:space="preserve"> sender, EventArgs e)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{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x = 0.0;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y = 1.0;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</w:t>
      </w:r>
      <w:r w:rsidRPr="003E7413">
        <w:rPr>
          <w:color w:val="0000FF"/>
          <w:lang w:val="en-US"/>
        </w:rPr>
        <w:t>double</w:t>
      </w:r>
      <w:r w:rsidRPr="003E7413">
        <w:rPr>
          <w:lang w:val="en-US"/>
        </w:rPr>
        <w:t xml:space="preserve"> hCheck = 2.75 / (-1 * a);</w:t>
      </w:r>
    </w:p>
    <w:p w:rsidR="007C6699" w:rsidRPr="003E7413" w:rsidRDefault="007C6699" w:rsidP="007C6699">
      <w:pPr>
        <w:pStyle w:val="TNR14"/>
        <w:rPr>
          <w:lang w:val="en-US"/>
        </w:rPr>
      </w:pP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textBox1.Text = Convert.ToString(Convert.ToDouble(x).ToString(</w:t>
      </w:r>
      <w:r w:rsidRPr="003E7413">
        <w:rPr>
          <w:color w:val="A31515"/>
          <w:lang w:val="en-US"/>
        </w:rPr>
        <w:t>"N4"</w:t>
      </w:r>
      <w:r w:rsidRPr="003E7413">
        <w:rPr>
          <w:lang w:val="en-US"/>
        </w:rPr>
        <w:t>));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textBox2.Text = Convert.ToString(Convert.ToDouble(y).ToString(</w:t>
      </w:r>
      <w:r w:rsidRPr="003E7413">
        <w:rPr>
          <w:color w:val="A31515"/>
          <w:lang w:val="en-US"/>
        </w:rPr>
        <w:t>"N4"</w:t>
      </w:r>
      <w:r w:rsidRPr="003E7413">
        <w:rPr>
          <w:lang w:val="en-US"/>
        </w:rPr>
        <w:t>));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textBox3.Text = Convert.ToString(Convert.ToDouble(hCheck).ToString(</w:t>
      </w:r>
      <w:r w:rsidRPr="003E7413">
        <w:rPr>
          <w:color w:val="A31515"/>
          <w:lang w:val="en-US"/>
        </w:rPr>
        <w:t>"N4"</w:t>
      </w:r>
      <w:r w:rsidRPr="003E7413">
        <w:rPr>
          <w:lang w:val="en-US"/>
        </w:rPr>
        <w:t>));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textBox4.Clear();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textBox5.Clear();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textBox6.Clear();</w:t>
      </w:r>
    </w:p>
    <w:p w:rsidR="007C6699" w:rsidRPr="00FA0DF9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</w:t>
      </w:r>
      <w:r w:rsidRPr="00FA0DF9">
        <w:rPr>
          <w:lang w:val="en-US"/>
        </w:rPr>
        <w:t>textBox7.Clear();</w:t>
      </w:r>
    </w:p>
    <w:p w:rsidR="007C6699" w:rsidRPr="00FA0DF9" w:rsidRDefault="007C6699" w:rsidP="007C6699">
      <w:pPr>
        <w:pStyle w:val="TNR14"/>
        <w:rPr>
          <w:lang w:val="en-US"/>
        </w:rPr>
      </w:pPr>
      <w:r w:rsidRPr="00FA0DF9">
        <w:rPr>
          <w:lang w:val="en-US"/>
        </w:rPr>
        <w:lastRenderedPageBreak/>
        <w:t xml:space="preserve">            textBox8.Clear();</w:t>
      </w:r>
    </w:p>
    <w:p w:rsidR="007C6699" w:rsidRPr="00FA0DF9" w:rsidRDefault="007C6699" w:rsidP="007C6699">
      <w:pPr>
        <w:pStyle w:val="TNR14"/>
        <w:rPr>
          <w:lang w:val="en-US"/>
        </w:rPr>
      </w:pPr>
    </w:p>
    <w:p w:rsidR="007C6699" w:rsidRPr="00FA0DF9" w:rsidRDefault="007C6699" w:rsidP="007C6699">
      <w:pPr>
        <w:pStyle w:val="TNR14"/>
        <w:rPr>
          <w:lang w:val="en-US"/>
        </w:rPr>
      </w:pPr>
      <w:r w:rsidRPr="00FA0DF9">
        <w:rPr>
          <w:lang w:val="en-US"/>
        </w:rPr>
        <w:t xml:space="preserve">        }</w:t>
      </w:r>
    </w:p>
    <w:p w:rsidR="007C6699" w:rsidRPr="00FA0DF9" w:rsidRDefault="007C6699" w:rsidP="007C6699">
      <w:pPr>
        <w:pStyle w:val="TNR14"/>
        <w:rPr>
          <w:lang w:val="en-US"/>
        </w:rPr>
      </w:pP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</w:t>
      </w:r>
      <w:r w:rsidRPr="003E7413">
        <w:rPr>
          <w:color w:val="0000FF"/>
          <w:lang w:val="en-US"/>
        </w:rPr>
        <w:t>private</w:t>
      </w:r>
      <w:r w:rsidRPr="003E7413">
        <w:rPr>
          <w:lang w:val="en-US"/>
        </w:rPr>
        <w:t xml:space="preserve"> </w:t>
      </w:r>
      <w:r w:rsidRPr="003E7413">
        <w:rPr>
          <w:color w:val="0000FF"/>
          <w:lang w:val="en-US"/>
        </w:rPr>
        <w:t>void</w:t>
      </w:r>
      <w:r w:rsidRPr="003E7413">
        <w:rPr>
          <w:lang w:val="en-US"/>
        </w:rPr>
        <w:t xml:space="preserve"> textBox1_TextChanged(</w:t>
      </w:r>
      <w:r w:rsidRPr="003E7413">
        <w:rPr>
          <w:color w:val="0000FF"/>
          <w:lang w:val="en-US"/>
        </w:rPr>
        <w:t>object</w:t>
      </w:r>
      <w:r w:rsidRPr="003E7413">
        <w:rPr>
          <w:lang w:val="en-US"/>
        </w:rPr>
        <w:t xml:space="preserve"> sender, EventArgs e)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{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</w:t>
      </w:r>
      <w:r w:rsidRPr="003E7413">
        <w:rPr>
          <w:color w:val="0000FF"/>
          <w:lang w:val="en-US"/>
        </w:rPr>
        <w:t>bool</w:t>
      </w:r>
      <w:r w:rsidRPr="003E7413">
        <w:rPr>
          <w:lang w:val="en-US"/>
        </w:rPr>
        <w:t xml:space="preserve"> check = </w:t>
      </w:r>
      <w:r w:rsidRPr="003E7413">
        <w:rPr>
          <w:color w:val="0000FF"/>
          <w:lang w:val="en-US"/>
        </w:rPr>
        <w:t>true</w:t>
      </w:r>
      <w:r w:rsidRPr="003E7413">
        <w:rPr>
          <w:lang w:val="en-US"/>
        </w:rPr>
        <w:t>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check &amp;= </w:t>
      </w:r>
      <w:r w:rsidRPr="003E7413">
        <w:rPr>
          <w:color w:val="0000FF"/>
          <w:lang w:val="en-US"/>
        </w:rPr>
        <w:t>double</w:t>
      </w:r>
      <w:r w:rsidRPr="003E7413">
        <w:rPr>
          <w:lang w:val="en-US"/>
        </w:rPr>
        <w:t xml:space="preserve">.TryParse(textBox1.Text, </w:t>
      </w:r>
      <w:r w:rsidRPr="003E7413">
        <w:rPr>
          <w:color w:val="0000FF"/>
          <w:lang w:val="en-US"/>
        </w:rPr>
        <w:t>out</w:t>
      </w:r>
      <w:r w:rsidRPr="003E7413">
        <w:rPr>
          <w:lang w:val="en-US"/>
        </w:rPr>
        <w:t xml:space="preserve"> x);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</w:t>
      </w:r>
      <w:r w:rsidRPr="003E7413">
        <w:rPr>
          <w:color w:val="0000FF"/>
          <w:lang w:val="en-US"/>
        </w:rPr>
        <w:t>if</w:t>
      </w:r>
      <w:r w:rsidRPr="003E7413">
        <w:rPr>
          <w:lang w:val="en-US"/>
        </w:rPr>
        <w:t xml:space="preserve"> (!check)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{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    MessageBox.Show(</w:t>
      </w:r>
      <w:r w:rsidRPr="003E7413">
        <w:rPr>
          <w:color w:val="A31515"/>
          <w:lang w:val="en-US"/>
        </w:rPr>
        <w:t>"</w:t>
      </w:r>
      <w:r>
        <w:rPr>
          <w:color w:val="A31515"/>
        </w:rPr>
        <w:t>Ошибка</w:t>
      </w:r>
      <w:r w:rsidRPr="003E7413">
        <w:rPr>
          <w:color w:val="A31515"/>
          <w:lang w:val="en-US"/>
        </w:rPr>
        <w:t xml:space="preserve">! </w:t>
      </w:r>
      <w:r>
        <w:rPr>
          <w:color w:val="A31515"/>
        </w:rPr>
        <w:t>Проверьте</w:t>
      </w:r>
      <w:r w:rsidRPr="003E7413">
        <w:rPr>
          <w:color w:val="A31515"/>
          <w:lang w:val="en-US"/>
        </w:rPr>
        <w:t xml:space="preserve"> </w:t>
      </w:r>
      <w:r>
        <w:rPr>
          <w:color w:val="A31515"/>
        </w:rPr>
        <w:t>формат</w:t>
      </w:r>
      <w:r w:rsidRPr="003E7413">
        <w:rPr>
          <w:color w:val="A31515"/>
          <w:lang w:val="en-US"/>
        </w:rPr>
        <w:t xml:space="preserve"> </w:t>
      </w:r>
      <w:r>
        <w:rPr>
          <w:color w:val="A31515"/>
        </w:rPr>
        <w:t>вводимых</w:t>
      </w:r>
      <w:r w:rsidRPr="003E7413">
        <w:rPr>
          <w:color w:val="A31515"/>
          <w:lang w:val="en-US"/>
        </w:rPr>
        <w:t xml:space="preserve"> </w:t>
      </w:r>
      <w:r>
        <w:rPr>
          <w:color w:val="A31515"/>
        </w:rPr>
        <w:t>значений</w:t>
      </w:r>
      <w:r w:rsidRPr="003E7413">
        <w:rPr>
          <w:color w:val="A31515"/>
          <w:lang w:val="en-US"/>
        </w:rPr>
        <w:t>!"</w:t>
      </w:r>
      <w:r w:rsidRPr="003E7413">
        <w:rPr>
          <w:lang w:val="en-US"/>
        </w:rPr>
        <w:t>);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}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}</w:t>
      </w:r>
    </w:p>
    <w:p w:rsidR="007C6699" w:rsidRPr="003E7413" w:rsidRDefault="007C6699" w:rsidP="007C6699">
      <w:pPr>
        <w:pStyle w:val="TNR14"/>
        <w:rPr>
          <w:lang w:val="en-US"/>
        </w:rPr>
      </w:pP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</w:t>
      </w:r>
      <w:r w:rsidRPr="003E7413">
        <w:rPr>
          <w:color w:val="0000FF"/>
          <w:lang w:val="en-US"/>
        </w:rPr>
        <w:t>private</w:t>
      </w:r>
      <w:r w:rsidRPr="003E7413">
        <w:rPr>
          <w:lang w:val="en-US"/>
        </w:rPr>
        <w:t xml:space="preserve"> </w:t>
      </w:r>
      <w:r w:rsidRPr="003E7413">
        <w:rPr>
          <w:color w:val="0000FF"/>
          <w:lang w:val="en-US"/>
        </w:rPr>
        <w:t>void</w:t>
      </w:r>
      <w:r w:rsidRPr="003E7413">
        <w:rPr>
          <w:lang w:val="en-US"/>
        </w:rPr>
        <w:t xml:space="preserve"> textBox2_TextChanged(</w:t>
      </w:r>
      <w:r w:rsidRPr="003E7413">
        <w:rPr>
          <w:color w:val="0000FF"/>
          <w:lang w:val="en-US"/>
        </w:rPr>
        <w:t>object</w:t>
      </w:r>
      <w:r w:rsidRPr="003E7413">
        <w:rPr>
          <w:lang w:val="en-US"/>
        </w:rPr>
        <w:t xml:space="preserve"> sender, EventArgs e)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{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</w:t>
      </w:r>
      <w:r w:rsidRPr="003E7413">
        <w:rPr>
          <w:color w:val="0000FF"/>
          <w:lang w:val="en-US"/>
        </w:rPr>
        <w:t>bool</w:t>
      </w:r>
      <w:r w:rsidRPr="003E7413">
        <w:rPr>
          <w:lang w:val="en-US"/>
        </w:rPr>
        <w:t xml:space="preserve"> check = </w:t>
      </w:r>
      <w:r w:rsidRPr="003E7413">
        <w:rPr>
          <w:color w:val="0000FF"/>
          <w:lang w:val="en-US"/>
        </w:rPr>
        <w:t>true</w:t>
      </w:r>
      <w:r w:rsidRPr="003E7413">
        <w:rPr>
          <w:lang w:val="en-US"/>
        </w:rPr>
        <w:t>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check &amp;= </w:t>
      </w:r>
      <w:r w:rsidRPr="003E7413">
        <w:rPr>
          <w:color w:val="0000FF"/>
          <w:lang w:val="en-US"/>
        </w:rPr>
        <w:t>double</w:t>
      </w:r>
      <w:r w:rsidRPr="003E7413">
        <w:rPr>
          <w:lang w:val="en-US"/>
        </w:rPr>
        <w:t xml:space="preserve">.TryParse(textBox2.Text, </w:t>
      </w:r>
      <w:r w:rsidRPr="003E7413">
        <w:rPr>
          <w:color w:val="0000FF"/>
          <w:lang w:val="en-US"/>
        </w:rPr>
        <w:t>out</w:t>
      </w:r>
      <w:r w:rsidRPr="003E7413">
        <w:rPr>
          <w:lang w:val="en-US"/>
        </w:rPr>
        <w:t xml:space="preserve"> y);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</w:t>
      </w:r>
      <w:r w:rsidRPr="003E7413">
        <w:rPr>
          <w:color w:val="0000FF"/>
          <w:lang w:val="en-US"/>
        </w:rPr>
        <w:t>if</w:t>
      </w:r>
      <w:r w:rsidRPr="003E7413">
        <w:rPr>
          <w:lang w:val="en-US"/>
        </w:rPr>
        <w:t xml:space="preserve"> (!check)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{</w:t>
      </w:r>
    </w:p>
    <w:p w:rsidR="007C6699" w:rsidRPr="007C6699" w:rsidRDefault="007C6699" w:rsidP="007C6699">
      <w:pPr>
        <w:pStyle w:val="TNR14"/>
      </w:pPr>
      <w:r w:rsidRPr="007C6699">
        <w:t xml:space="preserve">                </w:t>
      </w:r>
      <w:r w:rsidRPr="003E7413">
        <w:rPr>
          <w:lang w:val="en-US"/>
        </w:rPr>
        <w:t>MessageBox</w:t>
      </w:r>
      <w:r w:rsidRPr="007C6699">
        <w:t>.</w:t>
      </w:r>
      <w:r w:rsidRPr="003E7413">
        <w:rPr>
          <w:lang w:val="en-US"/>
        </w:rPr>
        <w:t>Show</w:t>
      </w:r>
      <w:r w:rsidRPr="007C6699">
        <w:t>(</w:t>
      </w:r>
      <w:r w:rsidRPr="007C6699">
        <w:rPr>
          <w:color w:val="A31515"/>
        </w:rPr>
        <w:t>"</w:t>
      </w:r>
      <w:r>
        <w:rPr>
          <w:color w:val="A31515"/>
        </w:rPr>
        <w:t>Ошибка</w:t>
      </w:r>
      <w:r w:rsidRPr="007C6699">
        <w:rPr>
          <w:color w:val="A31515"/>
        </w:rPr>
        <w:t xml:space="preserve">! </w:t>
      </w:r>
      <w:r>
        <w:rPr>
          <w:color w:val="A31515"/>
        </w:rPr>
        <w:t>Проверьте</w:t>
      </w:r>
      <w:r w:rsidRPr="007C6699">
        <w:rPr>
          <w:color w:val="A31515"/>
        </w:rPr>
        <w:t xml:space="preserve"> </w:t>
      </w:r>
      <w:r>
        <w:rPr>
          <w:color w:val="A31515"/>
        </w:rPr>
        <w:t>формат</w:t>
      </w:r>
      <w:r w:rsidRPr="007C6699">
        <w:rPr>
          <w:color w:val="A31515"/>
        </w:rPr>
        <w:t xml:space="preserve"> </w:t>
      </w:r>
      <w:r>
        <w:rPr>
          <w:color w:val="A31515"/>
        </w:rPr>
        <w:t>вводимых</w:t>
      </w:r>
      <w:r w:rsidRPr="007C6699">
        <w:rPr>
          <w:color w:val="A31515"/>
        </w:rPr>
        <w:t xml:space="preserve"> </w:t>
      </w:r>
      <w:r>
        <w:rPr>
          <w:color w:val="A31515"/>
        </w:rPr>
        <w:t>значений</w:t>
      </w:r>
      <w:r w:rsidRPr="007C6699">
        <w:rPr>
          <w:color w:val="A31515"/>
        </w:rPr>
        <w:t>!"</w:t>
      </w:r>
      <w:r w:rsidRPr="007C6699">
        <w:t>);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7C6699">
        <w:t xml:space="preserve">            </w:t>
      </w:r>
      <w:r w:rsidRPr="003E7413">
        <w:rPr>
          <w:lang w:val="en-US"/>
        </w:rPr>
        <w:t>}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}</w:t>
      </w:r>
    </w:p>
    <w:p w:rsidR="007C6699" w:rsidRPr="003E7413" w:rsidRDefault="007C6699" w:rsidP="007C6699">
      <w:pPr>
        <w:pStyle w:val="TNR14"/>
        <w:rPr>
          <w:lang w:val="en-US"/>
        </w:rPr>
      </w:pP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</w:t>
      </w:r>
      <w:r w:rsidRPr="003E7413">
        <w:rPr>
          <w:color w:val="0000FF"/>
          <w:lang w:val="en-US"/>
        </w:rPr>
        <w:t>private</w:t>
      </w:r>
      <w:r w:rsidRPr="003E7413">
        <w:rPr>
          <w:lang w:val="en-US"/>
        </w:rPr>
        <w:t xml:space="preserve"> </w:t>
      </w:r>
      <w:r w:rsidRPr="003E7413">
        <w:rPr>
          <w:color w:val="0000FF"/>
          <w:lang w:val="en-US"/>
        </w:rPr>
        <w:t>void</w:t>
      </w:r>
      <w:r w:rsidRPr="003E7413">
        <w:rPr>
          <w:lang w:val="en-US"/>
        </w:rPr>
        <w:t xml:space="preserve"> textBox3_TextChanged(</w:t>
      </w:r>
      <w:r w:rsidRPr="003E7413">
        <w:rPr>
          <w:color w:val="0000FF"/>
          <w:lang w:val="en-US"/>
        </w:rPr>
        <w:t>object</w:t>
      </w:r>
      <w:r w:rsidRPr="003E7413">
        <w:rPr>
          <w:lang w:val="en-US"/>
        </w:rPr>
        <w:t xml:space="preserve"> sender, EventArgs e)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{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</w:t>
      </w:r>
      <w:r w:rsidRPr="003E7413">
        <w:rPr>
          <w:color w:val="0000FF"/>
          <w:lang w:val="en-US"/>
        </w:rPr>
        <w:t>bool</w:t>
      </w:r>
      <w:r w:rsidRPr="003E7413">
        <w:rPr>
          <w:lang w:val="en-US"/>
        </w:rPr>
        <w:t xml:space="preserve"> check = </w:t>
      </w:r>
      <w:r w:rsidRPr="003E7413">
        <w:rPr>
          <w:color w:val="0000FF"/>
          <w:lang w:val="en-US"/>
        </w:rPr>
        <w:t>true</w:t>
      </w:r>
      <w:r w:rsidRPr="003E7413">
        <w:rPr>
          <w:lang w:val="en-US"/>
        </w:rPr>
        <w:t>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lastRenderedPageBreak/>
        <w:t xml:space="preserve">            check &amp;= </w:t>
      </w:r>
      <w:r w:rsidRPr="003E7413">
        <w:rPr>
          <w:color w:val="0000FF"/>
          <w:lang w:val="en-US"/>
        </w:rPr>
        <w:t>double</w:t>
      </w:r>
      <w:r w:rsidRPr="003E7413">
        <w:rPr>
          <w:lang w:val="en-US"/>
        </w:rPr>
        <w:t xml:space="preserve">.TryParse(textBox3.Text, </w:t>
      </w:r>
      <w:r w:rsidRPr="003E7413">
        <w:rPr>
          <w:color w:val="0000FF"/>
          <w:lang w:val="en-US"/>
        </w:rPr>
        <w:t>out</w:t>
      </w:r>
      <w:r w:rsidRPr="003E7413">
        <w:rPr>
          <w:lang w:val="en-US"/>
        </w:rPr>
        <w:t xml:space="preserve"> h);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</w:t>
      </w:r>
      <w:r w:rsidRPr="003E7413">
        <w:rPr>
          <w:color w:val="0000FF"/>
          <w:lang w:val="en-US"/>
        </w:rPr>
        <w:t>if</w:t>
      </w:r>
      <w:r w:rsidRPr="003E7413">
        <w:rPr>
          <w:lang w:val="en-US"/>
        </w:rPr>
        <w:t xml:space="preserve"> (!check)</w:t>
      </w:r>
    </w:p>
    <w:p w:rsidR="007C6699" w:rsidRPr="003E7413" w:rsidRDefault="007C6699" w:rsidP="007C6699">
      <w:pPr>
        <w:pStyle w:val="TNR14"/>
        <w:rPr>
          <w:lang w:val="en-US"/>
        </w:rPr>
      </w:pPr>
      <w:r w:rsidRPr="003E7413">
        <w:rPr>
          <w:lang w:val="en-US"/>
        </w:rPr>
        <w:t xml:space="preserve">            {</w:t>
      </w:r>
    </w:p>
    <w:p w:rsidR="007C6699" w:rsidRDefault="007C6699" w:rsidP="007C6699">
      <w:pPr>
        <w:pStyle w:val="TNR14"/>
      </w:pPr>
      <w:r w:rsidRPr="003E7413">
        <w:rPr>
          <w:lang w:val="en-US"/>
        </w:rPr>
        <w:t xml:space="preserve">                MessageBox.Show(</w:t>
      </w:r>
      <w:r w:rsidRPr="003E7413">
        <w:rPr>
          <w:color w:val="A31515"/>
          <w:lang w:val="en-US"/>
        </w:rPr>
        <w:t>"</w:t>
      </w:r>
      <w:r>
        <w:rPr>
          <w:color w:val="A31515"/>
        </w:rPr>
        <w:t>Ошибка</w:t>
      </w:r>
      <w:r w:rsidRPr="003E7413">
        <w:rPr>
          <w:color w:val="A31515"/>
          <w:lang w:val="en-US"/>
        </w:rPr>
        <w:t xml:space="preserve">! </w:t>
      </w:r>
      <w:r>
        <w:rPr>
          <w:color w:val="A31515"/>
        </w:rPr>
        <w:t>Проверьте формат вводимых значений!"</w:t>
      </w:r>
      <w:r>
        <w:t>);</w:t>
      </w:r>
    </w:p>
    <w:p w:rsidR="007C6699" w:rsidRDefault="007C6699" w:rsidP="007C6699">
      <w:pPr>
        <w:pStyle w:val="TNR14"/>
      </w:pPr>
      <w:r>
        <w:t xml:space="preserve">            }</w:t>
      </w:r>
    </w:p>
    <w:p w:rsidR="007C6699" w:rsidRDefault="007C6699" w:rsidP="007C6699">
      <w:pPr>
        <w:pStyle w:val="TNR14"/>
      </w:pPr>
      <w:r>
        <w:t xml:space="preserve">        }</w:t>
      </w:r>
    </w:p>
    <w:p w:rsidR="007C6699" w:rsidRDefault="007C6699" w:rsidP="007C6699">
      <w:pPr>
        <w:pStyle w:val="TNR14"/>
      </w:pPr>
    </w:p>
    <w:p w:rsidR="007C6699" w:rsidRDefault="007C6699" w:rsidP="007C6699">
      <w:pPr>
        <w:pStyle w:val="TNR14"/>
      </w:pPr>
      <w:r>
        <w:t xml:space="preserve">       </w:t>
      </w:r>
    </w:p>
    <w:p w:rsidR="007C6699" w:rsidRDefault="007C6699" w:rsidP="007C6699">
      <w:pPr>
        <w:pStyle w:val="TNR14"/>
      </w:pPr>
      <w:r>
        <w:t xml:space="preserve">    }</w:t>
      </w:r>
    </w:p>
    <w:p w:rsidR="007C6699" w:rsidRDefault="007C6699" w:rsidP="007C6699">
      <w:pPr>
        <w:pStyle w:val="TNR14"/>
      </w:pPr>
      <w:r>
        <w:t>}</w:t>
      </w:r>
    </w:p>
    <w:p w:rsidR="00FD2CE4" w:rsidRDefault="00295274"/>
    <w:sectPr w:rsidR="00FD2CE4" w:rsidSect="007C6699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274" w:rsidRDefault="00295274" w:rsidP="007C6699">
      <w:pPr>
        <w:spacing w:after="0" w:line="240" w:lineRule="auto"/>
      </w:pPr>
      <w:r>
        <w:separator/>
      </w:r>
    </w:p>
  </w:endnote>
  <w:endnote w:type="continuationSeparator" w:id="0">
    <w:p w:rsidR="00295274" w:rsidRDefault="00295274" w:rsidP="007C6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2965157"/>
      <w:docPartObj>
        <w:docPartGallery w:val="Page Numbers (Bottom of Page)"/>
        <w:docPartUnique/>
      </w:docPartObj>
    </w:sdtPr>
    <w:sdtContent>
      <w:p w:rsidR="007C6699" w:rsidRDefault="007C669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7C6699" w:rsidRDefault="007C669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274" w:rsidRDefault="00295274" w:rsidP="007C6699">
      <w:pPr>
        <w:spacing w:after="0" w:line="240" w:lineRule="auto"/>
      </w:pPr>
      <w:r>
        <w:separator/>
      </w:r>
    </w:p>
  </w:footnote>
  <w:footnote w:type="continuationSeparator" w:id="0">
    <w:p w:rsidR="00295274" w:rsidRDefault="00295274" w:rsidP="007C66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9502C"/>
    <w:multiLevelType w:val="hybridMultilevel"/>
    <w:tmpl w:val="CC1848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AA02E7"/>
    <w:multiLevelType w:val="multilevel"/>
    <w:tmpl w:val="803276DA"/>
    <w:lvl w:ilvl="0">
      <w:start w:val="1"/>
      <w:numFmt w:val="decimal"/>
      <w:pStyle w:val="1"/>
      <w:lvlText w:val="%1"/>
      <w:lvlJc w:val="left"/>
      <w:pPr>
        <w:ind w:left="716" w:hanging="432"/>
      </w:pPr>
      <w:rPr>
        <w:rFonts w:hint="default"/>
        <w:color w:val="auto"/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699"/>
    <w:rsid w:val="00007F0B"/>
    <w:rsid w:val="0028245B"/>
    <w:rsid w:val="00285F85"/>
    <w:rsid w:val="00295274"/>
    <w:rsid w:val="007C6699"/>
    <w:rsid w:val="00BD321D"/>
    <w:rsid w:val="00F71653"/>
    <w:rsid w:val="00F9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D8A8B"/>
  <w15:chartTrackingRefBased/>
  <w15:docId w15:val="{16FAF4A7-3E0A-43DB-95B5-BACA55DA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7C6699"/>
    <w:pPr>
      <w:keepNext/>
      <w:keepLines/>
      <w:numPr>
        <w:numId w:val="1"/>
      </w:numPr>
      <w:spacing w:before="240" w:after="0"/>
      <w:ind w:left="432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669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669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69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669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669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669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669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669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66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C66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C66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C669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669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669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C669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C669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C66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7C6699"/>
    <w:pPr>
      <w:ind w:left="720"/>
      <w:contextualSpacing/>
    </w:pPr>
  </w:style>
  <w:style w:type="table" w:styleId="a4">
    <w:name w:val="Table Grid"/>
    <w:basedOn w:val="a1"/>
    <w:uiPriority w:val="39"/>
    <w:rsid w:val="007C66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C6699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7C6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caption"/>
    <w:aliases w:val="Рисунок"/>
    <w:basedOn w:val="a"/>
    <w:next w:val="a"/>
    <w:uiPriority w:val="35"/>
    <w:unhideWhenUsed/>
    <w:qFormat/>
    <w:rsid w:val="007C66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NR14">
    <w:name w:val="TNR14"/>
    <w:basedOn w:val="a"/>
    <w:link w:val="TNR140"/>
    <w:qFormat/>
    <w:rsid w:val="007C6699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TNR140">
    <w:name w:val="TNR14 Знак"/>
    <w:basedOn w:val="a0"/>
    <w:link w:val="TNR14"/>
    <w:rsid w:val="007C6699"/>
    <w:rPr>
      <w:rFonts w:ascii="Times New Roman" w:hAnsi="Times New Roman"/>
      <w:color w:val="000000" w:themeColor="text1"/>
      <w:sz w:val="28"/>
    </w:rPr>
  </w:style>
  <w:style w:type="paragraph" w:styleId="a8">
    <w:name w:val="header"/>
    <w:basedOn w:val="a"/>
    <w:link w:val="a9"/>
    <w:uiPriority w:val="99"/>
    <w:unhideWhenUsed/>
    <w:rsid w:val="007C66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C6699"/>
  </w:style>
  <w:style w:type="paragraph" w:styleId="aa">
    <w:name w:val="footer"/>
    <w:basedOn w:val="a"/>
    <w:link w:val="ab"/>
    <w:uiPriority w:val="99"/>
    <w:unhideWhenUsed/>
    <w:rsid w:val="007C66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C6699"/>
  </w:style>
  <w:style w:type="paragraph" w:styleId="ac">
    <w:name w:val="TOC Heading"/>
    <w:basedOn w:val="1"/>
    <w:next w:val="a"/>
    <w:uiPriority w:val="39"/>
    <w:unhideWhenUsed/>
    <w:qFormat/>
    <w:rsid w:val="007C6699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669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C66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AlekseyPanaskin/Soft-for-Engineers-202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8AF63-BBB6-45E3-BD06-B9753C490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1611</Words>
  <Characters>9185</Characters>
  <Application>Microsoft Office Word</Application>
  <DocSecurity>0</DocSecurity>
  <Lines>76</Lines>
  <Paragraphs>21</Paragraphs>
  <ScaleCrop>false</ScaleCrop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kera1532@gmail.ru</dc:creator>
  <cp:keywords/>
  <dc:description/>
  <cp:lastModifiedBy>kera1532@gmail.ru</cp:lastModifiedBy>
  <cp:revision>1</cp:revision>
  <dcterms:created xsi:type="dcterms:W3CDTF">2022-01-22T19:14:00Z</dcterms:created>
  <dcterms:modified xsi:type="dcterms:W3CDTF">2022-01-22T19:31:00Z</dcterms:modified>
</cp:coreProperties>
</file>