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/>
        <w:spacing/>
        <w:ind/>
        <w:jc w:val="center"/>
        <w:rPr>
          <w:rFonts w:ascii="JetBrainsMonoNL NF" w:hAnsi="JetBrainsMonoNL NF" w:eastAsia="JetBrainsMonoNL NF" w:cs="JetBrainsMonoNL NF"/>
          <w:b/>
          <w:bCs/>
          <w:sz w:val="24"/>
          <w:szCs w:val="24"/>
          <w:highlight w:val="none"/>
          <w14:ligatures w14:val="none"/>
        </w:rPr>
      </w:pPr>
      <w:r>
        <w:rPr>
          <w:rFonts w:ascii="JetBrainsMonoNL NF" w:hAnsi="JetBrainsMonoNL NF" w:eastAsia="JetBrainsMonoNL NF" w:cs="JetBrainsMonoNL NF"/>
          <w:b/>
          <w:bCs/>
          <w:sz w:val="24"/>
          <w:szCs w:val="24"/>
        </w:rPr>
        <w:t xml:space="preserve">Contrato de Licencia de Uso de Software Empresarial</w:t>
      </w:r>
      <w:r>
        <w:rPr>
          <w:rFonts w:ascii="JetBrainsMonoNL NF" w:hAnsi="JetBrainsMonoNL NF" w:eastAsia="JetBrainsMonoNL NF" w:cs="JetBrainsMonoNL NF"/>
          <w:b/>
          <w:bCs/>
          <w:sz w:val="24"/>
          <w:szCs w:val="24"/>
        </w:rPr>
      </w:r>
    </w:p>
    <w:p>
      <w:pPr>
        <w:pBdr/>
        <w:shd w:val="nil" w:color="000000"/>
        <w:spacing/>
        <w:ind/>
        <w:jc w:val="center"/>
        <w:rPr>
          <w:rFonts w:ascii="JetBrainsMonoNL NF" w:hAnsi="JetBrainsMonoNL NF" w:cs="JetBrainsMonoNL NF"/>
          <w:b/>
          <w:bCs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b/>
          <w:bCs/>
          <w:sz w:val="24"/>
          <w:szCs w:val="24"/>
          <w:highlight w:val="none"/>
        </w:rPr>
      </w:r>
      <w:r>
        <w:rPr>
          <w:rFonts w:ascii="JetBrainsMonoNL NF" w:hAnsi="JetBrainsMonoNL NF" w:eastAsia="JetBrainsMonoNL NF" w:cs="JetBrainsMonoNL NF"/>
          <w:b/>
          <w:bCs/>
          <w:sz w:val="24"/>
          <w:szCs w:val="24"/>
          <w:highlight w:val="none"/>
        </w:rPr>
      </w:r>
    </w:p>
    <w:p>
      <w:pPr>
        <w:pBdr/>
        <w:shd w:val="nil"/>
        <w:spacing/>
        <w:ind/>
        <w:jc w:val="left"/>
        <w:rPr>
          <w:rFonts w:ascii="JetBrainsMonoNL NF" w:hAnsi="JetBrainsMonoNL NF" w:cs="JetBrainsMonoNL NF"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Entre:</w:t>
        <w:br/>
        <w:t xml:space="preserve">CodeAdvance</w:t>
      </w: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 (en adelante, "EL LICENCIANTE"), representado por sus autores:</w:t>
      </w:r>
      <w:r>
        <w:rPr>
          <w:rFonts w:ascii="JetBrainsMonoNL NF" w:hAnsi="JetBrainsMonoNL NF" w:eastAsia="JetBrainsMonoNL NF" w:cs="JetBrainsMonoNL NF"/>
          <w:sz w:val="24"/>
          <w:szCs w:val="24"/>
        </w:rPr>
      </w:r>
    </w:p>
    <w:p>
      <w:pPr>
        <w:pBdr/>
        <w:shd w:val="nil"/>
        <w:tabs>
          <w:tab w:val="left" w:leader="none" w:pos="5447"/>
        </w:tabs>
        <w:spacing/>
        <w:ind/>
        <w:jc w:val="left"/>
        <w:rPr>
          <w14:ligatures w14:val="none"/>
        </w:rPr>
      </w:pPr>
      <w:r>
        <w:rPr>
          <w:rFonts w:ascii="JetBrainsMonoNL NF" w:hAnsi="JetBrainsMonoNL NF" w:eastAsia="JetBrainsMonoNL NF" w:cs="JetBrainsMonoNL NF"/>
          <w:color w:val="000000" w:themeColor="text1"/>
          <w:sz w:val="24"/>
          <w:szCs w:val="24"/>
        </w:rPr>
        <w:t xml:space="preserve">Englis Alexander Barros Osuna </w:t>
      </w:r>
      <w:r>
        <w:rPr>
          <w:rFonts w:ascii="JetBrainsMonoNL NF" w:hAnsi="JetBrainsMonoNL NF" w:eastAsia="JetBrainsMonoNL NF" w:cs="JetBrainsMonoNL NF"/>
          <w:color w:val="000000" w:themeColor="text1"/>
          <w:sz w:val="24"/>
          <w:szCs w:val="24"/>
        </w:rPr>
        <w:t xml:space="preserve">identificado por el numero de cedula de ciudadania xx , </w:t>
      </w:r>
      <w:r>
        <w:rPr>
          <w:rFonts w:ascii="JetBrainsMonoNL NF" w:hAnsi="JetBrainsMonoNL NF" w:eastAsia="JetBrainsMonoNL NF" w:cs="JetBrainsMonoNL NF"/>
          <w:color w:val="000000" w:themeColor="text1"/>
          <w:sz w:val="24"/>
          <w:szCs w:val="24"/>
        </w:rPr>
        <w:t xml:space="preserve">Juan Estevan Becerra Genes </w:t>
      </w:r>
      <w:r>
        <w:rPr>
          <w:rFonts w:ascii="JetBrainsMonoNL NF" w:hAnsi="JetBrainsMonoNL NF" w:eastAsia="JetBrainsMonoNL NF" w:cs="JetBrainsMonoNL NF"/>
          <w:color w:val="000000" w:themeColor="text1"/>
          <w:sz w:val="24"/>
          <w:szCs w:val="24"/>
        </w:rPr>
        <w:t xml:space="preserve">identificado por el numero de cedula de ciudadania, </w:t>
      </w:r>
      <w:r>
        <w:rPr>
          <w:rFonts w:ascii="JetBrainsMonoNL NF" w:hAnsi="JetBrainsMonoNL NF" w:eastAsia="JetBrainsMonoNL NF" w:cs="JetBrainsMonoNL NF"/>
          <w:color w:val="000000" w:themeColor="text1"/>
          <w:sz w:val="24"/>
          <w:szCs w:val="24"/>
        </w:rPr>
        <w:t xml:space="preserve">Johan Estiven Vargas </w:t>
      </w:r>
      <w:r/>
      <w:r>
        <w:rPr>
          <w:rFonts w:ascii="JetBrainsMonoNL NF" w:hAnsi="JetBrainsMonoNL NF" w:eastAsia="JetBrainsMonoNL NF" w:cs="JetBrainsMonoNL NF"/>
          <w:color w:val="000000" w:themeColor="text1"/>
          <w:sz w:val="24"/>
          <w:szCs w:val="24"/>
        </w:rPr>
        <w:t xml:space="preserve">identificado por el numero de cedula de ciudadania, </w:t>
      </w:r>
      <w:r/>
      <w:r/>
      <w:r/>
      <w:r>
        <w:rPr>
          <w:rFonts w:ascii="JetBrainsMonoNL NF" w:hAnsi="JetBrainsMonoNL NF" w:eastAsia="JetBrainsMonoNL NF" w:cs="JetBrainsMonoNL NF"/>
          <w:color w:val="000000" w:themeColor="text1"/>
          <w:sz w:val="24"/>
          <w:szCs w:val="24"/>
        </w:rPr>
        <w:t xml:space="preserve">Cristiam Guitierrez Cadena</w:t>
      </w:r>
      <w:r>
        <w:rPr>
          <w:rFonts w:ascii="JetBrainsMonoNL NF" w:hAnsi="JetBrainsMonoNL NF" w:eastAsia="JetBrainsMonoNL NF" w:cs="JetBrainsMonoNL NF"/>
          <w:color w:val="000000" w:themeColor="text1"/>
          <w:sz w:val="24"/>
          <w:szCs w:val="24"/>
        </w:rPr>
      </w:r>
      <w:r>
        <w:rPr>
          <w:rFonts w:ascii="JetBrainsMonoNL NF" w:hAnsi="JetBrainsMonoNL NF" w:eastAsia="JetBrainsMonoNL NF" w:cs="JetBrainsMonoNL NF"/>
          <w:color w:val="000000" w:themeColor="text1"/>
          <w:sz w:val="24"/>
          <w:szCs w:val="24"/>
        </w:rPr>
        <w:t xml:space="preserve"> identificado por el numero de cedula de ciudadania</w:t>
      </w:r>
      <w:r/>
      <w:r>
        <w:rPr>
          <w:rFonts w:ascii="JetBrainsMonoNL NF" w:hAnsi="JetBrainsMonoNL NF" w:eastAsia="JetBrainsMonoNL NF" w:cs="JetBrainsMonoNL NF"/>
          <w:color w:val="000000" w:themeColor="text1"/>
          <w:sz w:val="24"/>
          <w:szCs w:val="24"/>
        </w:rPr>
      </w:r>
      <w:r/>
    </w:p>
    <w:p>
      <w:pPr>
        <w:pBdr/>
        <w:shd w:val="nil"/>
        <w:spacing/>
        <w:ind/>
        <w:jc w:val="left"/>
        <w:rPr>
          <w:rFonts w:ascii="JetBrainsMonoNL NF" w:hAnsi="JetBrainsMonoNL NF" w:cs="JetBrainsMonoNL NF"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Y:</w:t>
        <w:br/>
        <w:t xml:space="preserve">[Nombre de la Empresa Cliente]</w:t>
      </w: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 (en adelante, "EL LICENCIATARIO")</w:t>
      </w:r>
      <w:r>
        <w:rPr>
          <w:rFonts w:ascii="JetBrainsMonoNL NF" w:hAnsi="JetBrainsMonoNL NF" w:eastAsia="JetBrainsMonoNL NF" w:cs="JetBrainsMonoNL NF"/>
          <w:sz w:val="24"/>
          <w:szCs w:val="24"/>
        </w:rPr>
      </w:r>
    </w:p>
    <w:p>
      <w:pPr>
        <w:pBdr/>
        <w:shd w:val="nil"/>
        <w:spacing/>
        <w:ind/>
        <w:jc w:val="left"/>
        <w:rPr>
          <w:rFonts w:ascii="JetBrainsMonoNL NF" w:hAnsi="JetBrainsMonoNL NF" w:cs="JetBrainsMonoNL NF"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1. OBJETO</w:t>
      </w:r>
      <w:r>
        <w:rPr>
          <w:rFonts w:ascii="JetBrainsMonoNL NF" w:hAnsi="JetBrainsMonoNL NF" w:eastAsia="JetBrainsMonoNL NF" w:cs="JetBrainsMonoNL NF"/>
          <w:sz w:val="24"/>
          <w:szCs w:val="24"/>
        </w:rPr>
      </w:r>
    </w:p>
    <w:p>
      <w:pPr>
        <w:pBdr/>
        <w:shd w:val="nil"/>
        <w:spacing/>
        <w:ind/>
        <w:jc w:val="left"/>
        <w:rPr>
          <w:rFonts w:ascii="JetBrainsMonoNL NF" w:hAnsi="JetBrainsMonoNL NF" w:cs="JetBrainsMonoNL NF"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EL LICENCIANTE otorga a EL LICENCIATARIO una </w:t>
      </w: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licencia de uso no exclusiva, intransferible y limitada</w:t>
      </w: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 del software denominado </w:t>
      </w: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GestorPlus</w:t>
      </w: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, incluyendo su código fuente, documentación y recursos asociados, bajo los términos y condiciones establecidos en este contrato.</w:t>
      </w:r>
      <w:r>
        <w:rPr>
          <w:rFonts w:ascii="JetBrainsMonoNL NF" w:hAnsi="JetBrainsMonoNL NF" w:eastAsia="JetBrainsMonoNL NF" w:cs="JetBrainsMonoNL NF"/>
          <w:sz w:val="24"/>
          <w:szCs w:val="24"/>
        </w:rPr>
      </w:r>
    </w:p>
    <w:p>
      <w:pPr>
        <w:pBdr/>
        <w:shd w:val="nil"/>
        <w:spacing/>
        <w:ind/>
        <w:jc w:val="left"/>
        <w:rPr>
          <w:rFonts w:ascii="JetBrainsMonoNL NF" w:hAnsi="JetBrainsMonoNL NF" w:cs="JetBrainsMonoNL NF"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2. ALCANCE DE LA LICENCIA</w:t>
      </w:r>
      <w:r>
        <w:rPr>
          <w:rFonts w:ascii="JetBrainsMonoNL NF" w:hAnsi="JetBrainsMonoNL NF" w:eastAsia="JetBrainsMonoNL NF" w:cs="JetBrainsMonoNL NF"/>
          <w:sz w:val="24"/>
          <w:szCs w:val="24"/>
        </w:rPr>
      </w:r>
    </w:p>
    <w:p>
      <w:pPr>
        <w:pBdr/>
        <w:shd w:val="nil"/>
        <w:spacing/>
        <w:ind/>
        <w:jc w:val="left"/>
        <w:rPr>
          <w:rFonts w:ascii="JetBrainsMonoNL NF" w:hAnsi="JetBrainsMonoNL NF" w:cs="JetBrainsMonoNL NF"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La licencia permite el uso del software únicamente para fines internos de EL LICENCIATARIO.</w:t>
      </w:r>
      <w:r>
        <w:rPr>
          <w:rFonts w:ascii="JetBrainsMonoNL NF" w:hAnsi="JetBrainsMonoNL NF" w:eastAsia="JetBrainsMonoNL NF" w:cs="JetBrainsMonoNL NF"/>
          <w:sz w:val="24"/>
          <w:szCs w:val="24"/>
        </w:rPr>
      </w:r>
    </w:p>
    <w:p>
      <w:pPr>
        <w:pBdr/>
        <w:shd w:val="nil"/>
        <w:spacing/>
        <w:ind/>
        <w:jc w:val="left"/>
        <w:rPr>
          <w:rFonts w:ascii="JetBrainsMonoNL NF" w:hAnsi="JetBrainsMonoNL NF" w:cs="JetBrainsMonoNL NF"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Queda </w:t>
      </w: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prohibida la copia, redistribución, sublicencia, venta, alquiler, cesión, ingeniería inversa, descompilación o modificación</w:t>
      </w: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 del software, total o parcial, sin autorización expresa y por escrito de EL LICENCIANTE.</w:t>
      </w:r>
      <w:r>
        <w:rPr>
          <w:rFonts w:ascii="JetBrainsMonoNL NF" w:hAnsi="JetBrainsMonoNL NF" w:eastAsia="JetBrainsMonoNL NF" w:cs="JetBrainsMonoNL NF"/>
          <w:sz w:val="24"/>
          <w:szCs w:val="24"/>
        </w:rPr>
      </w:r>
    </w:p>
    <w:p>
      <w:pPr>
        <w:pBdr/>
        <w:shd w:val="nil"/>
        <w:spacing/>
        <w:ind/>
        <w:jc w:val="left"/>
        <w:rPr>
          <w:rFonts w:ascii="JetBrainsMonoNL NF" w:hAnsi="JetBrainsMonoNL NF" w:cs="JetBrainsMonoNL NF"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EL LICENCIATARIO no podrá permitir el acceso al software a terceros ajenos a su organización.</w:t>
      </w:r>
      <w:r>
        <w:rPr>
          <w:rFonts w:ascii="JetBrainsMonoNL NF" w:hAnsi="JetBrainsMonoNL NF" w:eastAsia="JetBrainsMonoNL NF" w:cs="JetBrainsMonoNL NF"/>
          <w:sz w:val="24"/>
          <w:szCs w:val="24"/>
        </w:rPr>
      </w:r>
    </w:p>
    <w:p>
      <w:pPr>
        <w:pBdr/>
        <w:shd w:val="nil"/>
        <w:spacing/>
        <w:ind/>
        <w:jc w:val="left"/>
        <w:rPr>
          <w:rFonts w:ascii="JetBrainsMonoNL NF" w:hAnsi="JetBrainsMonoNL NF" w:cs="JetBrainsMonoNL NF"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3. PROPIEDAD INTELECTUAL</w:t>
      </w:r>
      <w:r>
        <w:rPr>
          <w:rFonts w:ascii="JetBrainsMonoNL NF" w:hAnsi="JetBrainsMonoNL NF" w:eastAsia="JetBrainsMonoNL NF" w:cs="JetBrainsMonoNL NF"/>
          <w:sz w:val="24"/>
          <w:szCs w:val="24"/>
        </w:rPr>
      </w:r>
    </w:p>
    <w:p>
      <w:pPr>
        <w:pBdr/>
        <w:shd w:val="nil"/>
        <w:spacing/>
        <w:ind/>
        <w:jc w:val="left"/>
        <w:rPr>
          <w:rFonts w:ascii="JetBrainsMonoNL NF" w:hAnsi="JetBrainsMonoNL NF" w:cs="JetBrainsMonoNL NF"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El software, su código fuente, documentación, diseños y cualquier material asociado son y seguirán siendo propiedad exclusiva de EL LICENCIANTE.</w:t>
      </w:r>
      <w:r>
        <w:rPr>
          <w:rFonts w:ascii="JetBrainsMonoNL NF" w:hAnsi="JetBrainsMonoNL NF" w:eastAsia="JetBrainsMonoNL NF" w:cs="JetBrainsMonoNL NF"/>
          <w:sz w:val="24"/>
          <w:szCs w:val="24"/>
        </w:rPr>
      </w:r>
    </w:p>
    <w:p>
      <w:pPr>
        <w:pBdr/>
        <w:shd w:val="nil"/>
        <w:spacing/>
        <w:ind/>
        <w:jc w:val="left"/>
        <w:rPr>
          <w:rFonts w:ascii="JetBrainsMonoNL NF" w:hAnsi="JetBrainsMonoNL NF" w:cs="JetBrainsMonoNL NF"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Este contrato no transfiere ningún derecho de propiedad intelectual, solo concede un derecho de uso limitado.</w:t>
      </w:r>
      <w:r>
        <w:rPr>
          <w:rFonts w:ascii="JetBrainsMonoNL NF" w:hAnsi="JetBrainsMonoNL NF" w:eastAsia="JetBrainsMonoNL NF" w:cs="JetBrainsMonoNL NF"/>
          <w:sz w:val="24"/>
          <w:szCs w:val="24"/>
        </w:rPr>
      </w:r>
    </w:p>
    <w:p>
      <w:pPr>
        <w:pBdr/>
        <w:shd w:val="nil"/>
        <w:spacing/>
        <w:ind/>
        <w:jc w:val="left"/>
        <w:rPr>
          <w:rFonts w:ascii="JetBrainsMonoNL NF" w:hAnsi="JetBrainsMonoNL NF" w:cs="JetBrainsMonoNL NF"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4. SOPORTE Y ACTUALIZACIONES</w:t>
      </w:r>
      <w:r>
        <w:rPr>
          <w:rFonts w:ascii="JetBrainsMonoNL NF" w:hAnsi="JetBrainsMonoNL NF" w:eastAsia="JetBrainsMonoNL NF" w:cs="JetBrainsMonoNL NF"/>
          <w:sz w:val="24"/>
          <w:szCs w:val="24"/>
        </w:rPr>
      </w:r>
    </w:p>
    <w:p>
      <w:pPr>
        <w:pBdr/>
        <w:shd w:val="nil"/>
        <w:spacing/>
        <w:ind/>
        <w:jc w:val="left"/>
        <w:rPr>
          <w:rFonts w:ascii="JetBrainsMonoNL NF" w:hAnsi="JetBrainsMonoNL NF" w:cs="JetBrainsMonoNL NF"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EL LICENCIANTE podrá ofrecer servicios de soporte y actualizaciones bajo acuerdo separado, si así se pacta entre las partes.</w:t>
      </w:r>
      <w:r>
        <w:rPr>
          <w:rFonts w:ascii="JetBrainsMonoNL NF" w:hAnsi="JetBrainsMonoNL NF" w:eastAsia="JetBrainsMonoNL NF" w:cs="JetBrainsMonoNL NF"/>
          <w:sz w:val="24"/>
          <w:szCs w:val="24"/>
        </w:rPr>
      </w:r>
    </w:p>
    <w:p>
      <w:pPr>
        <w:pBdr/>
        <w:shd w:val="nil"/>
        <w:spacing/>
        <w:ind/>
        <w:jc w:val="left"/>
        <w:rPr>
          <w:rFonts w:ascii="JetBrainsMonoNL NF" w:hAnsi="JetBrainsMonoNL NF" w:cs="JetBrainsMonoNL NF"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5. CONFIDENCIALIDAD</w:t>
      </w:r>
      <w:r>
        <w:rPr>
          <w:rFonts w:ascii="JetBrainsMonoNL NF" w:hAnsi="JetBrainsMonoNL NF" w:eastAsia="JetBrainsMonoNL NF" w:cs="JetBrainsMonoNL NF"/>
          <w:sz w:val="24"/>
          <w:szCs w:val="24"/>
        </w:rPr>
      </w:r>
    </w:p>
    <w:p>
      <w:pPr>
        <w:pBdr/>
        <w:shd w:val="nil"/>
        <w:spacing/>
        <w:ind/>
        <w:jc w:val="left"/>
        <w:rPr>
          <w:rFonts w:ascii="JetBrainsMonoNL NF" w:hAnsi="JetBrainsMonoNL NF" w:cs="JetBrainsMonoNL NF"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EL LICENCIATARIO se compromete a mantener la confidencialidad sobre el software, su funcionamiento y documentación, y a no divulgar información a terceros.</w:t>
      </w:r>
      <w:r>
        <w:rPr>
          <w:rFonts w:ascii="JetBrainsMonoNL NF" w:hAnsi="JetBrainsMonoNL NF" w:eastAsia="JetBrainsMonoNL NF" w:cs="JetBrainsMonoNL NF"/>
          <w:sz w:val="24"/>
          <w:szCs w:val="24"/>
        </w:rPr>
      </w:r>
    </w:p>
    <w:p>
      <w:pPr>
        <w:pBdr/>
        <w:shd w:val="nil"/>
        <w:spacing/>
        <w:ind/>
        <w:jc w:val="left"/>
        <w:rPr>
          <w:rFonts w:ascii="JetBrainsMonoNL NF" w:hAnsi="JetBrainsMonoNL NF" w:cs="JetBrainsMonoNL NF"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6. DURACIÓN Y TERMINACIÓN</w:t>
      </w:r>
      <w:r>
        <w:rPr>
          <w:rFonts w:ascii="JetBrainsMonoNL NF" w:hAnsi="JetBrainsMonoNL NF" w:eastAsia="JetBrainsMonoNL NF" w:cs="JetBrainsMonoNL NF"/>
          <w:sz w:val="24"/>
          <w:szCs w:val="24"/>
        </w:rPr>
      </w:r>
    </w:p>
    <w:p>
      <w:pPr>
        <w:pBdr/>
        <w:shd w:val="nil"/>
        <w:spacing/>
        <w:ind/>
        <w:jc w:val="left"/>
        <w:rPr>
          <w:rFonts w:ascii="JetBrainsMonoNL NF" w:hAnsi="JetBrainsMonoNL NF" w:cs="JetBrainsMonoNL NF"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La licencia tendrá la duración acordada entre las partes.</w:t>
      </w:r>
      <w:r>
        <w:rPr>
          <w:rFonts w:ascii="JetBrainsMonoNL NF" w:hAnsi="JetBrainsMonoNL NF" w:eastAsia="JetBrainsMonoNL NF" w:cs="JetBrainsMonoNL NF"/>
          <w:sz w:val="24"/>
          <w:szCs w:val="24"/>
        </w:rPr>
      </w:r>
    </w:p>
    <w:p>
      <w:pPr>
        <w:pBdr/>
        <w:shd w:val="nil"/>
        <w:spacing/>
        <w:ind/>
        <w:jc w:val="left"/>
        <w:rPr>
          <w:rFonts w:ascii="JetBrainsMonoNL NF" w:hAnsi="JetBrainsMonoNL NF" w:cs="JetBrainsMonoNL NF"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EL LICENCIANTE podrá rescindir la licencia en caso de incumplimiento de los términos aquí establecidos, debiendo EL LICENCIATARIO cesar inmediatamente el uso del software y eliminar todas las copias en su poder.</w:t>
      </w:r>
      <w:r>
        <w:rPr>
          <w:rFonts w:ascii="JetBrainsMonoNL NF" w:hAnsi="JetBrainsMonoNL NF" w:eastAsia="JetBrainsMonoNL NF" w:cs="JetBrainsMonoNL NF"/>
          <w:sz w:val="24"/>
          <w:szCs w:val="24"/>
        </w:rPr>
      </w:r>
    </w:p>
    <w:p>
      <w:pPr>
        <w:pBdr/>
        <w:shd w:val="nil"/>
        <w:spacing/>
        <w:ind/>
        <w:jc w:val="left"/>
        <w:rPr>
          <w:rFonts w:ascii="JetBrainsMonoNL NF" w:hAnsi="JetBrainsMonoNL NF" w:cs="JetBrainsMonoNL NF"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7. RESPONSABILIDAD</w:t>
      </w:r>
      <w:r>
        <w:rPr>
          <w:rFonts w:ascii="JetBrainsMonoNL NF" w:hAnsi="JetBrainsMonoNL NF" w:eastAsia="JetBrainsMonoNL NF" w:cs="JetBrainsMonoNL NF"/>
          <w:sz w:val="24"/>
          <w:szCs w:val="24"/>
        </w:rPr>
      </w:r>
    </w:p>
    <w:p>
      <w:pPr>
        <w:pBdr/>
        <w:shd w:val="nil"/>
        <w:spacing/>
        <w:ind/>
        <w:jc w:val="left"/>
        <w:rPr>
          <w:rFonts w:ascii="JetBrainsMonoNL NF" w:hAnsi="JetBrainsMonoNL NF" w:cs="JetBrainsMonoNL NF"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EL LICENCIANTE no será responsable por daños directos o indirectos derivados del uso o imposibilidad de uso del software, salvo dolo o negligencia grave.</w:t>
      </w:r>
      <w:r>
        <w:rPr>
          <w:rFonts w:ascii="JetBrainsMonoNL NF" w:hAnsi="JetBrainsMonoNL NF" w:eastAsia="JetBrainsMonoNL NF" w:cs="JetBrainsMonoNL NF"/>
          <w:sz w:val="24"/>
          <w:szCs w:val="24"/>
        </w:rPr>
      </w:r>
    </w:p>
    <w:p>
      <w:pPr>
        <w:pBdr/>
        <w:shd w:val="nil"/>
        <w:spacing/>
        <w:ind/>
        <w:jc w:val="left"/>
        <w:rPr>
          <w:rFonts w:ascii="JetBrainsMonoNL NF" w:hAnsi="JetBrainsMonoNL NF" w:cs="JetBrainsMonoNL NF"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8. LEY APLICABLE Y JURISDICCIÓN</w:t>
      </w:r>
      <w:r>
        <w:rPr>
          <w:rFonts w:ascii="JetBrainsMonoNL NF" w:hAnsi="JetBrainsMonoNL NF" w:eastAsia="JetBrainsMonoNL NF" w:cs="JetBrainsMonoNL NF"/>
          <w:sz w:val="24"/>
          <w:szCs w:val="24"/>
        </w:rPr>
      </w:r>
    </w:p>
    <w:p>
      <w:pPr>
        <w:pBdr/>
        <w:shd w:val="nil"/>
        <w:spacing/>
        <w:ind/>
        <w:jc w:val="left"/>
        <w:rPr>
          <w:rFonts w:ascii="JetBrainsMonoNL NF" w:hAnsi="JetBrainsMonoNL NF" w:cs="JetBrainsMonoNL NF"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Este contrato se regirá por las leyes de [país o jurisdicción].</w:t>
      </w:r>
      <w:r>
        <w:rPr>
          <w:rFonts w:ascii="JetBrainsMonoNL NF" w:hAnsi="JetBrainsMonoNL NF" w:eastAsia="JetBrainsMonoNL NF" w:cs="JetBrainsMonoNL NF"/>
          <w:sz w:val="24"/>
          <w:szCs w:val="24"/>
        </w:rPr>
      </w:r>
    </w:p>
    <w:p>
      <w:pPr>
        <w:pBdr/>
        <w:shd w:val="nil"/>
        <w:spacing/>
        <w:ind/>
        <w:jc w:val="left"/>
        <w:rPr>
          <w:rFonts w:ascii="JetBrainsMonoNL NF" w:hAnsi="JetBrainsMonoNL NF" w:cs="JetBrainsMonoNL NF"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Para cualquier controversia, las partes se someten a los tribunales de [ciudad/país].</w:t>
      </w:r>
      <w:r>
        <w:rPr>
          <w:rFonts w:ascii="JetBrainsMonoNL NF" w:hAnsi="JetBrainsMonoNL NF" w:eastAsia="JetBrainsMonoNL NF" w:cs="JetBrainsMonoNL NF"/>
          <w:sz w:val="24"/>
          <w:szCs w:val="24"/>
        </w:rPr>
      </w:r>
    </w:p>
    <w:p>
      <w:pPr>
        <w:pBdr/>
        <w:shd w:val="nil"/>
        <w:spacing/>
        <w:ind/>
        <w:jc w:val="left"/>
        <w:rPr>
          <w:rFonts w:ascii="JetBrainsMonoNL NF" w:hAnsi="JetBrainsMonoNL NF" w:cs="JetBrainsMonoNL NF"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Firmas:</w:t>
      </w:r>
      <w:r>
        <w:rPr>
          <w:rFonts w:ascii="JetBrainsMonoNL NF" w:hAnsi="JetBrainsMonoNL NF" w:eastAsia="JetBrainsMonoNL NF" w:cs="JetBrainsMonoNL NF"/>
          <w:sz w:val="24"/>
          <w:szCs w:val="24"/>
        </w:rPr>
      </w:r>
    </w:p>
    <w:p>
      <w:pPr>
        <w:pBdr/>
        <w:shd w:val="nil"/>
        <w:spacing/>
        <w:ind/>
        <w:jc w:val="left"/>
        <w:rPr>
          <w:rFonts w:ascii="JetBrainsMonoNL NF" w:hAnsi="JetBrainsMonoNL NF" w:cs="JetBrainsMonoNL NF"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Por CodeAdvance</w:t>
      </w:r>
      <w:r>
        <w:rPr>
          <w:rFonts w:ascii="JetBrainsMonoNL NF" w:hAnsi="JetBrainsMonoNL NF" w:eastAsia="JetBrainsMonoNL NF" w:cs="JetBrainsMonoNL NF"/>
          <w:sz w:val="24"/>
          <w:szCs w:val="24"/>
        </w:rPr>
      </w:r>
    </w:p>
    <w:p>
      <w:pPr>
        <w:pBdr/>
        <w:shd w:val="nil"/>
        <w:spacing/>
        <w:ind/>
        <w:jc w:val="left"/>
        <w:rPr>
          <w:rFonts w:ascii="JetBrainsMonoNL NF" w:hAnsi="JetBrainsMonoNL NF" w:cs="JetBrainsMonoNL NF"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Por [Nombre de la Empresa Cliente]</w:t>
      </w:r>
      <w:r>
        <w:rPr>
          <w:rFonts w:ascii="JetBrainsMonoNL NF" w:hAnsi="JetBrainsMonoNL NF" w:eastAsia="JetBrainsMonoNL NF" w:cs="JetBrainsMonoNL NF"/>
          <w:sz w:val="24"/>
          <w:szCs w:val="24"/>
        </w:rPr>
      </w:r>
    </w:p>
    <w:p>
      <w:pPr>
        <w:pBdr/>
        <w:shd w:val="nil"/>
        <w:spacing/>
        <w:ind/>
        <w:jc w:val="left"/>
        <w:rPr>
          <w:rFonts w:ascii="JetBrainsMonoNL NF" w:hAnsi="JetBrainsMonoNL NF" w:cs="JetBrainsMonoNL NF"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sz w:val="24"/>
          <w:szCs w:val="24"/>
        </w:rPr>
        <w:t xml:space="preserve">Fecha</w:t>
      </w:r>
      <w:r>
        <w:rPr>
          <w:rFonts w:ascii="JetBrainsMonoNL NF" w:hAnsi="JetBrainsMonoNL NF" w:eastAsia="JetBrainsMonoNL NF" w:cs="JetBrainsMonoNL NF"/>
          <w:sz w:val="24"/>
          <w:szCs w:val="24"/>
        </w:rPr>
      </w:r>
    </w:p>
    <w:p>
      <w:pPr>
        <w:pBdr/>
        <w:shd w:val="nil"/>
        <w:spacing/>
        <w:ind/>
        <w:jc w:val="left"/>
        <w:rPr>
          <w:rFonts w:ascii="JetBrainsMonoNL NF" w:hAnsi="JetBrainsMonoNL NF" w:cs="JetBrainsMonoNL NF"/>
          <w:sz w:val="24"/>
          <w:szCs w:val="24"/>
          <w14:ligatures w14:val="none"/>
        </w:rPr>
      </w:pPr>
      <w:r>
        <w:rPr>
          <w:rFonts w:ascii="JetBrainsMonoNL NF" w:hAnsi="JetBrainsMonoNL NF" w:eastAsia="JetBrainsMonoNL NF" w:cs="JetBrainsMonoNL NF"/>
          <w:sz w:val="24"/>
          <w:szCs w:val="24"/>
        </w:rPr>
        <w:br/>
      </w:r>
      <w:r>
        <w:rPr>
          <w:rFonts w:ascii="JetBrainsMonoNL NF" w:hAnsi="JetBrainsMonoNL NF" w:eastAsia="JetBrainsMonoNL NF" w:cs="JetBrainsMonoNL NF"/>
          <w:sz w:val="24"/>
          <w:szCs w:val="24"/>
        </w:rPr>
      </w:r>
      <w:r>
        <w:rPr>
          <w:rFonts w:ascii="JetBrainsMonoNL NF" w:hAnsi="JetBrainsMonoNL NF" w:eastAsia="JetBrainsMonoNL NF" w:cs="JetBrainsMonoNL NF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MonoNL NF">
    <w:panose1 w:val="0200000900000000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2025-05-25T23:38:00Z</dcterms:modified>
</cp:coreProperties>
</file>