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462D3136" w14:textId="325977D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47F3FD8D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946F6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0CC188D2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946F6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</w:t>
      </w:r>
      <w:r w:rsidR="00BB3F1E" w:rsidRPr="00BB3F1E">
        <w:lastRenderedPageBreak/>
        <w:t xml:space="preserve">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>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2CA38F2F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946F6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946F6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 xml:space="preserve">На основании </w:t>
      </w:r>
      <w:r w:rsidR="00243B10">
        <w:lastRenderedPageBreak/>
        <w:t>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1A8470D3" w:rsidR="00243B10" w:rsidRDefault="00243B10" w:rsidP="00644CFE">
      <w:pPr>
        <w:pStyle w:val="21"/>
      </w:pPr>
      <w:r>
        <w:t>Цел</w:t>
      </w:r>
      <w:r w:rsidR="00573A4E">
        <w:t>ь</w:t>
      </w:r>
      <w:r>
        <w:t xml:space="preserve"> работы</w:t>
      </w:r>
      <w:r w:rsidR="00573A4E">
        <w:t>.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244E077C" w:rsidR="00CE5075" w:rsidRDefault="00CE5075" w:rsidP="00644CFE">
      <w:pPr>
        <w:pStyle w:val="21"/>
      </w:pPr>
      <w:bookmarkStart w:id="7" w:name="_Hlk134744164"/>
      <w:r>
        <w:t>химизм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3916206E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946F6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9664A6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77777777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77777777" w:rsidR="00841974" w:rsidRDefault="00841974" w:rsidP="00841974">
      <w:pPr>
        <w:pStyle w:val="a5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хинонов: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77777777" w:rsidR="009664A6" w:rsidRPr="004E4165" w:rsidRDefault="009664A6" w:rsidP="00841974">
                              <w:pPr>
                                <w:pStyle w:val="af2"/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77777777" w:rsidR="009664A6" w:rsidRPr="004E4165" w:rsidRDefault="009664A6" w:rsidP="00841974">
                        <w:pPr>
                          <w:pStyle w:val="af2"/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E63FE" w14:textId="0E6E47AC" w:rsidR="00841974" w:rsidRDefault="00841974" w:rsidP="00841974">
      <w:pPr>
        <w:pStyle w:val="a5"/>
      </w:pPr>
      <w:r w:rsidRPr="004601CE">
        <w:t xml:space="preserve">Молекула </w:t>
      </w:r>
      <w:proofErr w:type="spellStart"/>
      <w:r w:rsidRPr="004601CE">
        <w:t>фотоакцептора</w:t>
      </w:r>
      <w:proofErr w:type="spellEnd"/>
      <w:r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01CE">
        <w:t>) переходит в возбужденное синглетное состояние</w:t>
      </w:r>
      <w:r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Pr="004E4165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</w:p>
    <w:p w14:paraId="37EEDC18" w14:textId="0974F15E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</w:t>
      </w:r>
      <w:r w:rsidRPr="004601CE">
        <w:lastRenderedPageBreak/>
        <w:t xml:space="preserve">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946F6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946F6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946F6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946F6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946F6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946F6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7777777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в толуоле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для 3,5-ди-трет-бутилбензохинона-1,2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для 3,6-ди-трет-бутилбензохинона-1,2. Наблюдается также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45CAFEF8" w14:textId="77777777" w:rsidR="00841974" w:rsidRPr="00F113BC" w:rsidRDefault="00841974" w:rsidP="00841974">
      <w:pPr>
        <w:pStyle w:val="31"/>
      </w:pPr>
      <w:bookmarkStart w:id="10" w:name="_Hlk134744485"/>
      <w:bookmarkEnd w:id="6"/>
      <w:bookmarkEnd w:id="9"/>
      <w:r>
        <w:t>Промежуточные состояния</w:t>
      </w:r>
    </w:p>
    <w:p w14:paraId="17A44B95" w14:textId="06323C7D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>
            <w:fldChar w:fldCharType="begin"/>
          </w:r>
          <w:r w:rsidR="00A946F6">
            <w:rPr>
              <w:highlight w:val="yellow"/>
            </w:rPr>
            <w:instrText xml:space="preserve">CITATION Rat97 \l 1049 </w:instrText>
          </w:r>
          <w:r w:rsidR="009664A6"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[14]</w:t>
          </w:r>
          <w:r w:rsidR="009664A6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946F6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946F6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 </w:t>
      </w:r>
      <w:sdt>
        <w:sdtPr>
          <w:id w:val="1378826339"/>
          <w:citation/>
        </w:sdtPr>
        <w:sdtContent>
          <w:r w:rsidR="001669FC">
            <w:fldChar w:fldCharType="begin"/>
          </w:r>
          <w:r w:rsidR="00BB6C23">
            <w:instrText xml:space="preserve">CITATION JMB67 \l 1033 </w:instrText>
          </w:r>
          <w:r w:rsidR="001669FC">
            <w:fldChar w:fldCharType="separate"/>
          </w:r>
          <w:r w:rsidR="00A946F6">
            <w:rPr>
              <w:noProof/>
            </w:rPr>
            <w:t>[18]</w:t>
          </w:r>
          <w:r w:rsidR="001669FC">
            <w:fldChar w:fldCharType="end"/>
          </w:r>
        </w:sdtContent>
      </w:sdt>
      <w:r w:rsidRPr="009D32C9">
        <w:rPr>
          <w:highlight w:val="yellow"/>
        </w:rPr>
        <w:t>,</w:t>
      </w:r>
      <w:sdt>
        <w:sdtPr>
          <w:rPr>
            <w:highlight w:val="yellow"/>
          </w:rPr>
          <w:id w:val="-438844018"/>
          <w:citation/>
        </w:sdtPr>
        <w:sdtContent>
          <w:r w:rsidR="00705F91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Вал72 \l 1049 </w:instrText>
          </w:r>
          <w:r w:rsidR="00705F91">
            <w:rPr>
              <w:highlight w:val="yellow"/>
            </w:rPr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[16]</w:t>
          </w:r>
          <w:r w:rsidR="00705F91">
            <w:rPr>
              <w:highlight w:val="yellow"/>
            </w:rPr>
            <w:fldChar w:fldCharType="end"/>
          </w:r>
        </w:sdtContent>
      </w:sdt>
      <w:r w:rsidR="00705F91" w:rsidRPr="009D32C9">
        <w:rPr>
          <w:highlight w:val="yellow"/>
        </w:rPr>
        <w:t xml:space="preserve"> </w:t>
      </w:r>
      <w:r w:rsidRPr="009D32C9">
        <w:rPr>
          <w:highlight w:val="yellow"/>
        </w:rPr>
        <w:t>,37-39,</w:t>
      </w:r>
      <w:sdt>
        <w:sdtPr>
          <w:rPr>
            <w:highlight w:val="yellow"/>
          </w:rPr>
          <w:id w:val="-152215461"/>
          <w:citation/>
        </w:sdtPr>
        <w:sdtContent>
          <w:r w:rsidR="00BB6C23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Ari72 \l 1049 </w:instrText>
          </w:r>
          <w:r w:rsidR="00BB6C23">
            <w:rPr>
              <w:highlight w:val="yellow"/>
            </w:rPr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[19]</w:t>
          </w:r>
          <w:r w:rsidR="00BB6C23">
            <w:rPr>
              <w:highlight w:val="yellow"/>
            </w:rPr>
            <w:fldChar w:fldCharType="end"/>
          </w:r>
        </w:sdtContent>
      </w:sdt>
      <w:r w:rsidRPr="009D32C9">
        <w:rPr>
          <w:highlight w:val="yellow"/>
        </w:rPr>
        <w:t>,43,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946F6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946F6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946F6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1"/>
      <w:r>
        <w:t>схемой</w:t>
      </w:r>
      <w:commentRangeEnd w:id="11"/>
      <w:r>
        <w:rPr>
          <w:rStyle w:val="afa"/>
          <w:rFonts w:eastAsia="SimSun" w:cstheme="minorBidi"/>
          <w:color w:val="auto"/>
          <w:lang w:eastAsia="en-US"/>
        </w:rPr>
        <w:commentReference w:id="11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66D8BF0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89760"/>
                          <a:chOff x="0" y="0"/>
                          <a:chExt cx="5557520" cy="188976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52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77777777" w:rsidR="009664A6" w:rsidRPr="00596DA9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2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2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size="55575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">
                <v:shape id="Рисунок 6" o:spid="_x0000_s1030" type="#_x0000_t75" style="position:absolute;width:5557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77777777" w:rsidR="009664A6" w:rsidRPr="00596DA9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3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3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6261E" w14:textId="77777777" w:rsidR="00841974" w:rsidRPr="009D32C9" w:rsidRDefault="00841974" w:rsidP="00841974">
      <w:pPr>
        <w:pStyle w:val="a5"/>
        <w:rPr>
          <w:strike/>
        </w:rPr>
      </w:pPr>
      <w:commentRangeStart w:id="14"/>
      <w:r w:rsidRPr="009D32C9">
        <w:rPr>
          <w:strike/>
        </w:rPr>
        <w:t>В совокупности процессы: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41974" w:rsidRPr="009D32C9" w14:paraId="0A6F26B9" w14:textId="77777777" w:rsidTr="00FE0519">
        <w:tc>
          <w:tcPr>
            <w:tcW w:w="500" w:type="pct"/>
          </w:tcPr>
          <w:p w14:paraId="12B149BB" w14:textId="77777777" w:rsidR="00841974" w:rsidRPr="009D32C9" w:rsidRDefault="00841974" w:rsidP="00FE0519">
            <w:pPr>
              <w:pStyle w:val="a5"/>
              <w:rPr>
                <w:strike/>
              </w:rPr>
            </w:pPr>
          </w:p>
        </w:tc>
        <w:tc>
          <w:tcPr>
            <w:tcW w:w="4000" w:type="pct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  <w:gridCol w:w="802"/>
            </w:tblGrid>
            <w:tr w:rsidR="00841974" w:rsidRPr="009D32C9" w14:paraId="35135A06" w14:textId="77777777" w:rsidTr="00FE0519">
              <w:tc>
                <w:tcPr>
                  <w:tcW w:w="7345" w:type="dxa"/>
                </w:tcPr>
                <w:p w14:paraId="36665616" w14:textId="77777777" w:rsidR="00841974" w:rsidRPr="009D32C9" w:rsidRDefault="009664A6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trike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…DH)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•-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DН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F016AF4" w14:textId="77777777" w:rsidR="00841974" w:rsidRPr="009D32C9" w:rsidRDefault="009664A6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...DH)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(Q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...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</w:rPr>
                        <m:t xml:space="preserve">   </m:t>
                      </m:r>
                    </m:oMath>
                  </m:oMathPara>
                </w:p>
              </w:tc>
              <w:tc>
                <w:tcPr>
                  <w:tcW w:w="802" w:type="dxa"/>
                  <w:vAlign w:val="center"/>
                </w:tcPr>
                <w:p w14:paraId="4470C7C4" w14:textId="77777777" w:rsidR="00841974" w:rsidRPr="009D32C9" w:rsidRDefault="009664A6" w:rsidP="00FE0519">
                  <w:pPr>
                    <w:pStyle w:val="a5"/>
                    <w:jc w:val="center"/>
                    <w:rPr>
                      <w:i/>
                      <w:strike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14:paraId="35AC7BBA" w14:textId="77777777" w:rsidR="00841974" w:rsidRPr="009D32C9" w:rsidRDefault="009664A6" w:rsidP="00FE0519">
                  <w:pPr>
                    <w:pStyle w:val="a5"/>
                    <w:ind w:firstLine="0"/>
                    <w:jc w:val="center"/>
                    <w:rPr>
                      <w:strike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716EA6" w14:textId="77777777" w:rsidR="00841974" w:rsidRPr="009D32C9" w:rsidRDefault="00841974" w:rsidP="00FE0519">
            <w:pPr>
              <w:pStyle w:val="a5"/>
              <w:ind w:firstLine="0"/>
              <w:rPr>
                <w:i/>
                <w:strike/>
              </w:rPr>
            </w:pPr>
          </w:p>
        </w:tc>
        <w:tc>
          <w:tcPr>
            <w:tcW w:w="500" w:type="pct"/>
            <w:vAlign w:val="center"/>
          </w:tcPr>
          <w:p w14:paraId="14AEA150" w14:textId="77777777" w:rsidR="00841974" w:rsidRPr="009D32C9" w:rsidRDefault="00841974" w:rsidP="00FE0519">
            <w:pPr>
              <w:pStyle w:val="a5"/>
              <w:jc w:val="center"/>
              <w:rPr>
                <w:strike/>
              </w:rPr>
            </w:pPr>
            <w:r w:rsidRPr="009D32C9">
              <w:rPr>
                <w:strike/>
              </w:rPr>
              <w:t>(</w:t>
            </w:r>
            <w:r w:rsidRPr="009D32C9">
              <w:rPr>
                <w:strike/>
              </w:rPr>
              <w:fldChar w:fldCharType="begin"/>
            </w:r>
            <w:r w:rsidRPr="009D32C9">
              <w:rPr>
                <w:strike/>
              </w:rPr>
              <w:instrText xml:space="preserve"> SEQ Формула \*ARABIC </w:instrText>
            </w:r>
            <w:r w:rsidRPr="009D32C9">
              <w:rPr>
                <w:strike/>
              </w:rPr>
              <w:fldChar w:fldCharType="separate"/>
            </w:r>
            <w:r w:rsidRPr="009D32C9">
              <w:rPr>
                <w:strike/>
                <w:noProof/>
              </w:rPr>
              <w:t>2</w:t>
            </w:r>
            <w:r w:rsidRPr="009D32C9">
              <w:rPr>
                <w:strike/>
              </w:rPr>
              <w:fldChar w:fldCharType="end"/>
            </w:r>
            <w:r w:rsidRPr="009D32C9">
              <w:rPr>
                <w:strike/>
              </w:rPr>
              <w:t>)</w:t>
            </w:r>
          </w:p>
        </w:tc>
      </w:tr>
    </w:tbl>
    <w:p w14:paraId="652D4492" w14:textId="060B5B30" w:rsidR="00841974" w:rsidRPr="009D32C9" w:rsidRDefault="00841974" w:rsidP="00841974">
      <w:pPr>
        <w:pStyle w:val="a4"/>
        <w:rPr>
          <w:strike/>
        </w:rPr>
      </w:pPr>
      <w:r w:rsidRPr="009D32C9">
        <w:rPr>
          <w:strike/>
        </w:rPr>
        <w:lastRenderedPageBreak/>
        <w:t xml:space="preserve">Характеризуются общей константой скорости </w:t>
      </w:r>
      <m:oMath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2.0*10</m:t>
            </m:r>
          </m:e>
          <m:sup>
            <m:r>
              <w:rPr>
                <w:rFonts w:ascii="Cambria Math" w:hAnsi="Cambria Math"/>
                <w:strike/>
              </w:rPr>
              <m:t>6</m:t>
            </m:r>
          </m:sup>
        </m:sSup>
        <m: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с</m:t>
            </m:r>
          </m:e>
          <m:sup>
            <m:r>
              <w:rPr>
                <w:rFonts w:ascii="Cambria Math" w:hAnsi="Cambria Math"/>
                <w:strike/>
              </w:rPr>
              <m:t>-1</m:t>
            </m:r>
          </m:sup>
        </m:sSup>
      </m:oMath>
      <w:r w:rsidRPr="009D32C9">
        <w:rPr>
          <w:strike/>
          <w:szCs w:val="22"/>
        </w:rPr>
        <w:t xml:space="preserve">. Однако в полярном растворителе (ацетонитриле) через 200 нс в спектре наблюдаются только полосы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•-</m:t>
            </m:r>
          </m:sup>
        </m:sSup>
      </m:oMath>
      <w:r w:rsidRPr="009D32C9">
        <w:rPr>
          <w:strike/>
        </w:rPr>
        <w:t xml:space="preserve">. Квантовый выход образования анион-радикала близок к 1,0. В менее полярных растворителях, например,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CCl</m:t>
            </m:r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CH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H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9D32C9">
        <w:rPr>
          <w:strike/>
        </w:rPr>
        <w:t xml:space="preserve">,  в месте с исчезновением полосы поглощения КС наблюдается появление полосы в области поглощения нейтрального радикала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  <m:r>
              <w:rPr>
                <w:rFonts w:ascii="Cambria Math" w:hAnsi="Cambria Math"/>
                <w:strike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</m:t>
            </m:r>
          </m:sup>
        </m:sSup>
      </m:oMath>
      <w:r w:rsidRPr="009D32C9">
        <w:rPr>
          <w:strike/>
        </w:rPr>
        <w:t>.</w:t>
      </w:r>
      <w:r w:rsidR="009664A6">
        <w:rPr>
          <w:strike/>
        </w:rPr>
        <w:t xml:space="preserve">  </w:t>
      </w:r>
      <w:r w:rsidRPr="009D32C9">
        <w:rPr>
          <w:strike/>
        </w:rPr>
        <w:t xml:space="preserve"> </w:t>
      </w:r>
      <w:sdt>
        <w:sdtPr>
          <w:rPr>
            <w:strike/>
          </w:rPr>
          <w:id w:val="-94175792"/>
          <w:citation/>
        </w:sdtPr>
        <w:sdtContent>
          <w:r w:rsidRPr="009D32C9">
            <w:rPr>
              <w:strike/>
            </w:rPr>
            <w:fldChar w:fldCharType="begin"/>
          </w:r>
          <w:r w:rsidR="00C90AFF">
            <w:rPr>
              <w:strike/>
            </w:rPr>
            <w:instrText xml:space="preserve">CITATION Чер06 \l 1049 </w:instrText>
          </w:r>
          <w:r w:rsidRPr="009D32C9">
            <w:rPr>
              <w:strike/>
            </w:rPr>
            <w:fldChar w:fldCharType="separate"/>
          </w:r>
          <w:r w:rsidR="00A946F6">
            <w:rPr>
              <w:noProof/>
            </w:rPr>
            <w:t>[9]</w:t>
          </w:r>
          <w:r w:rsidRPr="009D32C9">
            <w:rPr>
              <w:strike/>
            </w:rPr>
            <w:fldChar w:fldCharType="end"/>
          </w:r>
        </w:sdtContent>
      </w:sdt>
      <w:r w:rsidRPr="009D32C9">
        <w:rPr>
          <w:strike/>
        </w:rPr>
        <w:t>.</w:t>
      </w:r>
      <w:commentRangeEnd w:id="14"/>
      <w:r>
        <w:rPr>
          <w:rStyle w:val="afa"/>
          <w:rFonts w:eastAsia="SimSun" w:cstheme="minorBidi"/>
          <w:color w:val="auto"/>
          <w:lang w:eastAsia="en-US"/>
        </w:rPr>
        <w:commentReference w:id="14"/>
      </w:r>
    </w:p>
    <w:p w14:paraId="14AC8C2E" w14:textId="77E407E0" w:rsidR="00841974" w:rsidRDefault="00841974" w:rsidP="00841974">
      <w:pPr>
        <w:pStyle w:val="a5"/>
      </w:pPr>
      <w:r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 </w:t>
      </w:r>
      <w:sdt>
        <w:sdtPr>
          <w:id w:val="-452402578"/>
          <w:citation/>
        </w:sdtPr>
        <w:sdtContent>
          <w:r w:rsidR="005206D7">
            <w:fldChar w:fldCharType="begin"/>
          </w:r>
          <w:r w:rsidR="00A946F6">
            <w:instrText xml:space="preserve">CITATION Pet92 \l 1033 </w:instrText>
          </w:r>
          <w:r w:rsidR="005206D7">
            <w:fldChar w:fldCharType="separate"/>
          </w:r>
          <w:r w:rsidR="00A946F6">
            <w:rPr>
              <w:noProof/>
            </w:rPr>
            <w:t>[23]</w:t>
          </w:r>
          <w:r w:rsidR="005206D7"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  <w:r w:rsidRPr="009D32C9">
        <w:t xml:space="preserve"> </w:t>
      </w:r>
    </w:p>
    <w:p w14:paraId="3A8A6CD8" w14:textId="343B8643" w:rsidR="00841974" w:rsidRDefault="00841974" w:rsidP="00841974">
      <w:pPr>
        <w:pStyle w:val="a5"/>
      </w:pPr>
      <w:r>
        <w:t xml:space="preserve">По данным статьи </w:t>
      </w:r>
      <w:sdt>
        <w:sdtPr>
          <w:id w:val="-76669199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>[9]</w:t>
          </w:r>
          <w:r>
            <w:fldChar w:fldCharType="end"/>
          </w:r>
        </w:sdtContent>
      </w:sdt>
      <w:r>
        <w:t xml:space="preserve"> гибель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идет по 2 направлениям (см.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>).</w:t>
      </w:r>
    </w:p>
    <w:p w14:paraId="6B7E73C8" w14:textId="4EDFAABE" w:rsidR="00841974" w:rsidRDefault="00841974" w:rsidP="0084197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>
        <w:t>циклогексан)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946F6">
            <w:rPr>
              <w:noProof/>
            </w:rPr>
            <w:t>[24]</w:t>
          </w:r>
          <w:r w:rsidR="005206D7">
            <w:fldChar w:fldCharType="end"/>
          </w:r>
        </w:sdtContent>
      </w:sdt>
      <w:r>
        <w:t xml:space="preserve"> </w:t>
      </w:r>
      <w:r w:rsidRPr="007C117F">
        <w:rPr>
          <w:highlight w:val="yellow"/>
        </w:rPr>
        <w:t>44</w:t>
      </w:r>
      <w:r>
        <w:t xml:space="preserve"> 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commentRangeStart w:id="15"/>
      <w:r>
        <w:t>АН</w:t>
      </w:r>
      <w:commentRangeEnd w:id="15"/>
      <w:r>
        <w:rPr>
          <w:rStyle w:val="afa"/>
          <w:rFonts w:eastAsia="SimSun" w:cstheme="minorBidi"/>
          <w:color w:val="auto"/>
          <w:lang w:eastAsia="en-US"/>
        </w:rPr>
        <w:commentReference w:id="15"/>
      </w:r>
      <w:r>
        <w:t>)</w:t>
      </w:r>
      <w:sdt>
        <w:sdtPr>
          <w:id w:val="-1078511836"/>
          <w:citation/>
        </w:sdtPr>
        <w:sdtContent>
          <w:r w:rsidR="005206D7">
            <w:fldChar w:fldCharType="begin"/>
          </w:r>
          <w:r w:rsidR="00A946F6">
            <w:rPr>
              <w:highlight w:val="yellow"/>
            </w:rPr>
            <w:instrText xml:space="preserve">CITATION Miy90 \l 1033 </w:instrText>
          </w:r>
          <w:r w:rsidR="005206D7"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[21]</w:t>
          </w:r>
          <w:r w:rsidR="005206D7">
            <w:fldChar w:fldCharType="end"/>
          </w:r>
        </w:sdtContent>
      </w:sdt>
      <w:r w:rsidRPr="000B638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77777777" w:rsidR="009664A6" w:rsidRPr="00CD162B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77777777" w:rsidR="009664A6" w:rsidRPr="00CD162B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3A573750" w:rsidR="00841974" w:rsidRDefault="00841974" w:rsidP="00841974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Pr="003D2050">
        <w:t>, где передача протона становится невыполнимой из-за увеличения расстояния между молекулами реагентов</w:t>
      </w:r>
      <w:r w:rsidRPr="00D97029">
        <w:t>,</w:t>
      </w:r>
      <w:r w:rsidRPr="003D2050">
        <w:t xml:space="preserve">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946F6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(циклогексан, ДМСО)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946F6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(ацетонитрил)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946F6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</w:p>
    <w:p w14:paraId="348CE7AC" w14:textId="77777777" w:rsidR="00841974" w:rsidRPr="00841974" w:rsidRDefault="00841974" w:rsidP="00841974">
      <w:pPr>
        <w:pStyle w:val="a5"/>
      </w:pPr>
      <w:r>
        <w:lastRenderedPageBreak/>
        <w:t xml:space="preserve">Обратный процесс (реакция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) медленнее в 10 -100 раз,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41974">
        <w:t xml:space="preserve"> </w:t>
      </w:r>
      <w:r w:rsidRPr="00841974">
        <w:rPr>
          <w:highlight w:val="yellow"/>
        </w:rPr>
        <w:t>51</w:t>
      </w:r>
      <w:r w:rsidRPr="00841974">
        <w:t>.</w:t>
      </w:r>
    </w:p>
    <w:p w14:paraId="1CA07260" w14:textId="77777777" w:rsidR="00841974" w:rsidRPr="00EF1CA2" w:rsidRDefault="00841974" w:rsidP="00841974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</w:p>
    <w:p w14:paraId="52508BE4" w14:textId="77777777" w:rsidR="00841974" w:rsidRDefault="00841974" w:rsidP="00841974">
      <w:pPr>
        <w:pStyle w:val="31"/>
      </w:pPr>
      <w:bookmarkStart w:id="16" w:name="_Hlk134744608"/>
      <w:bookmarkEnd w:id="10"/>
      <w:r>
        <w:t xml:space="preserve">Образование продуктов </w:t>
      </w:r>
      <w:r w:rsidRPr="00FA0E5D">
        <w:t>фотореакции о-хинонов</w:t>
      </w:r>
    </w:p>
    <w:p w14:paraId="77137A73" w14:textId="2ECFAB33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>
        <w:t xml:space="preserve">Схема </w:t>
      </w:r>
      <w:r>
        <w:rPr>
          <w:noProof/>
        </w:rPr>
        <w:t>3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 xml:space="preserve">, не смотря на </w:t>
      </w:r>
      <w:proofErr w:type="spellStart"/>
      <w:r>
        <w:t>тто</w:t>
      </w:r>
      <w:proofErr w:type="spellEnd"/>
      <w:r>
        <w:t xml:space="preserve"> что первичный акт у всех идентичен. Соотношение концентраций </w:t>
      </w:r>
      <w:proofErr w:type="spellStart"/>
      <w:r>
        <w:t>кетолов</w:t>
      </w:r>
      <w:proofErr w:type="spellEnd"/>
      <w:r>
        <w:t xml:space="preserve"> и </w:t>
      </w:r>
      <w:proofErr w:type="spellStart"/>
      <w:r>
        <w:t>фенолэфиров</w:t>
      </w:r>
      <w:proofErr w:type="spellEnd"/>
      <w:r>
        <w:t xml:space="preserve">, которые </w:t>
      </w:r>
      <w:proofErr w:type="spellStart"/>
      <w:r>
        <w:t>образуютсяя</w:t>
      </w:r>
      <w:proofErr w:type="spellEnd"/>
      <w:r>
        <w:t xml:space="preserve"> при фотовосстановлении о-хинонов в присутствии </w:t>
      </w:r>
      <w:proofErr w:type="spellStart"/>
      <w:r>
        <w:t>алкиларенов</w:t>
      </w:r>
      <w:proofErr w:type="spellEnd"/>
      <w:r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>
        <w:t xml:space="preserve"> к </w:t>
      </w:r>
      <w:proofErr w:type="spellStart"/>
      <w:r>
        <w:t>метильной</w:t>
      </w:r>
      <w:proofErr w:type="spellEnd"/>
      <w:r>
        <w:t xml:space="preserve"> группе, от которой отрывается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CITATION</w:instrText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JMB</w:instrText>
          </w:r>
          <w:r w:rsidR="00BB6C23" w:rsidRPr="00BB6C23">
            <w:instrText>67 \</w:instrText>
          </w:r>
          <w:r w:rsidR="00BB6C23">
            <w:rPr>
              <w:lang w:val="en-US"/>
            </w:rPr>
            <w:instrText>l</w:instrText>
          </w:r>
          <w:r w:rsidR="00BB6C23" w:rsidRPr="00BB6C23">
            <w:instrText xml:space="preserve"> 1033 </w:instrText>
          </w:r>
          <w:r w:rsidR="00BB6C23">
            <w:fldChar w:fldCharType="separate"/>
          </w:r>
          <w:r w:rsidR="00A946F6" w:rsidRPr="00A946F6">
            <w:rPr>
              <w:noProof/>
              <w:lang w:val="en-US"/>
            </w:rPr>
            <w:t>[18]</w:t>
          </w:r>
          <w:r w:rsidR="00BB6C23">
            <w:fldChar w:fldCharType="end"/>
          </w:r>
        </w:sdtContent>
      </w:sdt>
      <w:r>
        <w:t xml:space="preserve">. Доля </w:t>
      </w:r>
      <w:proofErr w:type="spellStart"/>
      <w:r>
        <w:t>кетола</w:t>
      </w:r>
      <w:proofErr w:type="spellEnd"/>
      <w:r>
        <w:t xml:space="preserve"> возрастает с увеличением </w:t>
      </w:r>
      <w:proofErr w:type="spellStart"/>
      <w:r>
        <w:t>электронодонорной</w:t>
      </w:r>
      <w:proofErr w:type="spellEnd"/>
      <w:r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>
        <w:t>семихинона</w:t>
      </w:r>
      <w:proofErr w:type="spellEnd"/>
      <w:r>
        <w:t>.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77777777" w:rsidR="009664A6" w:rsidRPr="0000039C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7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7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T4Ueg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M2JMx0cQUOrEYtca07w88kzrtgzk+ZxQ2OSbxK/jU+Za3bMdW9RUml7cf75oM/aopV&#10;Slq8CGPqPixYuAPqlwrVDs/HYNjBmA2GWjQnGplmEU00scH6ejBLq5t3eKwm4RQsMcVx1pj6wTzx&#10;3buEx46LySQ6dVfJhbo0uICyqNjA69vVO2ZNr2WPer7Sg562JN35BpadmSw8mI56D7x2LPZ0Q9vR&#10;ik8NrFtv2c1x9Pr2eB//Aw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pk+FH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77777777" w:rsidR="009664A6" w:rsidRPr="0000039C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8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18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6EBE8179" w:rsidR="00841974" w:rsidRDefault="00841974" w:rsidP="00841974">
      <w:pPr>
        <w:pStyle w:val="a4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 </w:t>
      </w:r>
      <w:r>
        <w:fldChar w:fldCharType="begin"/>
      </w:r>
      <w:r>
        <w:instrText xml:space="preserve"> REF _Ref134740211 \h </w:instrText>
      </w:r>
      <w:r>
        <w:fldChar w:fldCharType="separate"/>
      </w:r>
      <w:r>
        <w:t xml:space="preserve">Схема </w:t>
      </w:r>
      <w:r>
        <w:rPr>
          <w:noProof/>
        </w:rPr>
        <w:t>4</w:t>
      </w:r>
      <w:r>
        <w:fldChar w:fldCharType="end"/>
      </w:r>
      <w:r>
        <w:t xml:space="preserve">. Как показано авторами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 xml:space="preserve">CITATION Mar71 \l 1033 </w:instrText>
          </w:r>
          <w:r w:rsidR="00BB6C23" w:rsidRPr="00BB6C23">
            <w:fldChar w:fldCharType="separate"/>
          </w:r>
          <w:r w:rsidR="00A946F6" w:rsidRPr="00A946F6">
            <w:rPr>
              <w:noProof/>
              <w:lang w:val="en-US"/>
            </w:rPr>
            <w:t>[25]</w:t>
          </w:r>
          <w:r w:rsidR="00BB6C23" w:rsidRPr="00BB6C23">
            <w:fldChar w:fldCharType="end"/>
          </w:r>
        </w:sdtContent>
      </w:sdt>
      <w:r w:rsidRPr="00BB6C23">
        <w:t>,</w:t>
      </w:r>
      <w:r w:rsidR="00BB6C23" w:rsidRPr="00BB6C23">
        <w:rPr>
          <w:lang w:val="en-US"/>
        </w:rPr>
        <w:t xml:space="preserve"> </w:t>
      </w:r>
      <w:sdt>
        <w:sdtPr>
          <w:rPr>
            <w:lang w:val="en-US"/>
          </w:rPr>
          <w:id w:val="-2143956647"/>
          <w:citation/>
        </w:sdtPr>
        <w:sdtContent>
          <w:r w:rsidR="00BB6C23" w:rsidRPr="00BB6C23">
            <w:rPr>
              <w:lang w:val="en-US"/>
            </w:rPr>
            <w:fldChar w:fldCharType="begin"/>
          </w:r>
          <w:r w:rsidR="00A946F6">
            <w:rPr>
              <w:lang w:val="en-US"/>
            </w:rPr>
            <w:instrText xml:space="preserve">CITATION Mar711 \l 1033 </w:instrText>
          </w:r>
          <w:r w:rsidR="00BB6C23" w:rsidRPr="00BB6C23">
            <w:rPr>
              <w:lang w:val="en-US"/>
            </w:rPr>
            <w:fldChar w:fldCharType="separate"/>
          </w:r>
          <w:r w:rsidR="00A946F6" w:rsidRPr="00A946F6">
            <w:rPr>
              <w:noProof/>
              <w:lang w:val="en-US"/>
            </w:rPr>
            <w:t>[26]</w:t>
          </w:r>
          <w:r w:rsidR="00BB6C23" w:rsidRPr="00BB6C23">
            <w:rPr>
              <w:lang w:val="en-US"/>
            </w:rPr>
            <w:fldChar w:fldCharType="end"/>
          </w:r>
        </w:sdtContent>
      </w:sdt>
      <w:r w:rsidRPr="00BB6C23">
        <w:t>.</w:t>
      </w:r>
      <w:r>
        <w:t xml:space="preserve"> 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77777777" w:rsidR="009664A6" w:rsidRPr="00C52238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19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bookmarkEnd w:id="19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77777777" w:rsidR="009664A6" w:rsidRPr="00C52238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0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bookmarkEnd w:id="20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77777777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>
        <w:t xml:space="preserve">Схема </w:t>
      </w:r>
      <w:r>
        <w:rPr>
          <w:noProof/>
        </w:rPr>
        <w:t>5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77777777" w:rsidR="009664A6" w:rsidRPr="00AC5B99" w:rsidRDefault="009664A6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1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1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77777777" w:rsidR="009664A6" w:rsidRPr="00AC5B99" w:rsidRDefault="009664A6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2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2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2ADFFEF5" w:rsidR="00841974" w:rsidRDefault="00841974" w:rsidP="00841974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946F6" w:rsidRPr="00A946F6">
            <w:rPr>
              <w:noProof/>
              <w:lang w:val="en-US"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bookmarkEnd w:id="16"/>
    <w:p w14:paraId="69597D23" w14:textId="2922988F" w:rsidR="00383542" w:rsidRDefault="00383542" w:rsidP="004601CE">
      <w:pPr>
        <w:pStyle w:val="a5"/>
      </w:pPr>
    </w:p>
    <w:p w14:paraId="2F436E8E" w14:textId="48F517CD" w:rsidR="00383542" w:rsidRDefault="00383542" w:rsidP="004601CE">
      <w:pPr>
        <w:pStyle w:val="a5"/>
      </w:pPr>
    </w:p>
    <w:p w14:paraId="7D9EE19F" w14:textId="53427BE9" w:rsidR="00383542" w:rsidRDefault="00383542" w:rsidP="004601CE">
      <w:pPr>
        <w:pStyle w:val="a5"/>
      </w:pPr>
    </w:p>
    <w:p w14:paraId="389869E5" w14:textId="4A233E46" w:rsidR="00383542" w:rsidRDefault="00383542" w:rsidP="004601CE">
      <w:pPr>
        <w:pStyle w:val="a5"/>
      </w:pPr>
    </w:p>
    <w:p w14:paraId="4518D33A" w14:textId="646C4311" w:rsidR="00383542" w:rsidRDefault="00383542" w:rsidP="004601CE">
      <w:pPr>
        <w:pStyle w:val="a5"/>
      </w:pPr>
    </w:p>
    <w:p w14:paraId="2855CBB4" w14:textId="7E747AC6" w:rsidR="00383542" w:rsidRDefault="00383542" w:rsidP="004601CE">
      <w:pPr>
        <w:pStyle w:val="a5"/>
      </w:pPr>
    </w:p>
    <w:p w14:paraId="5596FB95" w14:textId="1C3E747F" w:rsidR="00383542" w:rsidRDefault="00383542" w:rsidP="004601CE">
      <w:pPr>
        <w:pStyle w:val="a5"/>
      </w:pPr>
    </w:p>
    <w:p w14:paraId="2307FF29" w14:textId="04D48544" w:rsidR="00383542" w:rsidRDefault="00383542" w:rsidP="004601CE">
      <w:pPr>
        <w:pStyle w:val="a5"/>
      </w:pPr>
    </w:p>
    <w:p w14:paraId="68092C1C" w14:textId="42EE2708" w:rsidR="00383542" w:rsidRDefault="00383542" w:rsidP="004601CE">
      <w:pPr>
        <w:pStyle w:val="a5"/>
      </w:pPr>
    </w:p>
    <w:p w14:paraId="455C3739" w14:textId="7DBF4CF6" w:rsidR="00383542" w:rsidRDefault="00383542" w:rsidP="004601CE">
      <w:pPr>
        <w:pStyle w:val="a5"/>
      </w:pPr>
    </w:p>
    <w:p w14:paraId="2EF86F9B" w14:textId="0BDE5911" w:rsidR="00383542" w:rsidRDefault="00383542" w:rsidP="004601CE">
      <w:pPr>
        <w:pStyle w:val="a5"/>
      </w:pPr>
    </w:p>
    <w:p w14:paraId="6C0B86CA" w14:textId="113ED445" w:rsidR="00383542" w:rsidRDefault="00383542" w:rsidP="004601CE">
      <w:pPr>
        <w:pStyle w:val="a5"/>
      </w:pPr>
    </w:p>
    <w:p w14:paraId="3262094C" w14:textId="760B8538" w:rsidR="00383542" w:rsidRDefault="00383542" w:rsidP="004601CE">
      <w:pPr>
        <w:pStyle w:val="a5"/>
      </w:pPr>
    </w:p>
    <w:p w14:paraId="3302A2AA" w14:textId="07272E33" w:rsidR="00383542" w:rsidRDefault="00383542" w:rsidP="004601CE">
      <w:pPr>
        <w:pStyle w:val="a5"/>
      </w:pPr>
    </w:p>
    <w:p w14:paraId="05241739" w14:textId="549B9E21" w:rsidR="00383542" w:rsidRDefault="00383542" w:rsidP="004601CE">
      <w:pPr>
        <w:pStyle w:val="a5"/>
      </w:pPr>
    </w:p>
    <w:p w14:paraId="710E2935" w14:textId="474FD28F" w:rsidR="00383542" w:rsidRDefault="00383542" w:rsidP="004601CE">
      <w:pPr>
        <w:pStyle w:val="a5"/>
      </w:pPr>
    </w:p>
    <w:p w14:paraId="5C4D9EF9" w14:textId="28D8AD4C" w:rsidR="00383542" w:rsidRDefault="00383542" w:rsidP="004601CE">
      <w:pPr>
        <w:pStyle w:val="a5"/>
      </w:pPr>
    </w:p>
    <w:p w14:paraId="1B7CF33C" w14:textId="238C083C" w:rsidR="00383542" w:rsidRDefault="00383542" w:rsidP="004601CE">
      <w:pPr>
        <w:pStyle w:val="a5"/>
      </w:pPr>
    </w:p>
    <w:p w14:paraId="4E24AB8E" w14:textId="6FD6448B" w:rsidR="00383542" w:rsidRDefault="00383542" w:rsidP="004601CE">
      <w:pPr>
        <w:pStyle w:val="a5"/>
      </w:pPr>
    </w:p>
    <w:p w14:paraId="0A108029" w14:textId="36115B85" w:rsidR="00383542" w:rsidRDefault="00383542" w:rsidP="004601CE">
      <w:pPr>
        <w:pStyle w:val="a5"/>
      </w:pPr>
    </w:p>
    <w:p w14:paraId="52F0C0C0" w14:textId="791F71DE" w:rsidR="00383542" w:rsidRDefault="00383542" w:rsidP="004601CE">
      <w:pPr>
        <w:pStyle w:val="a5"/>
      </w:pPr>
    </w:p>
    <w:p w14:paraId="466055F9" w14:textId="78CF02E7" w:rsidR="00383542" w:rsidRDefault="00383542" w:rsidP="004601CE">
      <w:pPr>
        <w:pStyle w:val="a5"/>
      </w:pPr>
    </w:p>
    <w:p w14:paraId="38AF42C4" w14:textId="36A133F1" w:rsidR="00383542" w:rsidRDefault="00383542" w:rsidP="004601CE">
      <w:pPr>
        <w:pStyle w:val="a5"/>
      </w:pPr>
    </w:p>
    <w:p w14:paraId="61527D1D" w14:textId="3496B633" w:rsidR="00383542" w:rsidRDefault="00383542" w:rsidP="004601CE">
      <w:pPr>
        <w:pStyle w:val="a5"/>
      </w:pPr>
    </w:p>
    <w:p w14:paraId="14D89540" w14:textId="53E2801B" w:rsidR="00383542" w:rsidRDefault="00383542" w:rsidP="004601CE">
      <w:pPr>
        <w:pStyle w:val="a5"/>
      </w:pP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23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9664A6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26178C3C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4E47BECE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24"/>
      <w:r w:rsidR="00E452D9">
        <w:t>высоки</w:t>
      </w:r>
      <w:commentRangeEnd w:id="24"/>
      <w:r w:rsidR="00E452D9">
        <w:rPr>
          <w:rStyle w:val="afa"/>
          <w:rFonts w:eastAsia="SimSun" w:cstheme="minorBidi"/>
          <w:color w:val="auto"/>
          <w:lang w:eastAsia="en-US"/>
        </w:rPr>
        <w:commentReference w:id="24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946F6">
            <w:rPr>
              <w:noProof/>
            </w:rPr>
            <w:t xml:space="preserve"> [27]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25"/>
      <w:r w:rsidR="00E452D9">
        <w:t>10</w:t>
      </w:r>
      <w:commentRangeEnd w:id="25"/>
      <w:r w:rsidR="00E452D9">
        <w:rPr>
          <w:rStyle w:val="afa"/>
          <w:rFonts w:eastAsia="SimSun" w:cstheme="minorBidi"/>
          <w:color w:val="auto"/>
          <w:lang w:eastAsia="en-US"/>
        </w:rPr>
        <w:commentReference w:id="25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946F6">
            <w:rPr>
              <w:noProof/>
            </w:rPr>
            <w:t>[28]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lastRenderedPageBreak/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6A5ED10B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9664A6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9664A6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6EC8BEDB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9664A6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052500A9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9664A6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9664A6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26" w:name="_Hlk134744679"/>
      <w:bookmarkEnd w:id="23"/>
      <w:r>
        <w:t>Дискретизация по времени</w:t>
      </w:r>
    </w:p>
    <w:p w14:paraId="31E62F58" w14:textId="343977EB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946F6">
            <w:rPr>
              <w:noProof/>
            </w:rPr>
            <w:t xml:space="preserve"> [29]</w:t>
          </w:r>
          <w:r w:rsidR="00D3606B">
            <w:fldChar w:fldCharType="end"/>
          </w:r>
        </w:sdtContent>
      </w:sdt>
      <w:r>
        <w:t>:</w:t>
      </w:r>
    </w:p>
    <w:p w14:paraId="7466F293" w14:textId="2F7EA6CD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 xml:space="preserve">, а также </w:t>
      </w:r>
      <w:r w:rsidR="00B22EDA">
        <w:lastRenderedPageBreak/>
        <w:t>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946F6">
            <w:rPr>
              <w:noProof/>
            </w:rPr>
            <w:t xml:space="preserve"> [28]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9664A6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DDD96E4" w:rsidR="006838B0" w:rsidRDefault="006838B0" w:rsidP="00185B6A">
            <w:pPr>
              <w:pStyle w:val="a5"/>
              <w:jc w:val="center"/>
            </w:pPr>
            <w:bookmarkStart w:id="27" w:name="_Ref134637239"/>
            <w:r>
              <w:t>(</w:t>
            </w:r>
            <w:fldSimple w:instr=" SEQ Формула \*ARABIC ">
              <w:r w:rsidR="00EB3250">
                <w:rPr>
                  <w:noProof/>
                </w:rPr>
                <w:t>6</w:t>
              </w:r>
            </w:fldSimple>
            <w:r>
              <w:t>)</w:t>
            </w:r>
            <w:bookmarkEnd w:id="27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9664A6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9664A6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1D133679" w:rsidR="006838B0" w:rsidRDefault="006838B0" w:rsidP="00185B6A">
            <w:pPr>
              <w:pStyle w:val="a5"/>
              <w:jc w:val="center"/>
            </w:pPr>
            <w:bookmarkStart w:id="28" w:name="_Ref134637241"/>
            <w:r>
              <w:t>(</w:t>
            </w:r>
            <w:fldSimple w:instr=" SEQ Формула \*ARABIC ">
              <w:r w:rsidR="00EB3250">
                <w:rPr>
                  <w:noProof/>
                </w:rPr>
                <w:t>7</w:t>
              </w:r>
            </w:fldSimple>
            <w:r>
              <w:t>)</w:t>
            </w:r>
            <w:bookmarkEnd w:id="28"/>
          </w:p>
        </w:tc>
      </w:tr>
    </w:tbl>
    <w:p w14:paraId="0606CF9D" w14:textId="3FD48B7D" w:rsidR="00A410D0" w:rsidRDefault="009664A6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29"/>
      <w:proofErr w:type="spellStart"/>
      <w:r w:rsidR="007A699D" w:rsidRPr="007A699D">
        <w:t>нижнетреугольной</w:t>
      </w:r>
      <w:commentRangeEnd w:id="29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29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946F6">
            <w:rPr>
              <w:noProof/>
            </w:rPr>
            <w:t xml:space="preserve"> [30]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9664A6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66937D1D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98E2674" w:rsidR="00A410D0" w:rsidRDefault="00C06CD1" w:rsidP="002714BE">
      <w:pPr>
        <w:pStyle w:val="a5"/>
      </w:pPr>
      <w:bookmarkStart w:id="30" w:name="_Hlk134744698"/>
      <w:bookmarkEnd w:id="26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946F6">
            <w:rPr>
              <w:noProof/>
            </w:rPr>
            <w:t xml:space="preserve"> [31]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12EA79BC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6</w:t>
      </w:r>
      <w:r w:rsidR="00EB3250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7</w:t>
      </w:r>
      <w:r w:rsidR="00EB3250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8296"/>
        <w:gridCol w:w="982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9664A6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0B691D34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0F359C0B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946F6">
            <w:rPr>
              <w:noProof/>
              <w:color w:val="111111"/>
            </w:rPr>
            <w:t xml:space="preserve"> </w:t>
          </w:r>
          <w:r w:rsidR="00A946F6" w:rsidRPr="00A946F6">
            <w:rPr>
              <w:noProof/>
              <w:color w:val="111111"/>
            </w:rPr>
            <w:t>[32]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B9782EC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946F6">
            <w:rPr>
              <w:noProof/>
              <w:color w:val="111111"/>
            </w:rPr>
            <w:t xml:space="preserve"> </w:t>
          </w:r>
          <w:r w:rsidR="00A946F6" w:rsidRPr="00A946F6">
            <w:rPr>
              <w:noProof/>
              <w:color w:val="111111"/>
            </w:rPr>
            <w:t>[33]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833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9664A6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34BA32A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9664A6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lastRenderedPageBreak/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05F382C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946F6">
            <w:rPr>
              <w:noProof/>
              <w:color w:val="111111"/>
            </w:rPr>
            <w:t xml:space="preserve"> </w:t>
          </w:r>
          <w:r w:rsidR="00A946F6" w:rsidRPr="00A946F6">
            <w:rPr>
              <w:noProof/>
              <w:color w:val="111111"/>
            </w:rPr>
            <w:t>[34]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70169439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946F6" w:rsidRPr="00A946F6">
            <w:rPr>
              <w:noProof/>
              <w:color w:val="111111"/>
            </w:rPr>
            <w:t>[35]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31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31"/>
      <w:r>
        <w:rPr>
          <w:rStyle w:val="afa"/>
          <w:rFonts w:eastAsia="SimSun" w:cstheme="minorBidi"/>
          <w:color w:val="auto"/>
          <w:lang w:eastAsia="en-US"/>
        </w:rPr>
        <w:commentReference w:id="31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32" w:name="_Hlk134744726"/>
      <w:bookmarkEnd w:id="30"/>
      <w:r>
        <w:t>Линеаризация системы и итерационное решение</w:t>
      </w:r>
    </w:p>
    <w:p w14:paraId="0B508AD5" w14:textId="27C54E51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946F6">
            <w:rPr>
              <w:noProof/>
            </w:rPr>
            <w:t xml:space="preserve"> [36]</w:t>
          </w:r>
          <w:r>
            <w:fldChar w:fldCharType="end"/>
          </w:r>
        </w:sdtContent>
      </w:sdt>
      <w:r>
        <w:t>.</w:t>
      </w:r>
    </w:p>
    <w:p w14:paraId="1BEAAB6F" w14:textId="3CD06849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946F6">
            <w:rPr>
              <w:noProof/>
            </w:rPr>
            <w:t xml:space="preserve"> [35]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9664A6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F317A3A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lastRenderedPageBreak/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45A387B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9664A6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39F653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17C662BF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946F6">
            <w:rPr>
              <w:noProof/>
            </w:rPr>
            <w:t xml:space="preserve"> [37]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946F6">
            <w:rPr>
              <w:noProof/>
            </w:rPr>
            <w:t>[38]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0126E655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946F6">
            <w:rPr>
              <w:noProof/>
            </w:rPr>
            <w:t xml:space="preserve"> [39]</w:t>
          </w:r>
          <w:r>
            <w:fldChar w:fldCharType="end"/>
          </w:r>
        </w:sdtContent>
      </w:sdt>
    </w:p>
    <w:p w14:paraId="17D5601E" w14:textId="5FB9BB1B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946F6">
            <w:rPr>
              <w:noProof/>
            </w:rPr>
            <w:t xml:space="preserve"> [40]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5A38074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lastRenderedPageBreak/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946F6">
            <w:rPr>
              <w:noProof/>
            </w:rPr>
            <w:t xml:space="preserve"> [41]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946F6" w:rsidRPr="00A946F6">
            <w:rPr>
              <w:noProof/>
            </w:rPr>
            <w:t xml:space="preserve"> [42]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33" w:name="_Hlk134744735"/>
      <w:bookmarkEnd w:id="32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34"/>
      <w:r>
        <w:t>Используемые методы</w:t>
      </w:r>
      <w:commentRangeEnd w:id="34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33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0127419B" w14:textId="77777777" w:rsidR="00A946F6" w:rsidRDefault="00B36656" w:rsidP="00C90AFF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033"/>
              </w:tblGrid>
              <w:tr w:rsidR="00A946F6" w14:paraId="725DF21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687542" w14:textId="5A9E2CBD" w:rsidR="00A946F6" w:rsidRDefault="00A946F6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7275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A946F6" w:rsidRPr="00A946F6" w14:paraId="28DD5BD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CB43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39AE36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1-5, 1991. </w:t>
                    </w:r>
                  </w:p>
                </w:tc>
              </w:tr>
              <w:tr w:rsidR="00A946F6" w:rsidRPr="00A946F6" w14:paraId="48AD3A6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18CAE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2DCA0E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A946F6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10, pp. 349-366, 1990. </w:t>
                    </w:r>
                  </w:p>
                </w:tc>
              </w:tr>
              <w:tr w:rsidR="00A946F6" w:rsidRPr="00A946F6" w14:paraId="37B9247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A6478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13C6A9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A946F6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A946F6" w14:paraId="62302CB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B82E9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F1B8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№ 84, 1988. </w:t>
                    </w:r>
                  </w:p>
                </w:tc>
              </w:tr>
              <w:tr w:rsidR="00A946F6" w:rsidRPr="00A946F6" w14:paraId="1C2BC42E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0291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4610B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A946F6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A946F6" w:rsidRPr="00A946F6" w14:paraId="6C6E398A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1E2D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37380F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A34, p. 605, 1997. </w:t>
                    </w:r>
                  </w:p>
                </w:tc>
              </w:tr>
              <w:tr w:rsidR="00A946F6" w14:paraId="7F11EAED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A255C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C1637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A946F6" w14:paraId="079D280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6E7B8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51C5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A946F6" w14:paraId="7D0C5B5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152FA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D2838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A946F6" w14:paraId="17893CEA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18B9CC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9CB2EE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A946F6" w:rsidRPr="00A946F6" w14:paraId="1D2C366D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F2989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D428C1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A946F6" w14:paraId="297301B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30C3EC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D903C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№ 91, pp. 4635 - 4639, 1969. </w:t>
                    </w:r>
                  </w:p>
                </w:tc>
              </w:tr>
              <w:tr w:rsidR="00A946F6" w14:paraId="7CCD3492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4F50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93F4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№ 119, pp. 11468 - 11479, 1997. </w:t>
                    </w:r>
                  </w:p>
                </w:tc>
              </w:tr>
              <w:tr w:rsidR="00A946F6" w14:paraId="63F23747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66C49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8FCE8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A946F6" w14:paraId="3CB43FC4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3F87E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E162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№ 46, pp. 3065 - 3069, 1972. </w:t>
                    </w:r>
                  </w:p>
                </w:tc>
              </w:tr>
              <w:tr w:rsidR="00A946F6" w:rsidRPr="00A946F6" w14:paraId="0C4EEBE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FF102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1A983A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B. J. A.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A946F6" w14:paraId="16A444D9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C8FB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29CC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Quart. </w:t>
                    </w:r>
                    <w:r>
                      <w:rPr>
                        <w:i/>
                        <w:iCs/>
                        <w:noProof/>
                      </w:rPr>
                      <w:t xml:space="preserve">Rev., </w:t>
                    </w:r>
                    <w:r>
                      <w:rPr>
                        <w:noProof/>
                      </w:rPr>
                      <w:t xml:space="preserve">pp. 405-428, 1967. </w:t>
                    </w:r>
                  </w:p>
                </w:tc>
              </w:tr>
              <w:tr w:rsidR="00A946F6" w14:paraId="5B117B4D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1FD2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8A274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T. H. Arimitsu, «Photochemical reaction of p-benzoquinone complexes with aromatic molecules,»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№ 45, pp. 2433-2437, 1972. </w:t>
                    </w:r>
                  </w:p>
                </w:tc>
              </w:tr>
              <w:tr w:rsidR="00A946F6" w:rsidRPr="00A946F6" w14:paraId="0FFD5FE0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40EE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AD0DF6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27, p. 51. </w:t>
                    </w:r>
                  </w:p>
                </w:tc>
              </w:tr>
              <w:tr w:rsidR="00A946F6" w14:paraId="4E7C886F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3CF1F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3D9B5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Jpn., </w:t>
                    </w:r>
                    <w:r>
                      <w:rPr>
                        <w:noProof/>
                      </w:rPr>
                      <w:t xml:space="preserve">№ 63, pp. 3385 - 3397, 1990. </w:t>
                    </w:r>
                  </w:p>
                </w:tc>
              </w:tr>
              <w:tr w:rsidR="00A946F6" w14:paraId="5E9B6BC0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8AD68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54C87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№ 95, pp. 7253-7260, 1991. </w:t>
                    </w:r>
                  </w:p>
                </w:tc>
              </w:tr>
              <w:tr w:rsidR="00A946F6" w14:paraId="355876EB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817B8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6C5DD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№ 96, pp. 8941 - 8945, 1992. </w:t>
                    </w:r>
                  </w:p>
                </w:tc>
              </w:tr>
              <w:tr w:rsidR="00A946F6" w14:paraId="682F8FC8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D6D43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98F65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№ 122, pp. 107 - 113, 2000. </w:t>
                    </w:r>
                  </w:p>
                </w:tc>
              </w:tr>
              <w:tr w:rsidR="00A946F6" w14:paraId="027D53C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BCCE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E0FE0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№ 44, p. 2885, 1971. </w:t>
                    </w:r>
                  </w:p>
                </w:tc>
              </w:tr>
              <w:tr w:rsidR="00A946F6" w14:paraId="63490651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03532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99EDE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Maruyama, T. Otsuki, H. Shindo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T. Maruyama, «The reaction of photoexcited phenantrenquinone with hydrogen donors. The bihaviors of the resulting 1,2-photoadducts studied by the CIDNP technique,»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№ 44, p. 2000, 1971. </w:t>
                    </w:r>
                  </w:p>
                </w:tc>
              </w:tr>
              <w:tr w:rsidR="00A946F6" w14:paraId="164D2D88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84493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A6DA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A946F6" w14:paraId="7A7E7D88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8850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7480CF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A946F6" w14:paraId="5D061CF9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A2BFD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A5A70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A946F6" w:rsidRPr="00A946F6" w14:paraId="6CFF4C44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25D5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13A71F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A946F6" w:rsidRPr="00A946F6" w14:paraId="1B6FFA50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DBE2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46B95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468, 2022. </w:t>
                    </w:r>
                  </w:p>
                </w:tc>
              </w:tr>
              <w:tr w:rsidR="00A946F6" w14:paraId="04AD39F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E297F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ECD4D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A946F6" w14:paraId="09F6E602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95324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B702E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№ 98, 1967. </w:t>
                    </w:r>
                  </w:p>
                </w:tc>
              </w:tr>
              <w:tr w:rsidR="00A946F6" w14:paraId="3B66076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293E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50A8B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A946F6" w14:paraId="5C3BA809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36720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C1433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A946F6" w14:paraId="5B2A4BC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AA370F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0F39D3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A946F6" w14:paraId="2CD320FB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A9583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A966A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A946F6" w14:paraId="7578CB1C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A5112E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90DCF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A946F6" w:rsidRPr="00A946F6" w14:paraId="020C0A9A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14EEE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1DE5F7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A946F6" w:rsidRPr="00A946F6" w14:paraId="775510B4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FF6F9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67DB4E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A946F6" w:rsidRPr="00A946F6" w14:paraId="0DEC5A71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ED3A3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B9CCA2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28, 2002. </w:t>
                    </w:r>
                  </w:p>
                </w:tc>
              </w:tr>
              <w:tr w:rsidR="00A946F6" w:rsidRPr="00A946F6" w14:paraId="1A70138F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5650A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01770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A946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A946F6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58AB0FC4" w14:textId="77777777" w:rsidR="00A946F6" w:rsidRPr="00A946F6" w:rsidRDefault="00A946F6">
              <w:pPr>
                <w:divId w:val="2038047350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C90A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1A0A7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9664A6" w:rsidRDefault="009664A6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1" w:author="HOME" w:date="2023-05-11T21:19:00Z" w:initials="H">
    <w:p w14:paraId="7FF579F8" w14:textId="77777777" w:rsidR="009664A6" w:rsidRDefault="009664A6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4" w:author="HOME" w:date="2023-05-11T19:39:00Z" w:initials="H">
    <w:p w14:paraId="0755115D" w14:textId="77777777" w:rsidR="009664A6" w:rsidRDefault="009664A6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это не нужно?</w:t>
      </w:r>
    </w:p>
  </w:comment>
  <w:comment w:id="15" w:author="HOME" w:date="2023-05-11T19:57:00Z" w:initials="H">
    <w:p w14:paraId="6587D069" w14:textId="77777777" w:rsidR="009664A6" w:rsidRDefault="009664A6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кто это?</w:t>
      </w:r>
    </w:p>
  </w:comment>
  <w:comment w:id="24" w:author="HOME" w:date="2023-05-10T13:28:00Z" w:initials="H">
    <w:p w14:paraId="65CA7866" w14:textId="7D941900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25" w:author="HOME" w:date="2023-05-10T13:21:00Z" w:initials="H">
    <w:p w14:paraId="27234FD7" w14:textId="77777777" w:rsidR="009664A6" w:rsidRDefault="009664A6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29" w:author="HOME" w:date="2023-05-11T10:42:00Z" w:initials="H">
    <w:p w14:paraId="4D62CFCD" w14:textId="470B8DA7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31" w:author="HOME" w:date="2023-05-10T20:08:00Z" w:initials="H">
    <w:p w14:paraId="2AC5B54B" w14:textId="449E9AC7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34" w:author="HOME" w:date="2023-05-11T11:32:00Z" w:initials="H">
    <w:p w14:paraId="7162795D" w14:textId="74A0BC28" w:rsidR="009664A6" w:rsidRDefault="009664A6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1"/>
  <w15:commentEx w15:paraId="41D50824" w15:done="1"/>
  <w15:commentEx w15:paraId="7FF579F8" w15:done="0"/>
  <w15:commentEx w15:paraId="0755115D" w15:done="0"/>
  <w15:commentEx w15:paraId="6587D069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7DA64" w16cex:dateUtc="2023-05-11T18:19:00Z"/>
  <w16cex:commentExtensible w16cex:durableId="2807C2F2" w16cex:dateUtc="2023-05-11T16:39:00Z"/>
  <w16cex:commentExtensible w16cex:durableId="2807C72E" w16cex:dateUtc="2023-05-11T16:57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FF579F8" w16cid:durableId="2807DA64"/>
  <w16cid:commentId w16cid:paraId="0755115D" w16cid:durableId="2807C2F2"/>
  <w16cid:commentId w16cid:paraId="6587D069" w16cid:durableId="2807C72E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60B6F"/>
    <w:rsid w:val="000844EB"/>
    <w:rsid w:val="000E740E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41E4"/>
    <w:rsid w:val="002950D9"/>
    <w:rsid w:val="002951FB"/>
    <w:rsid w:val="002A3B6C"/>
    <w:rsid w:val="002B4880"/>
    <w:rsid w:val="002B6D21"/>
    <w:rsid w:val="002F0945"/>
    <w:rsid w:val="002F3C9D"/>
    <w:rsid w:val="002F4CF7"/>
    <w:rsid w:val="00303B84"/>
    <w:rsid w:val="00322207"/>
    <w:rsid w:val="0032573F"/>
    <w:rsid w:val="003336B8"/>
    <w:rsid w:val="00360960"/>
    <w:rsid w:val="00373AD7"/>
    <w:rsid w:val="00383542"/>
    <w:rsid w:val="003918AA"/>
    <w:rsid w:val="003C4269"/>
    <w:rsid w:val="003D44B2"/>
    <w:rsid w:val="003F44E2"/>
    <w:rsid w:val="003F5ADC"/>
    <w:rsid w:val="004350B6"/>
    <w:rsid w:val="00441670"/>
    <w:rsid w:val="004516FC"/>
    <w:rsid w:val="004601CE"/>
    <w:rsid w:val="004B094B"/>
    <w:rsid w:val="004B6E1B"/>
    <w:rsid w:val="004C07EB"/>
    <w:rsid w:val="004D1C05"/>
    <w:rsid w:val="004D1C5D"/>
    <w:rsid w:val="004D3883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A164D"/>
    <w:rsid w:val="005A4442"/>
    <w:rsid w:val="005A61F5"/>
    <w:rsid w:val="005C17BF"/>
    <w:rsid w:val="005C7FEA"/>
    <w:rsid w:val="005D045A"/>
    <w:rsid w:val="005F648F"/>
    <w:rsid w:val="0062146D"/>
    <w:rsid w:val="006226A6"/>
    <w:rsid w:val="00644CFE"/>
    <w:rsid w:val="00654503"/>
    <w:rsid w:val="00670956"/>
    <w:rsid w:val="00670C2E"/>
    <w:rsid w:val="006812F5"/>
    <w:rsid w:val="006838B0"/>
    <w:rsid w:val="006C107E"/>
    <w:rsid w:val="006C6B1A"/>
    <w:rsid w:val="006E394B"/>
    <w:rsid w:val="00705F91"/>
    <w:rsid w:val="00713C71"/>
    <w:rsid w:val="007148E3"/>
    <w:rsid w:val="007815EF"/>
    <w:rsid w:val="007865BC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62DA5"/>
    <w:rsid w:val="008659E8"/>
    <w:rsid w:val="00891194"/>
    <w:rsid w:val="008D7EE4"/>
    <w:rsid w:val="008E00D4"/>
    <w:rsid w:val="00936AF3"/>
    <w:rsid w:val="00961D07"/>
    <w:rsid w:val="009633F1"/>
    <w:rsid w:val="009664A6"/>
    <w:rsid w:val="00974A35"/>
    <w:rsid w:val="00992986"/>
    <w:rsid w:val="009A443D"/>
    <w:rsid w:val="009F2605"/>
    <w:rsid w:val="009F5183"/>
    <w:rsid w:val="00A236C6"/>
    <w:rsid w:val="00A317F8"/>
    <w:rsid w:val="00A410D0"/>
    <w:rsid w:val="00A5027C"/>
    <w:rsid w:val="00A807B9"/>
    <w:rsid w:val="00A902F1"/>
    <w:rsid w:val="00A946F6"/>
    <w:rsid w:val="00AA62BF"/>
    <w:rsid w:val="00AB71D0"/>
    <w:rsid w:val="00AE092A"/>
    <w:rsid w:val="00B150AB"/>
    <w:rsid w:val="00B17016"/>
    <w:rsid w:val="00B22EDA"/>
    <w:rsid w:val="00B27AD4"/>
    <w:rsid w:val="00B30060"/>
    <w:rsid w:val="00B36656"/>
    <w:rsid w:val="00B65979"/>
    <w:rsid w:val="00B72113"/>
    <w:rsid w:val="00B75F45"/>
    <w:rsid w:val="00B77EB0"/>
    <w:rsid w:val="00BA0923"/>
    <w:rsid w:val="00BB3F1E"/>
    <w:rsid w:val="00BB6C23"/>
    <w:rsid w:val="00BD50D0"/>
    <w:rsid w:val="00BF285C"/>
    <w:rsid w:val="00C0462C"/>
    <w:rsid w:val="00C06CD1"/>
    <w:rsid w:val="00C163E3"/>
    <w:rsid w:val="00C27BE3"/>
    <w:rsid w:val="00C27ED1"/>
    <w:rsid w:val="00C60100"/>
    <w:rsid w:val="00C77D1B"/>
    <w:rsid w:val="00C90AFF"/>
    <w:rsid w:val="00CB154C"/>
    <w:rsid w:val="00CC45C2"/>
    <w:rsid w:val="00CD4CC6"/>
    <w:rsid w:val="00CE5075"/>
    <w:rsid w:val="00CF5229"/>
    <w:rsid w:val="00CF6E15"/>
    <w:rsid w:val="00D04235"/>
    <w:rsid w:val="00D04789"/>
    <w:rsid w:val="00D3606B"/>
    <w:rsid w:val="00D60F00"/>
    <w:rsid w:val="00D87B12"/>
    <w:rsid w:val="00D903EB"/>
    <w:rsid w:val="00DD4F77"/>
    <w:rsid w:val="00DF30AF"/>
    <w:rsid w:val="00E02AF2"/>
    <w:rsid w:val="00E06D06"/>
    <w:rsid w:val="00E26B7F"/>
    <w:rsid w:val="00E452D9"/>
    <w:rsid w:val="00E6661F"/>
    <w:rsid w:val="00E77C5A"/>
    <w:rsid w:val="00EA5198"/>
    <w:rsid w:val="00EA5420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6C72"/>
    <w:rsid w:val="00F868A6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27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28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29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30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32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34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36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35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38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37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39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40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42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JMB67</b:Tag>
    <b:SourceType>JournalArticle</b:SourceType>
    <b:Guid>{956C2F56-875D-4531-A007-F9174EAE562A}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</b:JournalName>
    <b:Pages>405-428</b:Pages>
    <b:RefOrder>18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25</b:RefOrder>
  </b:Source>
  <b:Source>
    <b:Tag>Mar711</b:Tag>
    <b:SourceType>JournalArticle</b:SourceType>
    <b:Guid>{82193278-2195-4644-AE14-601B5D97FF66}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  <b:Person>
            <b:Last>Shindo</b:Last>
            <b:First>H.</b:First>
          </b:Person>
          <b:Person>
            <b:Last>Maruyama</b:Last>
            <b:First>T.</b:First>
          </b:Person>
        </b:NameList>
      </b:Author>
    </b:Author>
    <b:Title>The reaction of photoexcited phenantrenquinone with hydrogen donors. The bihaviors of the resulting 1,2-photoadducts studied by the CIDNP technique</b:Title>
    <b:JournalName>Bull. Chem. Soc. Japan.</b:JournalName>
    <b:Year>1971</b:Year>
    <b:Pages>2000</b:Pages>
    <b:Volume>44</b:Volume>
    <b:RefOrder>26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31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24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41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33</b:RefOrder>
  </b:Source>
</b:Sources>
</file>

<file path=customXml/itemProps1.xml><?xml version="1.0" encoding="utf-8"?>
<ds:datastoreItem xmlns:ds="http://schemas.openxmlformats.org/officeDocument/2006/customXml" ds:itemID="{6AAFC9EF-C5CA-4C16-8463-185E729C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73</TotalTime>
  <Pages>23</Pages>
  <Words>5848</Words>
  <Characters>33340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2023-05-11T21:24:00Z</dcterms:created>
  <dcterms:modified xsi:type="dcterms:W3CDTF">2023-05-12T07:54:00Z</dcterms:modified>
</cp:coreProperties>
</file>