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9F" w:rsidRDefault="006B679F" w:rsidP="0007009D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07009D" w:rsidRPr="00CD7E90" w:rsidRDefault="0007009D" w:rsidP="0007009D">
      <w:pPr>
        <w:jc w:val="center"/>
        <w:rPr>
          <w:rFonts w:ascii="Times New Roman" w:hAnsi="Times New Roman"/>
          <w:b/>
          <w:sz w:val="24"/>
          <w:szCs w:val="24"/>
        </w:rPr>
      </w:pPr>
      <w:r w:rsidRPr="00CD7E90">
        <w:rPr>
          <w:rFonts w:ascii="Times New Roman" w:hAnsi="Times New Roman"/>
          <w:b/>
          <w:sz w:val="24"/>
          <w:szCs w:val="24"/>
        </w:rPr>
        <w:t>РЕЦЕНЗИЯ</w:t>
      </w:r>
    </w:p>
    <w:p w:rsidR="0007009D" w:rsidRPr="00CD7E90" w:rsidRDefault="0007009D" w:rsidP="0007009D">
      <w:pPr>
        <w:jc w:val="center"/>
        <w:rPr>
          <w:rFonts w:ascii="Times New Roman" w:hAnsi="Times New Roman"/>
          <w:b/>
          <w:sz w:val="24"/>
          <w:szCs w:val="24"/>
        </w:rPr>
      </w:pPr>
      <w:r w:rsidRPr="00CD7E90">
        <w:rPr>
          <w:rFonts w:ascii="Times New Roman" w:hAnsi="Times New Roman"/>
          <w:b/>
          <w:sz w:val="24"/>
          <w:szCs w:val="24"/>
        </w:rPr>
        <w:t xml:space="preserve">на выпускную квалификационную работу </w:t>
      </w: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418"/>
        <w:gridCol w:w="850"/>
        <w:gridCol w:w="4280"/>
      </w:tblGrid>
      <w:tr w:rsidR="0007009D" w:rsidRPr="00D52094" w:rsidTr="00D52094">
        <w:trPr>
          <w:jc w:val="center"/>
        </w:trPr>
        <w:tc>
          <w:tcPr>
            <w:tcW w:w="96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009D" w:rsidRPr="00D52094" w:rsidRDefault="0018050E" w:rsidP="0041666C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Крайнов Илья Олегович</w:t>
            </w:r>
          </w:p>
        </w:tc>
      </w:tr>
      <w:tr w:rsidR="0007009D" w:rsidRPr="00D52094" w:rsidTr="00D52094">
        <w:trPr>
          <w:jc w:val="center"/>
        </w:trPr>
        <w:tc>
          <w:tcPr>
            <w:tcW w:w="963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D5209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Фамилия, имя, отчество студента</w:t>
            </w:r>
          </w:p>
        </w:tc>
      </w:tr>
      <w:tr w:rsidR="0007009D" w:rsidRPr="00D52094" w:rsidTr="0041666C">
        <w:trPr>
          <w:jc w:val="center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>тема выпускной квалификационной работы: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07009D" w:rsidRPr="001A0D6A" w:rsidRDefault="0007009D" w:rsidP="001A0D6A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trHeight w:val="1068"/>
          <w:jc w:val="center"/>
        </w:trPr>
        <w:tc>
          <w:tcPr>
            <w:tcW w:w="96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1666C" w:rsidRPr="0041666C" w:rsidRDefault="0041666C" w:rsidP="0041666C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6C">
              <w:rPr>
                <w:rFonts w:ascii="Times New Roman" w:hAnsi="Times New Roman"/>
                <w:sz w:val="24"/>
                <w:szCs w:val="24"/>
              </w:rPr>
              <w:t>«</w:t>
            </w:r>
            <w:r w:rsidR="0018050E" w:rsidRPr="0018050E">
              <w:rPr>
                <w:rFonts w:ascii="Times New Roman" w:hAnsi="Times New Roman"/>
                <w:sz w:val="24"/>
                <w:szCs w:val="24"/>
              </w:rPr>
              <w:t>Моделирование процесса полимеризации композиций ДМЭГ/бутанол, ПЭТА/бутанол и ОКМ-2/бутанол инициируемого системой о-хинон/амин</w:t>
            </w:r>
            <w:r w:rsidRPr="0041666C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07009D" w:rsidRPr="00D52094" w:rsidTr="0041666C">
        <w:trPr>
          <w:jc w:val="center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 xml:space="preserve">квалификация 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009D" w:rsidRPr="00D52094" w:rsidRDefault="0018050E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специалист</w:t>
            </w:r>
          </w:p>
        </w:tc>
      </w:tr>
      <w:tr w:rsidR="0007009D" w:rsidRPr="00D52094" w:rsidTr="00D52094">
        <w:trPr>
          <w:jc w:val="center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D5209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нужное указать</w:t>
            </w:r>
          </w:p>
        </w:tc>
      </w:tr>
      <w:tr w:rsidR="0007009D" w:rsidRPr="00D52094" w:rsidTr="00D52094">
        <w:trPr>
          <w:jc w:val="center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подготовки:</w:t>
            </w:r>
          </w:p>
        </w:tc>
        <w:tc>
          <w:tcPr>
            <w:tcW w:w="65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009D" w:rsidRPr="00D52094" w:rsidRDefault="009C73A6" w:rsidP="0018050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FA5F8E" w:rsidRPr="00D52094">
              <w:rPr>
                <w:rFonts w:ascii="Times New Roman" w:hAnsi="Times New Roman"/>
                <w:b/>
                <w:i/>
                <w:sz w:val="24"/>
                <w:szCs w:val="24"/>
              </w:rPr>
              <w:t>04.0</w:t>
            </w:r>
            <w:r w:rsidR="0018050E"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  <w:r w:rsidR="00FA5F8E" w:rsidRPr="00D52094">
              <w:rPr>
                <w:rFonts w:ascii="Times New Roman" w:hAnsi="Times New Roman"/>
                <w:b/>
                <w:i/>
                <w:sz w:val="24"/>
                <w:szCs w:val="24"/>
              </w:rPr>
              <w:t>.01 «</w:t>
            </w:r>
            <w:r w:rsidR="0018050E" w:rsidRPr="0018050E">
              <w:rPr>
                <w:rFonts w:ascii="Times New Roman" w:hAnsi="Times New Roman"/>
                <w:b/>
                <w:i/>
                <w:sz w:val="24"/>
                <w:szCs w:val="24"/>
              </w:rPr>
              <w:t>Фундаментальная и прикладная химия</w:t>
            </w:r>
            <w:r w:rsidR="00FA5F8E" w:rsidRPr="00D52094">
              <w:rPr>
                <w:rFonts w:ascii="Times New Roman" w:hAnsi="Times New Roman"/>
                <w:b/>
                <w:i/>
                <w:sz w:val="24"/>
                <w:szCs w:val="24"/>
              </w:rPr>
              <w:t>»</w:t>
            </w:r>
          </w:p>
        </w:tc>
      </w:tr>
    </w:tbl>
    <w:p w:rsidR="00BD0EE1" w:rsidRDefault="00BD0EE1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BD0EE1" w:rsidRPr="00BD0EE1" w:rsidRDefault="00BD0EE1" w:rsidP="00BD0EE1">
      <w:pPr>
        <w:jc w:val="center"/>
        <w:rPr>
          <w:rFonts w:ascii="Times New Roman" w:hAnsi="Times New Roman"/>
          <w:sz w:val="24"/>
          <w:szCs w:val="24"/>
        </w:rPr>
      </w:pPr>
      <w:r w:rsidRPr="00BD0EE1">
        <w:rPr>
          <w:rFonts w:ascii="Times New Roman" w:hAnsi="Times New Roman"/>
          <w:b/>
          <w:sz w:val="24"/>
          <w:szCs w:val="24"/>
        </w:rPr>
        <w:t>Сформированность компетенций у выпускника по итогам выполнения аттестационных заданий (заданий на выпускную квалификационную работу) (</w:t>
      </w:r>
      <w:r w:rsidRPr="00BD0EE1">
        <w:rPr>
          <w:rFonts w:ascii="Times New Roman" w:hAnsi="Times New Roman"/>
          <w:sz w:val="24"/>
          <w:szCs w:val="24"/>
        </w:rPr>
        <w:t>представлена в Приложении Б к отзыву рецензента)</w:t>
      </w:r>
    </w:p>
    <w:p w:rsidR="00737577" w:rsidRPr="00837785" w:rsidRDefault="00737577" w:rsidP="00737577">
      <w:pPr>
        <w:jc w:val="center"/>
        <w:rPr>
          <w:rFonts w:ascii="Times New Roman" w:hAnsi="Times New Roman"/>
          <w:b/>
          <w:sz w:val="24"/>
          <w:szCs w:val="24"/>
        </w:rPr>
      </w:pPr>
      <w:r w:rsidRPr="00837785">
        <w:rPr>
          <w:rFonts w:ascii="Times New Roman" w:hAnsi="Times New Roman"/>
          <w:b/>
          <w:sz w:val="24"/>
          <w:szCs w:val="24"/>
        </w:rPr>
        <w:t>Соответствие выпускной квалификационной работы требованиям</w:t>
      </w:r>
    </w:p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0"/>
        <w:gridCol w:w="3544"/>
      </w:tblGrid>
      <w:tr w:rsidR="00737577" w:rsidRPr="00D52094" w:rsidTr="00D52094">
        <w:trPr>
          <w:trHeight w:val="148"/>
          <w:jc w:val="center"/>
        </w:trPr>
        <w:tc>
          <w:tcPr>
            <w:tcW w:w="5860" w:type="dxa"/>
            <w:vAlign w:val="center"/>
          </w:tcPr>
          <w:p w:rsidR="00737577" w:rsidRPr="00D52094" w:rsidRDefault="00737577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2094">
              <w:rPr>
                <w:rFonts w:ascii="Times New Roman" w:hAnsi="Times New Roman"/>
                <w:sz w:val="20"/>
                <w:szCs w:val="20"/>
              </w:rPr>
              <w:t>Наименование требования</w:t>
            </w:r>
          </w:p>
        </w:tc>
        <w:tc>
          <w:tcPr>
            <w:tcW w:w="3544" w:type="dxa"/>
            <w:vAlign w:val="center"/>
          </w:tcPr>
          <w:p w:rsidR="00737577" w:rsidRPr="00D52094" w:rsidRDefault="00737577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2094">
              <w:rPr>
                <w:rFonts w:ascii="Times New Roman" w:hAnsi="Times New Roman"/>
                <w:sz w:val="20"/>
                <w:szCs w:val="20"/>
              </w:rPr>
              <w:t>Заключение о соответствии требованиям (отметить «соответствует», «соответствует не в полной мере»,  или «не соответствует»)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1. Актуальность темы 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соответствует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2. Соответствие содержания работы заявленной  теме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соответствует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3. Полнота проработки вопросов 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соответствует не в полной мере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4. Новизна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присутствует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5. Наличие оригинальных разработок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Имеется/ не имеется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6. Качество анализа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Высокое/ достаточное/ отсутствует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7. Практическая значимость и применимость результатов на практике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Имеется практическое применение</w:t>
            </w: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4"/>
        <w:gridCol w:w="247"/>
      </w:tblGrid>
      <w:tr w:rsidR="0007009D" w:rsidRPr="00D52094" w:rsidTr="0041666C">
        <w:trPr>
          <w:jc w:val="center"/>
        </w:trPr>
        <w:tc>
          <w:tcPr>
            <w:tcW w:w="9324" w:type="dxa"/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>Достоинства содержательной части выпускной квалификационной работы:</w:t>
            </w: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 w:val="restart"/>
          </w:tcPr>
          <w:p w:rsidR="0011494D" w:rsidRDefault="0041666C" w:rsidP="0011494D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Крайнов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18050E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посвящена теоретическому и экспериментальному изучению реакции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фото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полимеризации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050E" w:rsidRPr="0018050E">
              <w:rPr>
                <w:rFonts w:ascii="Times New Roman" w:hAnsi="Times New Roman"/>
                <w:sz w:val="24"/>
                <w:szCs w:val="24"/>
              </w:rPr>
              <w:t>ДМЭГ/бутанол, ПЭТА/бутанол и ОКМ-2/бутанол</w:t>
            </w:r>
            <w:r w:rsidR="0018050E" w:rsidRPr="0041666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41666C">
              <w:rPr>
                <w:rFonts w:ascii="Times New Roman" w:hAnsi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18050E" w:rsidRPr="0018050E">
              <w:rPr>
                <w:rFonts w:ascii="Times New Roman" w:hAnsi="Times New Roman"/>
                <w:sz w:val="24"/>
                <w:szCs w:val="24"/>
              </w:rPr>
              <w:t xml:space="preserve"> инициируемого системой о-хинон/амин</w:t>
            </w:r>
            <w:r w:rsidR="0011494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012A57">
              <w:rPr>
                <w:rFonts w:ascii="Times New Roman" w:hAnsi="Times New Roman"/>
                <w:sz w:val="24"/>
                <w:szCs w:val="24"/>
              </w:rPr>
              <w:t>Р</w:t>
            </w:r>
            <w:r w:rsidR="0011494D">
              <w:rPr>
                <w:rFonts w:ascii="Times New Roman" w:hAnsi="Times New Roman"/>
                <w:sz w:val="24"/>
                <w:szCs w:val="24"/>
              </w:rPr>
              <w:t xml:space="preserve">еакции </w:t>
            </w:r>
            <w:proofErr w:type="spellStart"/>
            <w:r w:rsidR="0018050E" w:rsidRPr="0011494D">
              <w:rPr>
                <w:rFonts w:ascii="Times New Roman" w:hAnsi="Times New Roman"/>
                <w:sz w:val="24"/>
                <w:szCs w:val="24"/>
              </w:rPr>
              <w:t>фотоинициирования</w:t>
            </w:r>
            <w:proofErr w:type="spellEnd"/>
            <w:r w:rsidR="0018050E" w:rsidRPr="001149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1494D" w:rsidRPr="0011494D">
              <w:rPr>
                <w:rFonts w:ascii="Times New Roman" w:hAnsi="Times New Roman"/>
                <w:sz w:val="24"/>
                <w:szCs w:val="24"/>
              </w:rPr>
              <w:t>лежат в основе процессов радикальной полимеризации</w:t>
            </w:r>
            <w:r w:rsidR="0011494D">
              <w:rPr>
                <w:rFonts w:ascii="Times New Roman" w:hAnsi="Times New Roman"/>
                <w:sz w:val="24"/>
                <w:szCs w:val="24"/>
              </w:rPr>
              <w:t xml:space="preserve"> под действием видимого света</w:t>
            </w:r>
            <w:r w:rsidR="00012A57">
              <w:rPr>
                <w:rFonts w:ascii="Times New Roman" w:hAnsi="Times New Roman"/>
                <w:sz w:val="24"/>
                <w:szCs w:val="24"/>
              </w:rPr>
              <w:t xml:space="preserve">. Изучение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кинетики</w:t>
            </w:r>
            <w:r w:rsidR="00012A57">
              <w:rPr>
                <w:rFonts w:ascii="Times New Roman" w:hAnsi="Times New Roman"/>
                <w:sz w:val="24"/>
                <w:szCs w:val="24"/>
              </w:rPr>
              <w:t xml:space="preserve"> фотореакции является важной задачей, поскольку они могут </w:t>
            </w:r>
            <w:r w:rsidR="00012A57" w:rsidRPr="00012A57">
              <w:rPr>
                <w:rFonts w:ascii="Times New Roman" w:hAnsi="Times New Roman"/>
                <w:sz w:val="24"/>
                <w:szCs w:val="24"/>
              </w:rPr>
              <w:t xml:space="preserve">оказывать влияние не только на процесс </w:t>
            </w:r>
            <w:proofErr w:type="spellStart"/>
            <w:r w:rsidR="00012A57" w:rsidRPr="00012A57">
              <w:rPr>
                <w:rFonts w:ascii="Times New Roman" w:hAnsi="Times New Roman"/>
                <w:sz w:val="24"/>
                <w:szCs w:val="24"/>
              </w:rPr>
              <w:t>фотополимеризации</w:t>
            </w:r>
            <w:proofErr w:type="spellEnd"/>
            <w:r w:rsidR="00012A57" w:rsidRPr="00012A57">
              <w:rPr>
                <w:rFonts w:ascii="Times New Roman" w:hAnsi="Times New Roman"/>
                <w:sz w:val="24"/>
                <w:szCs w:val="24"/>
              </w:rPr>
              <w:t>, но и на свойства полимерных материалов</w:t>
            </w:r>
            <w:r w:rsidR="00012A5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11494D">
              <w:rPr>
                <w:rFonts w:ascii="Times New Roman" w:hAnsi="Times New Roman"/>
                <w:sz w:val="24"/>
                <w:szCs w:val="24"/>
              </w:rPr>
              <w:t>В связи с этим, работа представляется актуальной и обладает потенциальной практической значимостью.</w:t>
            </w:r>
          </w:p>
          <w:p w:rsidR="002F3406" w:rsidRDefault="006625A5" w:rsidP="0011494D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ходе выполнения исследования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Крайновым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18050E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/>
                <w:sz w:val="24"/>
                <w:szCs w:val="24"/>
              </w:rPr>
              <w:t>. был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а промоделирована кинетика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реакци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>, протека</w:t>
            </w:r>
            <w:r w:rsidR="0018050E">
              <w:rPr>
                <w:rFonts w:ascii="Times New Roman" w:hAnsi="Times New Roman"/>
                <w:sz w:val="24"/>
                <w:szCs w:val="24"/>
              </w:rPr>
              <w:t>ющих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процессе фотовосстановления </w:t>
            </w:r>
            <w:r w:rsidRPr="006625A5">
              <w:rPr>
                <w:rFonts w:ascii="Times New Roman" w:hAnsi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-хинонов</w:t>
            </w:r>
            <w:r w:rsidR="0018050E">
              <w:rPr>
                <w:rFonts w:ascii="Times New Roman" w:hAnsi="Times New Roman"/>
                <w:sz w:val="24"/>
                <w:szCs w:val="24"/>
              </w:rPr>
              <w:t xml:space="preserve"> аминами, а так же в процессе самой полимеризации</w:t>
            </w:r>
            <w:r w:rsidR="00FE0BA1">
              <w:rPr>
                <w:rFonts w:ascii="Times New Roman" w:hAnsi="Times New Roman"/>
                <w:sz w:val="24"/>
                <w:szCs w:val="24"/>
              </w:rPr>
              <w:t xml:space="preserve"> мономеров </w:t>
            </w:r>
            <w:r w:rsidR="00FE0BA1" w:rsidRPr="0018050E">
              <w:rPr>
                <w:rFonts w:ascii="Times New Roman" w:hAnsi="Times New Roman"/>
                <w:sz w:val="24"/>
                <w:szCs w:val="24"/>
              </w:rPr>
              <w:t>ДМЭГ/ ПЭТА/</w:t>
            </w:r>
            <w:r w:rsidR="00FE0B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0BA1" w:rsidRPr="0018050E">
              <w:rPr>
                <w:rFonts w:ascii="Times New Roman" w:hAnsi="Times New Roman"/>
                <w:sz w:val="24"/>
                <w:szCs w:val="24"/>
              </w:rPr>
              <w:t>ОКМ-2</w:t>
            </w:r>
            <w:r w:rsidR="00FE0BA1">
              <w:rPr>
                <w:rFonts w:ascii="Times New Roman" w:hAnsi="Times New Roman"/>
                <w:sz w:val="24"/>
                <w:szCs w:val="24"/>
              </w:rPr>
              <w:t xml:space="preserve"> в смеси с </w:t>
            </w:r>
            <w:r w:rsidR="00FE0BA1" w:rsidRPr="0018050E">
              <w:rPr>
                <w:rFonts w:ascii="Times New Roman" w:hAnsi="Times New Roman"/>
                <w:sz w:val="24"/>
                <w:szCs w:val="24"/>
              </w:rPr>
              <w:t>бутанол</w:t>
            </w:r>
            <w:r w:rsidR="00FE0BA1">
              <w:rPr>
                <w:rFonts w:ascii="Times New Roman" w:hAnsi="Times New Roman"/>
                <w:sz w:val="24"/>
                <w:szCs w:val="24"/>
              </w:rPr>
              <w:t>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FE0BA1">
              <w:rPr>
                <w:rFonts w:ascii="Times New Roman" w:hAnsi="Times New Roman"/>
                <w:sz w:val="24"/>
                <w:szCs w:val="24"/>
              </w:rPr>
              <w:t>Изучена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82605">
              <w:rPr>
                <w:rFonts w:ascii="Times New Roman" w:hAnsi="Times New Roman"/>
                <w:sz w:val="24"/>
                <w:szCs w:val="24"/>
              </w:rPr>
              <w:t>зависимост</w:t>
            </w:r>
            <w:r w:rsidR="00FE0BA1">
              <w:rPr>
                <w:rFonts w:ascii="Times New Roman" w:hAnsi="Times New Roman"/>
                <w:sz w:val="24"/>
                <w:szCs w:val="24"/>
              </w:rPr>
              <w:t>ь степени полимеризации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 от </w:t>
            </w:r>
            <w:r w:rsidR="00FE0BA1">
              <w:rPr>
                <w:rFonts w:ascii="Times New Roman" w:hAnsi="Times New Roman"/>
                <w:sz w:val="24"/>
                <w:szCs w:val="24"/>
              </w:rPr>
              <w:t xml:space="preserve">значений констант скорости </w:t>
            </w:r>
            <w:r w:rsidR="00FE0BA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элементарных реакций, </w:t>
            </w:r>
            <w:r w:rsidR="002F3406">
              <w:rPr>
                <w:rFonts w:ascii="Times New Roman" w:hAnsi="Times New Roman"/>
                <w:sz w:val="24"/>
                <w:szCs w:val="24"/>
              </w:rPr>
              <w:t>ст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руктуры используемого </w:t>
            </w:r>
            <w:r w:rsidR="00682605" w:rsidRPr="00682605">
              <w:rPr>
                <w:rFonts w:ascii="Times New Roman" w:hAnsi="Times New Roman"/>
                <w:i/>
                <w:sz w:val="24"/>
                <w:szCs w:val="24"/>
              </w:rPr>
              <w:t>о</w:t>
            </w:r>
            <w:r w:rsidR="00682605">
              <w:rPr>
                <w:rFonts w:ascii="Times New Roman" w:hAnsi="Times New Roman"/>
                <w:sz w:val="24"/>
                <w:szCs w:val="24"/>
              </w:rPr>
              <w:t>-хинона</w:t>
            </w:r>
            <w:r w:rsidR="002F3406">
              <w:rPr>
                <w:rFonts w:ascii="Times New Roman" w:hAnsi="Times New Roman"/>
                <w:sz w:val="24"/>
                <w:szCs w:val="24"/>
              </w:rPr>
              <w:t>,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 образую</w:t>
            </w:r>
            <w:r w:rsidR="002F3406">
              <w:rPr>
                <w:rFonts w:ascii="Times New Roman" w:hAnsi="Times New Roman"/>
                <w:sz w:val="24"/>
                <w:szCs w:val="24"/>
              </w:rPr>
              <w:t>щегося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 фенол-эфир</w:t>
            </w:r>
            <w:r w:rsidR="002F3406">
              <w:rPr>
                <w:rFonts w:ascii="Times New Roman" w:hAnsi="Times New Roman"/>
                <w:sz w:val="24"/>
                <w:szCs w:val="24"/>
              </w:rPr>
              <w:t>а и типа мономера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Созданная кинетическая модель </w:t>
            </w:r>
            <w:r w:rsidR="00170EF6">
              <w:rPr>
                <w:rFonts w:ascii="Times New Roman" w:hAnsi="Times New Roman"/>
                <w:sz w:val="24"/>
                <w:szCs w:val="24"/>
              </w:rPr>
              <w:t>в дальнейшем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 может количественно объяснить зависимость свойств получаемого полимера от строения инициатора – о-хинона и мономера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Также, </w:t>
            </w:r>
            <w:r w:rsidR="002F3406">
              <w:rPr>
                <w:rFonts w:ascii="Times New Roman" w:hAnsi="Times New Roman"/>
                <w:sz w:val="24"/>
                <w:szCs w:val="24"/>
              </w:rPr>
              <w:t>были оценены коэффициент</w:t>
            </w:r>
            <w:r w:rsidR="006A17A1">
              <w:rPr>
                <w:rFonts w:ascii="Times New Roman" w:hAnsi="Times New Roman"/>
                <w:sz w:val="24"/>
                <w:szCs w:val="24"/>
              </w:rPr>
              <w:t>ы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F3406">
              <w:rPr>
                <w:rFonts w:ascii="Times New Roman" w:hAnsi="Times New Roman"/>
                <w:sz w:val="24"/>
                <w:szCs w:val="24"/>
              </w:rPr>
              <w:t>самодиффузии</w:t>
            </w:r>
            <w:proofErr w:type="spellEnd"/>
            <w:r w:rsidR="002F3406">
              <w:rPr>
                <w:rFonts w:ascii="Times New Roman" w:hAnsi="Times New Roman"/>
                <w:sz w:val="24"/>
                <w:szCs w:val="24"/>
              </w:rPr>
              <w:t xml:space="preserve"> чистых мономеров и бутанола</w:t>
            </w:r>
            <w:r w:rsidR="006A17A1">
              <w:rPr>
                <w:rFonts w:ascii="Times New Roman" w:hAnsi="Times New Roman"/>
                <w:sz w:val="24"/>
                <w:szCs w:val="24"/>
              </w:rPr>
              <w:t xml:space="preserve"> в диапазоне температур</w:t>
            </w:r>
            <w:r w:rsidR="00A8246F">
              <w:rPr>
                <w:rFonts w:ascii="Times New Roman" w:hAnsi="Times New Roman"/>
                <w:sz w:val="24"/>
                <w:szCs w:val="24"/>
              </w:rPr>
              <w:t xml:space="preserve"> от 15 до 30 С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, что может количественно описать процесс </w:t>
            </w:r>
            <w:proofErr w:type="spellStart"/>
            <w:r w:rsidR="002F3406">
              <w:rPr>
                <w:rFonts w:ascii="Times New Roman" w:hAnsi="Times New Roman"/>
                <w:sz w:val="24"/>
                <w:szCs w:val="24"/>
              </w:rPr>
              <w:t>фотополимеризации</w:t>
            </w:r>
            <w:proofErr w:type="spellEnd"/>
            <w:r w:rsidR="002F3406">
              <w:rPr>
                <w:rFonts w:ascii="Times New Roman" w:hAnsi="Times New Roman"/>
                <w:sz w:val="24"/>
                <w:szCs w:val="24"/>
              </w:rPr>
              <w:t xml:space="preserve"> в массе.</w:t>
            </w:r>
          </w:p>
          <w:p w:rsidR="006625A5" w:rsidRPr="00D52094" w:rsidRDefault="006625A5" w:rsidP="0011494D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3A9">
              <w:rPr>
                <w:rFonts w:ascii="Times New Roman" w:hAnsi="Times New Roman"/>
                <w:sz w:val="24"/>
                <w:szCs w:val="24"/>
              </w:rPr>
              <w:t xml:space="preserve">Среди других достоинств работы можно выделить её четкое структурирование и наличие подробного литературного обзора, 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собирающего в единое целое множество происходящих реакций </w:t>
            </w:r>
            <w:proofErr w:type="spellStart"/>
            <w:r w:rsidR="002F3406">
              <w:rPr>
                <w:rFonts w:ascii="Times New Roman" w:hAnsi="Times New Roman"/>
                <w:sz w:val="24"/>
                <w:szCs w:val="24"/>
              </w:rPr>
              <w:t>фотоиницирования</w:t>
            </w:r>
            <w:proofErr w:type="spellEnd"/>
            <w:r w:rsidR="002F3406">
              <w:rPr>
                <w:rFonts w:ascii="Times New Roman" w:hAnsi="Times New Roman"/>
                <w:sz w:val="24"/>
                <w:szCs w:val="24"/>
              </w:rPr>
              <w:t xml:space="preserve"> и полимеризации</w:t>
            </w:r>
            <w:r w:rsidRPr="000263A9">
              <w:rPr>
                <w:rFonts w:ascii="Times New Roman" w:hAnsi="Times New Roman"/>
                <w:sz w:val="24"/>
                <w:szCs w:val="24"/>
              </w:rPr>
              <w:t>. В целом, работа по своему содержанию полностью соответствует требованиям, предъявляемым к магистерским квалификационным работам.</w:t>
            </w: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818" w:type="dxa"/>
        <w:jc w:val="center"/>
        <w:tblLook w:val="04A0" w:firstRow="1" w:lastRow="0" w:firstColumn="1" w:lastColumn="0" w:noHBand="0" w:noVBand="1"/>
      </w:tblPr>
      <w:tblGrid>
        <w:gridCol w:w="3282"/>
        <w:gridCol w:w="6289"/>
        <w:gridCol w:w="247"/>
      </w:tblGrid>
      <w:tr w:rsidR="0007009D" w:rsidRPr="00D52094" w:rsidTr="00D52094">
        <w:trPr>
          <w:jc w:val="center"/>
        </w:trPr>
        <w:tc>
          <w:tcPr>
            <w:tcW w:w="9571" w:type="dxa"/>
            <w:gridSpan w:val="2"/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>Ошибки и недостатки содержательной части выпускной квалификационной работы:</w:t>
            </w: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870" w:type="dxa"/>
        <w:jc w:val="center"/>
        <w:tblLook w:val="04A0" w:firstRow="1" w:lastRow="0" w:firstColumn="1" w:lastColumn="0" w:noHBand="0" w:noVBand="1"/>
      </w:tblPr>
      <w:tblGrid>
        <w:gridCol w:w="9870"/>
      </w:tblGrid>
      <w:tr w:rsidR="0007009D" w:rsidRPr="00D52094" w:rsidTr="00D52094">
        <w:trPr>
          <w:trHeight w:val="1292"/>
          <w:jc w:val="center"/>
        </w:trPr>
        <w:tc>
          <w:tcPr>
            <w:tcW w:w="9870" w:type="dxa"/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Общее заключение о соответствии выпускной квалификационной работы требованиям:</w:t>
            </w:r>
          </w:p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ВКР установленным в ОПОП требованиям</w:t>
            </w:r>
            <w:r w:rsidRPr="00D52094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r w:rsidRPr="00D52094">
              <w:rPr>
                <w:rFonts w:ascii="Times New Roman" w:hAnsi="Times New Roman"/>
                <w:b/>
                <w:i/>
                <w:sz w:val="24"/>
                <w:szCs w:val="24"/>
              </w:rPr>
              <w:t>соответствует / частично соответствует / не соответствует</w:t>
            </w:r>
            <w:r w:rsidRPr="00D52094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r w:rsidRPr="00D5209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нужное указать</w:t>
            </w:r>
            <w:r w:rsidRPr="00D5209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37"/>
        <w:gridCol w:w="3687"/>
        <w:gridCol w:w="247"/>
      </w:tblGrid>
      <w:tr w:rsidR="0007009D" w:rsidRPr="00D52094" w:rsidTr="00D52094">
        <w:trPr>
          <w:jc w:val="center"/>
        </w:trPr>
        <w:tc>
          <w:tcPr>
            <w:tcW w:w="5778" w:type="dxa"/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Обобщенная оценка содержательной части </w:t>
            </w:r>
          </w:p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выпускной квалификационной работы </w:t>
            </w:r>
            <w:r w:rsidRPr="00D52094">
              <w:rPr>
                <w:rFonts w:ascii="Times New Roman" w:hAnsi="Times New Roman"/>
                <w:i/>
                <w:sz w:val="24"/>
                <w:szCs w:val="24"/>
              </w:rPr>
              <w:t>(письменно):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07009D" w:rsidRPr="00CD7E90" w:rsidRDefault="0007009D" w:rsidP="0007009D">
      <w:pPr>
        <w:rPr>
          <w:rFonts w:ascii="Times New Roman" w:hAnsi="Times New Roman"/>
          <w:sz w:val="24"/>
          <w:szCs w:val="24"/>
        </w:rPr>
      </w:pPr>
      <w:r w:rsidRPr="00CD7E90">
        <w:rPr>
          <w:rFonts w:ascii="Times New Roman" w:hAnsi="Times New Roman"/>
          <w:sz w:val="24"/>
          <w:szCs w:val="24"/>
        </w:rPr>
        <w:t>Рецензент:</w:t>
      </w:r>
    </w:p>
    <w:p w:rsidR="0007009D" w:rsidRPr="00CD7E90" w:rsidRDefault="0007009D" w:rsidP="0007009D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64"/>
        <w:gridCol w:w="1639"/>
        <w:gridCol w:w="2621"/>
        <w:gridCol w:w="247"/>
      </w:tblGrid>
      <w:tr w:rsidR="0007009D" w:rsidRPr="00D52094" w:rsidTr="00D52094">
        <w:trPr>
          <w:jc w:val="center"/>
        </w:trPr>
        <w:tc>
          <w:tcPr>
            <w:tcW w:w="5211" w:type="dxa"/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Полное наименование должности и основного места работы, ученая степень, ученое звание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4" w:type="dxa"/>
            <w:vAlign w:val="bottom"/>
          </w:tcPr>
          <w:p w:rsidR="0007009D" w:rsidRPr="00D52094" w:rsidRDefault="00012A5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Кетков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С.Ю.</w:t>
            </w:r>
          </w:p>
        </w:tc>
        <w:tc>
          <w:tcPr>
            <w:tcW w:w="248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07009D" w:rsidRPr="00CD7E90" w:rsidRDefault="0007009D" w:rsidP="0007009D">
      <w:pPr>
        <w:ind w:firstLine="709"/>
        <w:rPr>
          <w:rFonts w:ascii="Times New Roman" w:hAnsi="Times New Roman"/>
          <w:b/>
          <w:i/>
          <w:sz w:val="24"/>
          <w:szCs w:val="24"/>
        </w:rPr>
      </w:pPr>
      <w:r w:rsidRPr="0002199D">
        <w:rPr>
          <w:rFonts w:ascii="Times New Roman" w:hAnsi="Times New Roman"/>
          <w:sz w:val="24"/>
          <w:szCs w:val="24"/>
          <w:highlight w:val="yellow"/>
        </w:rPr>
        <w:t>«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         </w:t>
      </w:r>
      <w:r w:rsidRPr="0002199D">
        <w:rPr>
          <w:rFonts w:ascii="Times New Roman" w:hAnsi="Times New Roman"/>
          <w:sz w:val="24"/>
          <w:szCs w:val="24"/>
          <w:highlight w:val="yellow"/>
        </w:rPr>
        <w:t>»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</w:t>
      </w:r>
      <w:r w:rsidR="00554843">
        <w:rPr>
          <w:rFonts w:ascii="Times New Roman" w:hAnsi="Times New Roman"/>
          <w:sz w:val="24"/>
          <w:szCs w:val="24"/>
          <w:highlight w:val="yellow"/>
          <w:u w:val="single"/>
        </w:rPr>
        <w:t xml:space="preserve">                           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20</w:t>
      </w:r>
      <w:r w:rsidR="00D52094" w:rsidRPr="0002199D">
        <w:rPr>
          <w:rFonts w:ascii="Times New Roman" w:hAnsi="Times New Roman"/>
          <w:sz w:val="24"/>
          <w:szCs w:val="24"/>
          <w:highlight w:val="yellow"/>
          <w:u w:val="single"/>
        </w:rPr>
        <w:t>2</w:t>
      </w:r>
      <w:r w:rsidR="00554843">
        <w:rPr>
          <w:rFonts w:ascii="Times New Roman" w:hAnsi="Times New Roman"/>
          <w:sz w:val="24"/>
          <w:szCs w:val="24"/>
          <w:highlight w:val="yellow"/>
          <w:u w:val="single"/>
        </w:rPr>
        <w:t>4</w:t>
      </w:r>
      <w:r w:rsidR="006234AF"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</w:t>
      </w:r>
      <w:r w:rsidRPr="0002199D">
        <w:rPr>
          <w:rFonts w:ascii="Times New Roman" w:hAnsi="Times New Roman"/>
          <w:sz w:val="24"/>
          <w:szCs w:val="24"/>
          <w:highlight w:val="yellow"/>
        </w:rPr>
        <w:t>г</w:t>
      </w:r>
      <w:r w:rsidR="006234AF" w:rsidRPr="0002199D">
        <w:rPr>
          <w:rFonts w:ascii="Times New Roman" w:hAnsi="Times New Roman"/>
          <w:sz w:val="24"/>
          <w:szCs w:val="24"/>
          <w:highlight w:val="yellow"/>
        </w:rPr>
        <w:t>.</w:t>
      </w:r>
    </w:p>
    <w:p w:rsidR="00012A57" w:rsidRDefault="00012A57" w:rsidP="00012A57">
      <w:pPr>
        <w:rPr>
          <w:rFonts w:ascii="Times New Roman" w:hAnsi="Times New Roman"/>
          <w:sz w:val="24"/>
          <w:szCs w:val="24"/>
        </w:rPr>
      </w:pPr>
      <w:r w:rsidRPr="00EC27E3">
        <w:rPr>
          <w:rFonts w:ascii="Times New Roman" w:hAnsi="Times New Roman"/>
          <w:sz w:val="24"/>
          <w:szCs w:val="24"/>
        </w:rPr>
        <w:t xml:space="preserve">Подпись </w:t>
      </w:r>
      <w:proofErr w:type="spellStart"/>
      <w:r>
        <w:rPr>
          <w:rFonts w:ascii="Times New Roman" w:hAnsi="Times New Roman"/>
          <w:sz w:val="24"/>
          <w:szCs w:val="24"/>
        </w:rPr>
        <w:t>Кеткова</w:t>
      </w:r>
      <w:proofErr w:type="spellEnd"/>
      <w:r w:rsidRPr="00EC27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EC27E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Ю</w:t>
      </w:r>
      <w:r w:rsidRPr="00EC27E3">
        <w:rPr>
          <w:rFonts w:ascii="Times New Roman" w:hAnsi="Times New Roman"/>
          <w:sz w:val="24"/>
          <w:szCs w:val="24"/>
        </w:rPr>
        <w:t>. заверяю</w:t>
      </w:r>
    </w:p>
    <w:p w:rsidR="00012A57" w:rsidRPr="00447D9F" w:rsidRDefault="00012A57" w:rsidP="00012A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</w:r>
      <w:r w:rsidRPr="00447D9F">
        <w:rPr>
          <w:rFonts w:ascii="Times New Roman" w:hAnsi="Times New Roman"/>
          <w:sz w:val="24"/>
          <w:szCs w:val="24"/>
        </w:rPr>
        <w:t xml:space="preserve"> ИМХ РАН</w:t>
      </w:r>
      <w:r>
        <w:rPr>
          <w:rFonts w:ascii="Times New Roman" w:hAnsi="Times New Roman"/>
          <w:sz w:val="24"/>
          <w:szCs w:val="24"/>
        </w:rPr>
        <w:t>, к.х.н.</w:t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Шальнова</w:t>
      </w:r>
      <w:r w:rsidRPr="00447D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447D9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Г</w:t>
      </w:r>
      <w:r w:rsidRPr="00447D9F">
        <w:rPr>
          <w:rFonts w:ascii="Times New Roman" w:hAnsi="Times New Roman"/>
          <w:sz w:val="24"/>
          <w:szCs w:val="24"/>
        </w:rPr>
        <w:t>.</w:t>
      </w:r>
    </w:p>
    <w:p w:rsidR="009C73A6" w:rsidRDefault="009C73A6" w:rsidP="0007009D">
      <w:pPr>
        <w:rPr>
          <w:rFonts w:ascii="Times New Roman" w:hAnsi="Times New Roman"/>
          <w:sz w:val="24"/>
          <w:szCs w:val="24"/>
        </w:rPr>
      </w:pPr>
    </w:p>
    <w:p w:rsidR="009C73A6" w:rsidRDefault="009C73A6" w:rsidP="0007009D">
      <w:pPr>
        <w:rPr>
          <w:rFonts w:ascii="Times New Roman" w:hAnsi="Times New Roman"/>
          <w:sz w:val="24"/>
          <w:szCs w:val="24"/>
        </w:rPr>
      </w:pPr>
    </w:p>
    <w:p w:rsidR="009C73A6" w:rsidRPr="009C73A6" w:rsidRDefault="009C73A6" w:rsidP="009C73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C73A6">
        <w:rPr>
          <w:rFonts w:ascii="Times New Roman" w:hAnsi="Times New Roman"/>
          <w:sz w:val="24"/>
          <w:szCs w:val="24"/>
        </w:rPr>
        <w:t>Приложение Б</w:t>
      </w:r>
    </w:p>
    <w:p w:rsidR="009C73A6" w:rsidRPr="009C73A6" w:rsidRDefault="009C73A6" w:rsidP="009C73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C73A6">
        <w:rPr>
          <w:rFonts w:ascii="Times New Roman" w:hAnsi="Times New Roman"/>
          <w:sz w:val="24"/>
          <w:szCs w:val="24"/>
        </w:rPr>
        <w:t>к отзыву рецензента</w:t>
      </w:r>
    </w:p>
    <w:p w:rsidR="009C73A6" w:rsidRPr="009C73A6" w:rsidRDefault="009C73A6" w:rsidP="009C73A6">
      <w:pPr>
        <w:ind w:firstLine="709"/>
        <w:rPr>
          <w:rFonts w:ascii="Times New Roman" w:hAnsi="Times New Roman"/>
          <w:sz w:val="24"/>
          <w:szCs w:val="24"/>
        </w:rPr>
      </w:pPr>
    </w:p>
    <w:p w:rsidR="009C73A6" w:rsidRPr="009C73A6" w:rsidRDefault="009C73A6" w:rsidP="009C73A6">
      <w:pPr>
        <w:jc w:val="center"/>
        <w:rPr>
          <w:rFonts w:ascii="Times New Roman" w:hAnsi="Times New Roman"/>
          <w:b/>
          <w:sz w:val="24"/>
          <w:szCs w:val="24"/>
        </w:rPr>
      </w:pPr>
      <w:r w:rsidRPr="009C73A6">
        <w:rPr>
          <w:rFonts w:ascii="Times New Roman" w:hAnsi="Times New Roman"/>
          <w:b/>
          <w:sz w:val="24"/>
          <w:szCs w:val="24"/>
        </w:rPr>
        <w:t>Сформированность компетенций у выпускника по итогам выполнения аттестационных заданий (заданий на выпускную квалификационную работу)</w:t>
      </w:r>
    </w:p>
    <w:p w:rsidR="009C73A6" w:rsidRDefault="009C73A6" w:rsidP="009C73A6">
      <w:pPr>
        <w:ind w:left="142" w:hanging="142"/>
        <w:jc w:val="center"/>
        <w:rPr>
          <w:b/>
        </w:rPr>
      </w:pPr>
    </w:p>
    <w:tbl>
      <w:tblPr>
        <w:tblW w:w="9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2"/>
        <w:gridCol w:w="1591"/>
        <w:gridCol w:w="2175"/>
      </w:tblGrid>
      <w:tr w:rsidR="009C73A6" w:rsidRPr="00D52094" w:rsidTr="00D52094">
        <w:trPr>
          <w:jc w:val="center"/>
        </w:trPr>
        <w:tc>
          <w:tcPr>
            <w:tcW w:w="5792" w:type="dxa"/>
            <w:vAlign w:val="center"/>
          </w:tcPr>
          <w:p w:rsidR="009C73A6" w:rsidRPr="00D52094" w:rsidRDefault="009C73A6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  <w:tc>
          <w:tcPr>
            <w:tcW w:w="1591" w:type="dxa"/>
            <w:vAlign w:val="center"/>
          </w:tcPr>
          <w:p w:rsidR="009C73A6" w:rsidRPr="00D52094" w:rsidRDefault="009C73A6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Компетенция</w:t>
            </w:r>
          </w:p>
        </w:tc>
        <w:tc>
          <w:tcPr>
            <w:tcW w:w="2175" w:type="dxa"/>
            <w:vAlign w:val="center"/>
          </w:tcPr>
          <w:p w:rsidR="009C73A6" w:rsidRPr="00D52094" w:rsidRDefault="00971940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Обобщенная </w:t>
            </w:r>
            <w:r w:rsidR="009C73A6" w:rsidRPr="00D52094">
              <w:rPr>
                <w:rFonts w:ascii="Times New Roman" w:hAnsi="Times New Roman"/>
                <w:sz w:val="24"/>
                <w:szCs w:val="24"/>
              </w:rPr>
              <w:t xml:space="preserve"> оценка сформированности компетенции</w:t>
            </w:r>
            <w:r w:rsidR="009C73A6" w:rsidRPr="00D52094">
              <w:rPr>
                <w:rStyle w:val="a6"/>
                <w:rFonts w:ascii="Times New Roman" w:hAnsi="Times New Roman"/>
                <w:sz w:val="24"/>
                <w:szCs w:val="24"/>
              </w:rPr>
              <w:footnoteReference w:id="1"/>
            </w:r>
          </w:p>
        </w:tc>
      </w:tr>
      <w:tr w:rsidR="00E24DF3" w:rsidRPr="00D52094" w:rsidTr="004F5676">
        <w:trPr>
          <w:jc w:val="center"/>
        </w:trPr>
        <w:tc>
          <w:tcPr>
            <w:tcW w:w="5792" w:type="dxa"/>
            <w:vAlign w:val="center"/>
          </w:tcPr>
          <w:p w:rsidR="00E24DF3" w:rsidRPr="00D52094" w:rsidRDefault="00E24DF3" w:rsidP="004F5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Использовать при написании ВКР основные законы естественнонаучных дисциплин, методы математического анализа и моделирования, теоретического и экспериментального исследования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4F56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52094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E24DF3" w:rsidRPr="00D52094" w:rsidRDefault="00E24DF3" w:rsidP="004F56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E24DF3" w:rsidRPr="00D52094" w:rsidTr="004F5676">
        <w:trPr>
          <w:jc w:val="center"/>
        </w:trPr>
        <w:tc>
          <w:tcPr>
            <w:tcW w:w="5792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Грамотно использовать и развивать при проведении исследования базовые химические категории, понятия и законы.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E24DF3" w:rsidRPr="00D52094" w:rsidTr="004F5676">
        <w:trPr>
          <w:jc w:val="center"/>
        </w:trPr>
        <w:tc>
          <w:tcPr>
            <w:tcW w:w="5792" w:type="dxa"/>
            <w:vAlign w:val="center"/>
          </w:tcPr>
          <w:p w:rsidR="00E24DF3" w:rsidRPr="00D52094" w:rsidRDefault="00E24DF3" w:rsidP="004F5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Использовать при написании ВКР полученные результаты; умение анализировать полученные результаты, делать необходимые выводы и формулировать предложения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4F56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52094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E24DF3" w:rsidRPr="00D52094" w:rsidRDefault="00E24DF3" w:rsidP="004F56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E24DF3" w:rsidRPr="00D52094" w:rsidTr="00D52094">
        <w:trPr>
          <w:jc w:val="center"/>
        </w:trPr>
        <w:tc>
          <w:tcPr>
            <w:tcW w:w="5792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Корректно использовать методы и приемы химического и математического анализа при изучении объекта исследования и обоснования полученных выводов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ПК-1</w:t>
            </w:r>
            <w:r>
              <w:rPr>
                <w:rFonts w:ascii="Times New Roman" w:hAnsi="Times New Roman"/>
                <w:sz w:val="24"/>
                <w:szCs w:val="24"/>
              </w:rPr>
              <w:t>-н</w:t>
            </w:r>
          </w:p>
        </w:tc>
        <w:tc>
          <w:tcPr>
            <w:tcW w:w="2175" w:type="dxa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E24DF3" w:rsidRPr="00D52094" w:rsidTr="00D52094">
        <w:trPr>
          <w:jc w:val="center"/>
        </w:trPr>
        <w:tc>
          <w:tcPr>
            <w:tcW w:w="5792" w:type="dxa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Использовать при написании ВКР навыки владения современными компьютерными технологиями, применяемыми при обработке результатов научных экспериментов и сборе, обработке, хранении и передачи информации при проведении самостоятельных научных исследований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1-т</w:t>
            </w:r>
          </w:p>
        </w:tc>
        <w:tc>
          <w:tcPr>
            <w:tcW w:w="2175" w:type="dxa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</w:tbl>
    <w:p w:rsidR="009C73A6" w:rsidRPr="00CD7E90" w:rsidRDefault="009C73A6" w:rsidP="009C73A6">
      <w:pPr>
        <w:jc w:val="center"/>
        <w:rPr>
          <w:rFonts w:ascii="Times New Roman" w:hAnsi="Times New Roman"/>
          <w:b/>
          <w:sz w:val="24"/>
          <w:szCs w:val="24"/>
        </w:rPr>
      </w:pPr>
    </w:p>
    <w:p w:rsidR="00FA5F8E" w:rsidRDefault="00FA5F8E" w:rsidP="009C73A6">
      <w:pPr>
        <w:rPr>
          <w:rFonts w:ascii="Times New Roman" w:hAnsi="Times New Roman"/>
          <w:sz w:val="24"/>
          <w:szCs w:val="24"/>
        </w:rPr>
      </w:pPr>
    </w:p>
    <w:p w:rsidR="009C73A6" w:rsidRPr="00CD7E90" w:rsidRDefault="009C73A6" w:rsidP="009C73A6">
      <w:pPr>
        <w:rPr>
          <w:rFonts w:ascii="Times New Roman" w:hAnsi="Times New Roman"/>
          <w:sz w:val="24"/>
          <w:szCs w:val="24"/>
        </w:rPr>
      </w:pPr>
      <w:r w:rsidRPr="00CD7E90">
        <w:rPr>
          <w:rFonts w:ascii="Times New Roman" w:hAnsi="Times New Roman"/>
          <w:sz w:val="24"/>
          <w:szCs w:val="24"/>
        </w:rPr>
        <w:t>Рецензент:</w:t>
      </w:r>
    </w:p>
    <w:p w:rsidR="009C73A6" w:rsidRPr="00CD7E90" w:rsidRDefault="009C73A6" w:rsidP="009C73A6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64"/>
        <w:gridCol w:w="1639"/>
        <w:gridCol w:w="2621"/>
        <w:gridCol w:w="247"/>
      </w:tblGrid>
      <w:tr w:rsidR="009C73A6" w:rsidRPr="00D52094" w:rsidTr="00D52094">
        <w:trPr>
          <w:jc w:val="center"/>
        </w:trPr>
        <w:tc>
          <w:tcPr>
            <w:tcW w:w="5211" w:type="dxa"/>
            <w:vAlign w:val="bottom"/>
          </w:tcPr>
          <w:p w:rsidR="009C73A6" w:rsidRPr="00D52094" w:rsidRDefault="009C73A6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Полное наименование должности и основного места работы, ученая степень, ученое звание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C73A6" w:rsidRPr="00D52094" w:rsidRDefault="009C73A6" w:rsidP="00D5209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4" w:type="dxa"/>
            <w:vAlign w:val="bottom"/>
          </w:tcPr>
          <w:p w:rsidR="009C73A6" w:rsidRPr="00D52094" w:rsidRDefault="00012A5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Кетков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С.Ю.</w:t>
            </w:r>
          </w:p>
        </w:tc>
        <w:tc>
          <w:tcPr>
            <w:tcW w:w="248" w:type="dxa"/>
            <w:tcBorders>
              <w:left w:val="nil"/>
            </w:tcBorders>
            <w:vAlign w:val="bottom"/>
          </w:tcPr>
          <w:p w:rsidR="009C73A6" w:rsidRPr="00D52094" w:rsidRDefault="009C73A6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C73A6" w:rsidRPr="00CD7E90" w:rsidRDefault="009C73A6" w:rsidP="009C73A6">
      <w:pPr>
        <w:jc w:val="center"/>
        <w:rPr>
          <w:rFonts w:ascii="Times New Roman" w:hAnsi="Times New Roman"/>
          <w:sz w:val="24"/>
          <w:szCs w:val="24"/>
        </w:rPr>
      </w:pPr>
    </w:p>
    <w:p w:rsidR="009C73A6" w:rsidRPr="00CD7E90" w:rsidRDefault="009C73A6" w:rsidP="009C73A6">
      <w:pPr>
        <w:ind w:firstLine="709"/>
        <w:rPr>
          <w:rFonts w:ascii="Times New Roman" w:hAnsi="Times New Roman"/>
          <w:b/>
          <w:i/>
          <w:sz w:val="24"/>
          <w:szCs w:val="24"/>
        </w:rPr>
      </w:pPr>
      <w:r w:rsidRPr="0002199D">
        <w:rPr>
          <w:rFonts w:ascii="Times New Roman" w:hAnsi="Times New Roman"/>
          <w:sz w:val="24"/>
          <w:szCs w:val="24"/>
          <w:highlight w:val="yellow"/>
        </w:rPr>
        <w:t>«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         </w:t>
      </w:r>
      <w:r w:rsidRPr="0002199D">
        <w:rPr>
          <w:rFonts w:ascii="Times New Roman" w:hAnsi="Times New Roman"/>
          <w:sz w:val="24"/>
          <w:szCs w:val="24"/>
          <w:highlight w:val="yellow"/>
        </w:rPr>
        <w:t>»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</w:t>
      </w:r>
      <w:r w:rsidR="00554843">
        <w:rPr>
          <w:rFonts w:ascii="Times New Roman" w:hAnsi="Times New Roman"/>
          <w:sz w:val="24"/>
          <w:szCs w:val="24"/>
          <w:highlight w:val="yellow"/>
          <w:u w:val="single"/>
        </w:rPr>
        <w:t xml:space="preserve">                              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20</w:t>
      </w:r>
      <w:r w:rsidR="00D52094" w:rsidRPr="0002199D">
        <w:rPr>
          <w:rFonts w:ascii="Times New Roman" w:hAnsi="Times New Roman"/>
          <w:sz w:val="24"/>
          <w:szCs w:val="24"/>
          <w:highlight w:val="yellow"/>
          <w:u w:val="single"/>
        </w:rPr>
        <w:t>2</w:t>
      </w:r>
      <w:r w:rsidR="00554843">
        <w:rPr>
          <w:rFonts w:ascii="Times New Roman" w:hAnsi="Times New Roman"/>
          <w:sz w:val="24"/>
          <w:szCs w:val="24"/>
          <w:highlight w:val="yellow"/>
          <w:u w:val="single"/>
        </w:rPr>
        <w:t>4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</w:t>
      </w:r>
      <w:r w:rsidRPr="0002199D">
        <w:rPr>
          <w:rFonts w:ascii="Times New Roman" w:hAnsi="Times New Roman"/>
          <w:sz w:val="24"/>
          <w:szCs w:val="24"/>
          <w:highlight w:val="yellow"/>
        </w:rPr>
        <w:t>г</w:t>
      </w:r>
    </w:p>
    <w:p w:rsidR="00012A57" w:rsidRDefault="00012A57" w:rsidP="00012A57">
      <w:pPr>
        <w:rPr>
          <w:rFonts w:ascii="Times New Roman" w:hAnsi="Times New Roman"/>
          <w:sz w:val="24"/>
          <w:szCs w:val="24"/>
        </w:rPr>
      </w:pPr>
      <w:r w:rsidRPr="00EC27E3">
        <w:rPr>
          <w:rFonts w:ascii="Times New Roman" w:hAnsi="Times New Roman"/>
          <w:sz w:val="24"/>
          <w:szCs w:val="24"/>
        </w:rPr>
        <w:t xml:space="preserve">Подпись </w:t>
      </w:r>
      <w:proofErr w:type="spellStart"/>
      <w:r>
        <w:rPr>
          <w:rFonts w:ascii="Times New Roman" w:hAnsi="Times New Roman"/>
          <w:sz w:val="24"/>
          <w:szCs w:val="24"/>
        </w:rPr>
        <w:t>Кеткова</w:t>
      </w:r>
      <w:proofErr w:type="spellEnd"/>
      <w:r w:rsidRPr="00EC27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EC27E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Ю</w:t>
      </w:r>
      <w:r w:rsidRPr="00EC27E3">
        <w:rPr>
          <w:rFonts w:ascii="Times New Roman" w:hAnsi="Times New Roman"/>
          <w:sz w:val="24"/>
          <w:szCs w:val="24"/>
        </w:rPr>
        <w:t>. заверяю</w:t>
      </w:r>
    </w:p>
    <w:p w:rsidR="009C73A6" w:rsidRDefault="00012A57" w:rsidP="009C73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</w:r>
      <w:r w:rsidRPr="00447D9F">
        <w:rPr>
          <w:rFonts w:ascii="Times New Roman" w:hAnsi="Times New Roman"/>
          <w:sz w:val="24"/>
          <w:szCs w:val="24"/>
        </w:rPr>
        <w:t xml:space="preserve"> ИМХ РАН</w:t>
      </w:r>
      <w:r>
        <w:rPr>
          <w:rFonts w:ascii="Times New Roman" w:hAnsi="Times New Roman"/>
          <w:sz w:val="24"/>
          <w:szCs w:val="24"/>
        </w:rPr>
        <w:t>, к.х.н.</w:t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Шальнова</w:t>
      </w:r>
      <w:r w:rsidRPr="00447D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447D9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Г</w:t>
      </w:r>
      <w:r w:rsidRPr="00447D9F">
        <w:rPr>
          <w:rFonts w:ascii="Times New Roman" w:hAnsi="Times New Roman"/>
          <w:sz w:val="24"/>
          <w:szCs w:val="24"/>
        </w:rPr>
        <w:t>.</w:t>
      </w:r>
    </w:p>
    <w:sectPr w:rsidR="009C73A6" w:rsidSect="006E10C4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8F8" w:rsidRDefault="008528F8" w:rsidP="0007009D">
      <w:pPr>
        <w:spacing w:after="0" w:line="240" w:lineRule="auto"/>
      </w:pPr>
      <w:r>
        <w:separator/>
      </w:r>
    </w:p>
  </w:endnote>
  <w:endnote w:type="continuationSeparator" w:id="0">
    <w:p w:rsidR="008528F8" w:rsidRDefault="008528F8" w:rsidP="0007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8F8" w:rsidRDefault="008528F8" w:rsidP="0007009D">
      <w:pPr>
        <w:spacing w:after="0" w:line="240" w:lineRule="auto"/>
      </w:pPr>
      <w:r>
        <w:separator/>
      </w:r>
    </w:p>
  </w:footnote>
  <w:footnote w:type="continuationSeparator" w:id="0">
    <w:p w:rsidR="008528F8" w:rsidRDefault="008528F8" w:rsidP="0007009D">
      <w:pPr>
        <w:spacing w:after="0" w:line="240" w:lineRule="auto"/>
      </w:pPr>
      <w:r>
        <w:continuationSeparator/>
      </w:r>
    </w:p>
  </w:footnote>
  <w:footnote w:id="1">
    <w:p w:rsidR="009C73A6" w:rsidRPr="00B004AC" w:rsidRDefault="009C73A6" w:rsidP="009C73A6">
      <w:pPr>
        <w:pStyle w:val="a4"/>
        <w:rPr>
          <w:sz w:val="16"/>
          <w:szCs w:val="16"/>
        </w:rPr>
      </w:pPr>
      <w:r w:rsidRPr="00B004AC">
        <w:rPr>
          <w:rStyle w:val="a6"/>
          <w:sz w:val="16"/>
          <w:szCs w:val="16"/>
        </w:rPr>
        <w:footnoteRef/>
      </w:r>
      <w:r>
        <w:rPr>
          <w:sz w:val="16"/>
          <w:szCs w:val="16"/>
        </w:rPr>
        <w:t>Обобщенная оценка</w:t>
      </w:r>
      <w:r w:rsidRPr="00B004AC">
        <w:rPr>
          <w:sz w:val="16"/>
          <w:szCs w:val="16"/>
        </w:rPr>
        <w:t xml:space="preserve"> сформированности компетенции </w:t>
      </w:r>
      <w:r>
        <w:rPr>
          <w:sz w:val="16"/>
          <w:szCs w:val="16"/>
        </w:rPr>
        <w:t xml:space="preserve">определяется с учетом полноты знаний, </w:t>
      </w:r>
      <w:r w:rsidRPr="008A531A">
        <w:rPr>
          <w:sz w:val="16"/>
          <w:szCs w:val="16"/>
        </w:rPr>
        <w:t>наличи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умений (навыков), владени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опытом</w:t>
      </w:r>
      <w:r>
        <w:rPr>
          <w:sz w:val="16"/>
          <w:szCs w:val="16"/>
        </w:rPr>
        <w:t xml:space="preserve">, </w:t>
      </w:r>
      <w:r w:rsidRPr="008A531A">
        <w:rPr>
          <w:sz w:val="16"/>
          <w:szCs w:val="16"/>
        </w:rPr>
        <w:t>проявлени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личностной готовности к проф</w:t>
      </w:r>
      <w:r>
        <w:rPr>
          <w:sz w:val="16"/>
          <w:szCs w:val="16"/>
        </w:rPr>
        <w:t>.</w:t>
      </w:r>
      <w:r w:rsidRPr="0087427D">
        <w:rPr>
          <w:sz w:val="16"/>
          <w:szCs w:val="16"/>
        </w:rPr>
        <w:t xml:space="preserve"> </w:t>
      </w:r>
      <w:r w:rsidRPr="008A531A">
        <w:rPr>
          <w:sz w:val="16"/>
          <w:szCs w:val="16"/>
        </w:rPr>
        <w:t>самосовершенствованию</w:t>
      </w:r>
      <w:r>
        <w:rPr>
          <w:sz w:val="16"/>
          <w:szCs w:val="16"/>
        </w:rPr>
        <w:t xml:space="preserve">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9D"/>
    <w:rsid w:val="00012A57"/>
    <w:rsid w:val="0002199D"/>
    <w:rsid w:val="00032A3C"/>
    <w:rsid w:val="00040644"/>
    <w:rsid w:val="0007009D"/>
    <w:rsid w:val="000815F8"/>
    <w:rsid w:val="000E00A7"/>
    <w:rsid w:val="000F618E"/>
    <w:rsid w:val="000F66C3"/>
    <w:rsid w:val="0011494D"/>
    <w:rsid w:val="00170EF6"/>
    <w:rsid w:val="0018050E"/>
    <w:rsid w:val="001A0D6A"/>
    <w:rsid w:val="001C3166"/>
    <w:rsid w:val="00266DAC"/>
    <w:rsid w:val="002F3406"/>
    <w:rsid w:val="00330479"/>
    <w:rsid w:val="00336400"/>
    <w:rsid w:val="00355521"/>
    <w:rsid w:val="003E2CEA"/>
    <w:rsid w:val="004108E9"/>
    <w:rsid w:val="0041666C"/>
    <w:rsid w:val="004A0ADB"/>
    <w:rsid w:val="004B25BF"/>
    <w:rsid w:val="004F5676"/>
    <w:rsid w:val="005268F0"/>
    <w:rsid w:val="005278EC"/>
    <w:rsid w:val="00554843"/>
    <w:rsid w:val="00564545"/>
    <w:rsid w:val="00591C75"/>
    <w:rsid w:val="005A2413"/>
    <w:rsid w:val="005D32BD"/>
    <w:rsid w:val="005E4E1D"/>
    <w:rsid w:val="006234AF"/>
    <w:rsid w:val="006625A5"/>
    <w:rsid w:val="00682605"/>
    <w:rsid w:val="0069500C"/>
    <w:rsid w:val="006A17A1"/>
    <w:rsid w:val="006B679F"/>
    <w:rsid w:val="006C688B"/>
    <w:rsid w:val="006E10C4"/>
    <w:rsid w:val="00737577"/>
    <w:rsid w:val="00737853"/>
    <w:rsid w:val="00756B81"/>
    <w:rsid w:val="00804217"/>
    <w:rsid w:val="00836238"/>
    <w:rsid w:val="00837785"/>
    <w:rsid w:val="008528F8"/>
    <w:rsid w:val="009037FE"/>
    <w:rsid w:val="00925777"/>
    <w:rsid w:val="00934CAC"/>
    <w:rsid w:val="00971940"/>
    <w:rsid w:val="009A19B1"/>
    <w:rsid w:val="009B41B3"/>
    <w:rsid w:val="009C73A6"/>
    <w:rsid w:val="009D21AE"/>
    <w:rsid w:val="009F00D0"/>
    <w:rsid w:val="00A11CC5"/>
    <w:rsid w:val="00A8246F"/>
    <w:rsid w:val="00AB000D"/>
    <w:rsid w:val="00AC665F"/>
    <w:rsid w:val="00B7283D"/>
    <w:rsid w:val="00BD0EE1"/>
    <w:rsid w:val="00BD7D57"/>
    <w:rsid w:val="00D3737B"/>
    <w:rsid w:val="00D52094"/>
    <w:rsid w:val="00D91A72"/>
    <w:rsid w:val="00DC34EC"/>
    <w:rsid w:val="00E24DF3"/>
    <w:rsid w:val="00E75C27"/>
    <w:rsid w:val="00F27628"/>
    <w:rsid w:val="00FA5F8E"/>
    <w:rsid w:val="00FD1782"/>
    <w:rsid w:val="00FE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5FB24-85F3-4B65-A831-4274D732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C2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009D"/>
    <w:pPr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rsid w:val="0007009D"/>
    <w:pPr>
      <w:spacing w:after="0" w:line="240" w:lineRule="auto"/>
      <w:jc w:val="both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rsid w:val="0007009D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footnote reference"/>
    <w:rsid w:val="000700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STRANGER</cp:lastModifiedBy>
  <cp:revision>2</cp:revision>
  <dcterms:created xsi:type="dcterms:W3CDTF">2024-05-27T18:00:00Z</dcterms:created>
  <dcterms:modified xsi:type="dcterms:W3CDTF">2024-05-27T18:00:00Z</dcterms:modified>
</cp:coreProperties>
</file>