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>Фотополимеризация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>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58650E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5B7181E8" w:rsidR="006E0612" w:rsidRDefault="006E0612" w:rsidP="00FC3DF4">
      <w:pPr>
        <w:pStyle w:val="a3"/>
      </w:pPr>
      <w:r>
        <w:t xml:space="preserve">Само же явление </w:t>
      </w:r>
      <w:commentRangeStart w:id="2"/>
      <w:r>
        <w:t>фотополимеризации</w:t>
      </w:r>
      <w:commentRangeEnd w:id="2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FB0E50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r w:rsidRPr="0022550E">
        <w:t>квазиминутной</w:t>
      </w:r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N1QxMTo0Mjoy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FB0E50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FB0E50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FB0E50">
            <w:t>[4]</w:t>
          </w:r>
          <w:r>
            <w:fldChar w:fldCharType="end"/>
          </w:r>
        </w:sdtContent>
      </w:sdt>
      <w:r>
        <w:t xml:space="preserve">, 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FB0E50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FB0E50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FB0E50">
            <w:t>[7]</w:t>
          </w:r>
          <w:r>
            <w:fldChar w:fldCharType="end"/>
          </w:r>
        </w:sdtContent>
      </w:sdt>
      <w:r>
        <w:t xml:space="preserve">. Фотополимеризация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>Метод фотоинициируемой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FB0E50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>. Естественно, сами ф</w:t>
      </w:r>
      <w:r w:rsidRPr="00BB3F1E">
        <w:t>отоинициаторы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безвредность и беззапаховость</w:t>
      </w:r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0C773396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>Одним из применяемых фотоинициаторов, позволяющих проводить полимеризацию в толстых слоях являются о-</w:t>
      </w:r>
      <w:r>
        <w:lastRenderedPageBreak/>
        <w:t xml:space="preserve">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N1QxMTo0MjoyM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FB0E50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фотополимеризации олигоэфир(мет)акрилатов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>систематических исследований проводимых в лаборатории фотополимеризации и полимерных материалов ИМХ РАН. В связи с этим выдвинута цель данной работы.</w:t>
      </w:r>
    </w:p>
    <w:p w14:paraId="5066071A" w14:textId="4EAA052C" w:rsidR="006E0612" w:rsidRDefault="006E0612" w:rsidP="0058650E">
      <w:pPr>
        <w:pStyle w:val="20"/>
      </w:pPr>
      <w:bookmarkStart w:id="4" w:name="_Toc136296693"/>
      <w:r>
        <w:t>Цель работы</w:t>
      </w:r>
      <w:bookmarkEnd w:id="4"/>
    </w:p>
    <w:p w14:paraId="6B9546DE" w14:textId="77777777" w:rsidR="009F5E5B" w:rsidRPr="009F5E5B" w:rsidRDefault="009F5E5B" w:rsidP="009F5E5B">
      <w:pPr>
        <w:pStyle w:val="a3"/>
      </w:pP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08192B34" w:rsidR="0055799F" w:rsidRDefault="0055799F" w:rsidP="0055799F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5869C0">
        <w:t>(</w:t>
      </w:r>
      <w:r w:rsidR="005869C0">
        <w:rPr>
          <w:noProof/>
        </w:rPr>
        <w:t>1</w:t>
      </w:r>
      <w:r w:rsidR="005869C0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wN1QxMjo1MDoyMi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A3VDEyOjUwOjIx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FB0E50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"/>
      <w:r>
        <w:t>роцесс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фотополимеризации,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 xml:space="preserve">нейтральной </w:t>
      </w:r>
      <w:commentRangeStart w:id="8"/>
      <w:r>
        <w:t>компоненты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>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C813EB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C813EB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C813EB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C813EB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1474F429" w:rsidR="0055799F" w:rsidRDefault="0055799F" w:rsidP="0055799F">
            <w:pPr>
              <w:pStyle w:val="a2"/>
            </w:pPr>
            <w:bookmarkStart w:id="9" w:name="_Ref165932144"/>
            <w:bookmarkStart w:id="10" w:name="_Ref165932150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5869C0">
              <w:rPr>
                <w:noProof/>
              </w:rPr>
              <w:t>1</w:t>
            </w:r>
            <w:r w:rsidR="00C813EB">
              <w:rPr>
                <w:noProof/>
              </w:rPr>
              <w:fldChar w:fldCharType="end"/>
            </w:r>
            <w:bookmarkEnd w:id="9"/>
            <w:r>
              <w:t>)</w:t>
            </w:r>
            <w:bookmarkEnd w:id="10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C813EB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C813EB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C813EB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r w:rsidR="0055799F">
        <w:t>ое</w:t>
      </w:r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C813EB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C813EB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>– коэффициент самодиффузии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C813EB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взаимодиффузию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C813EB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C813EB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>коэффициент взаимодиффузи</w:t>
      </w:r>
      <w:r w:rsidR="0055799F">
        <w:t xml:space="preserve">и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C813EB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C813EB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49DE89D0" w:rsidR="0055799F" w:rsidRDefault="0055799F" w:rsidP="0055799F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5869C0">
        <w:t>(</w:t>
      </w:r>
      <w:r w:rsidR="005869C0">
        <w:rPr>
          <w:noProof/>
        </w:rPr>
        <w:t>2</w:t>
      </w:r>
      <w:r w:rsidR="005869C0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FB0E50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661455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M(x)=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310F8B25" w14:textId="0EBFD862" w:rsidR="0055799F" w:rsidRDefault="00E4126D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7B5538F7" w:rsidR="0055799F" w:rsidRDefault="0055799F" w:rsidP="00661455">
            <w:pPr>
              <w:pStyle w:val="a3"/>
            </w:pPr>
            <w:bookmarkStart w:id="11" w:name="_Ref165974673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5869C0">
              <w:rPr>
                <w:noProof/>
              </w:rPr>
              <w:t>2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11"/>
          </w:p>
        </w:tc>
      </w:tr>
    </w:tbl>
    <w:p w14:paraId="5B8FBE37" w14:textId="17B29627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Аврами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commentRangeStart w:id="12"/>
      <w:r>
        <w:t>?</w:t>
      </w:r>
      <w:commentRangeEnd w:id="12"/>
      <w:r w:rsidR="009F5E5B">
        <w:rPr>
          <w:rStyle w:val="af6"/>
          <w:rFonts w:eastAsia="SimSun" w:cstheme="minorBidi"/>
          <w:color w:val="auto"/>
          <w:lang w:eastAsia="en-US"/>
        </w:rPr>
        <w:commentReference w:id="12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5869C0">
        <w:t>(</w:t>
      </w:r>
      <w:r w:rsidR="005869C0">
        <w:rPr>
          <w:noProof/>
        </w:rPr>
        <w:t>3</w:t>
      </w:r>
      <w:r w:rsidR="005869C0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661455">
            <w:pPr>
              <w:pStyle w:val="a3"/>
            </w:pPr>
          </w:p>
        </w:tc>
        <w:tc>
          <w:tcPr>
            <w:tcW w:w="3974" w:type="pct"/>
          </w:tcPr>
          <w:p w14:paraId="59EBA13E" w14:textId="77777777" w:rsidR="0055799F" w:rsidRPr="00104AEB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γ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F95ABC7" w14:textId="77777777" w:rsidR="0055799F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H(t)=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I(τ)ⅆτ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A8EC538" w:rsidR="0055799F" w:rsidRDefault="0055799F" w:rsidP="00661455">
            <w:pPr>
              <w:pStyle w:val="a3"/>
            </w:pPr>
            <w:bookmarkStart w:id="13" w:name="_Ref165932810"/>
            <w:bookmarkStart w:id="14" w:name="_Ref165932991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5869C0">
              <w:rPr>
                <w:noProof/>
              </w:rPr>
              <w:t>3</w:t>
            </w:r>
            <w:r w:rsidR="00C813EB">
              <w:rPr>
                <w:noProof/>
              </w:rPr>
              <w:fldChar w:fldCharType="end"/>
            </w:r>
            <w:bookmarkStart w:id="15" w:name="_Ref165932985"/>
            <w:bookmarkEnd w:id="13"/>
            <w:r>
              <w:t>)</w:t>
            </w:r>
            <w:bookmarkEnd w:id="14"/>
            <w:bookmarkEnd w:id="15"/>
          </w:p>
        </w:tc>
      </w:tr>
    </w:tbl>
    <w:p w14:paraId="2040969A" w14:textId="1405609D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5869C0">
        <w:t xml:space="preserve">Рисунок </w:t>
      </w:r>
      <w:r w:rsidR="005869C0">
        <w:rPr>
          <w:noProof/>
        </w:rPr>
        <w:t>1</w:t>
      </w:r>
      <w:r>
        <w:fldChar w:fldCharType="end"/>
      </w:r>
      <w:r>
        <w:t>):</w:t>
      </w:r>
    </w:p>
    <w:bookmarkStart w:id="16" w:name="_MON_1776644984"/>
    <w:bookmarkEnd w:id="16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172pt" o:ole="">
            <v:imagedata r:id="rId10" o:title=""/>
          </v:shape>
          <o:OLEObject Type="Embed" ProgID="Word.Picture.8" ShapeID="_x0000_i1025" DrawAspect="Content" ObjectID="_1776676139" r:id="rId11"/>
        </w:object>
      </w:r>
    </w:p>
    <w:p w14:paraId="371EF819" w14:textId="75857B2D" w:rsidR="0055799F" w:rsidRDefault="0055799F" w:rsidP="0055799F">
      <w:pPr>
        <w:pStyle w:val="af2"/>
      </w:pPr>
      <w:bookmarkStart w:id="17" w:name="_Ref165933580"/>
      <w:r>
        <w:t xml:space="preserve">Рисунок </w:t>
      </w:r>
      <w:r w:rsidR="00C813EB">
        <w:fldChar w:fldCharType="begin"/>
      </w:r>
      <w:r w:rsidR="00C813EB">
        <w:instrText xml:space="preserve"> SEQ Рисунок \* ARABIC </w:instrText>
      </w:r>
      <w:r w:rsidR="00C813EB">
        <w:fldChar w:fldCharType="separate"/>
      </w:r>
      <w:r w:rsidR="00615955">
        <w:rPr>
          <w:noProof/>
        </w:rPr>
        <w:t>1</w:t>
      </w:r>
      <w:r w:rsidR="00C813EB">
        <w:rPr>
          <w:noProof/>
        </w:rPr>
        <w:fldChar w:fldCharType="end"/>
      </w:r>
      <w:bookmarkEnd w:id="17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8"/>
      <w:r>
        <w:t>мономеров</w:t>
      </w:r>
      <w:commentRangeEnd w:id="18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8"/>
      </w:r>
    </w:p>
    <w:p w14:paraId="68F7738D" w14:textId="7A1FF874" w:rsidR="00E1570A" w:rsidRDefault="0055799F" w:rsidP="0055799F">
      <w:pPr>
        <w:pStyle w:val="a2"/>
      </w:pPr>
      <w:commentRangeStart w:id="19"/>
      <w:r>
        <w:t>Оригинальное моделирование</w:t>
      </w:r>
      <w:commentRangeEnd w:id="19"/>
      <w:r>
        <w:rPr>
          <w:rStyle w:val="af6"/>
          <w:rFonts w:eastAsia="SimSun" w:cstheme="minorBidi"/>
          <w:color w:val="auto"/>
          <w:lang w:eastAsia="en-US"/>
        </w:rPr>
        <w:commentReference w:id="19"/>
      </w:r>
      <w:r>
        <w:t xml:space="preserve">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661455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34331266" w:rsidR="00E1570A" w:rsidRDefault="00E1570A" w:rsidP="00661455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5869C0">
              <w:rPr>
                <w:noProof/>
              </w:rPr>
              <w:t>4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7DC64770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EndPr/>
        <w:sdtContent>
          <w:commentRangeStart w:id="20"/>
          <w:r w:rsidR="005869C0"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FB0E50">
            <w:t>[12]</w:t>
          </w:r>
          <w:r w:rsidR="005869C0">
            <w:fldChar w:fldCharType="end"/>
          </w:r>
          <w:commentRangeEnd w:id="20"/>
          <w:r w:rsidR="00744703">
            <w:rPr>
              <w:rStyle w:val="af6"/>
              <w:rFonts w:eastAsia="SimSun" w:cstheme="minorBidi"/>
              <w:color w:val="auto"/>
              <w:lang w:eastAsia="en-US"/>
            </w:rPr>
            <w:commentReference w:id="20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C813EB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C813EB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C813EB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C813EB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C813EB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C813EB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C813EB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C813EB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3FB96431" w:rsidR="005869C0" w:rsidRPr="00744703" w:rsidRDefault="00C813EB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=40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641540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>– константные значения, необходимо оценить коэффициенты взаимодиффузии компонент в смеси и параметры характеризующие химические превращения в ходе фото</w:t>
      </w:r>
      <w:r w:rsidR="009F25DA">
        <w:t>полимеризации</w:t>
      </w:r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 xml:space="preserve">Диффузионные </w:t>
      </w:r>
      <w:commentRangeStart w:id="21"/>
      <w:r>
        <w:t>процессы</w:t>
      </w:r>
      <w:commentRangeEnd w:id="21"/>
      <w:r w:rsidR="009F25D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21"/>
      </w:r>
    </w:p>
    <w:p w14:paraId="506AA826" w14:textId="0049FB1F" w:rsidR="00A962CD" w:rsidRPr="00A962CD" w:rsidRDefault="00A962CD" w:rsidP="00A962CD">
      <w:pPr>
        <w:pStyle w:val="a3"/>
      </w:pPr>
      <w:r>
        <w:t xml:space="preserve">Первым параметром модели, необходимым для правильного описания диффузионных процессов при фотополимеризации, является коэффициент диффузии мономера, для упрощения примем, что коэффициент взаимодиффузии связан с коэффициентом самодиффузии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53C62744" w:rsidR="00FB0E50" w:rsidRDefault="0082246B" w:rsidP="0082246B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22"/>
      <w:r w:rsidRPr="0082246B">
        <w:t>установления</w:t>
      </w:r>
      <w:commentRangeEnd w:id="22"/>
      <w:r w:rsidR="00DF3219">
        <w:rPr>
          <w:rStyle w:val="af6"/>
          <w:rFonts w:eastAsia="SimSun" w:cstheme="minorBidi"/>
          <w:color w:val="auto"/>
          <w:lang w:eastAsia="en-US"/>
        </w:rPr>
        <w:commentReference w:id="22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EndPr/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FB0E50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5</w:t>
      </w:r>
      <w:r w:rsidR="009757A1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77777777" w:rsidR="00FB0E50" w:rsidRDefault="00FB0E50" w:rsidP="009F25DA">
            <w:pPr>
              <w:pStyle w:val="a3"/>
            </w:pPr>
            <w:bookmarkStart w:id="23" w:name="_Ref165983679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5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2780CC44" w14:textId="7CC82DA2" w:rsidR="00FB0E50" w:rsidRPr="007630C2" w:rsidRDefault="00C813EB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24"/>
      <w:r w:rsidR="00FB0E50">
        <w:t xml:space="preserve">скалярного поля </w:t>
      </w:r>
      <w:commentRangeEnd w:id="24"/>
      <w:r w:rsidR="00FB0E50">
        <w:rPr>
          <w:rStyle w:val="af6"/>
          <w:rFonts w:eastAsia="SimSun" w:cstheme="minorBidi"/>
          <w:color w:val="auto"/>
          <w:lang w:eastAsia="en-US"/>
        </w:rPr>
        <w:commentReference w:id="24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52681BE4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6</w:t>
      </w:r>
      <w:r w:rsidR="009757A1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9F25DA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C813EB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7777777" w:rsidR="00FB0E50" w:rsidRDefault="00FB0E50" w:rsidP="009F25DA">
            <w:pPr>
              <w:pStyle w:val="a3"/>
            </w:pPr>
            <w:bookmarkStart w:id="25" w:name="_Ref165983587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6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14:paraId="07F5E958" w14:textId="3F950F23" w:rsidR="00FB0E50" w:rsidRDefault="00FB0E50" w:rsidP="00FB0E50">
      <w:pPr>
        <w:pStyle w:val="a2"/>
      </w:pPr>
      <w:bookmarkStart w:id="26" w:name="_Toc154578075"/>
      <w:r>
        <w:t>Получаем 2 закон Фика</w:t>
      </w:r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7</w:t>
      </w:r>
      <w:r w:rsidR="009757A1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9F25DA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C813EB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77777777" w:rsidR="00FB0E50" w:rsidRDefault="00FB0E50" w:rsidP="009F25DA">
            <w:pPr>
              <w:pStyle w:val="a3"/>
            </w:pPr>
            <w:bookmarkStart w:id="27" w:name="_Ref165983726"/>
            <w:r>
              <w:t>(</w:t>
            </w:r>
            <w:commentRangeStart w:id="28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8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8"/>
            </w:r>
            <w:r>
              <w:t>)</w:t>
            </w:r>
            <w:bookmarkEnd w:id="27"/>
          </w:p>
        </w:tc>
      </w:tr>
    </w:tbl>
    <w:bookmarkEnd w:id="26"/>
    <w:p w14:paraId="27C068D0" w14:textId="0AC11F11" w:rsidR="00DF3219" w:rsidRDefault="00552050" w:rsidP="0082246B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Эйнштейна-Смолуховского</w:t>
      </w:r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1954ED">
        <w:t>(</w:t>
      </w:r>
      <w:r w:rsidR="001954ED">
        <w:rPr>
          <w:noProof/>
        </w:rPr>
        <w:t>8</w:t>
      </w:r>
      <w:r w:rsidR="001954ED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2849D1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2849D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07B0B1E6" w:rsidR="001954ED" w:rsidRDefault="001954ED" w:rsidP="002849D1">
            <w:pPr>
              <w:pStyle w:val="a3"/>
            </w:pPr>
            <w:bookmarkStart w:id="29" w:name="_Ref165983947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8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</w:tbl>
    <w:p w14:paraId="22FB1465" w14:textId="599711B8" w:rsidR="00FB0E50" w:rsidRDefault="00FB0E50" w:rsidP="00845219">
      <w:pPr>
        <w:pStyle w:val="1"/>
      </w:pPr>
      <w:r>
        <w:t>Взаимодиффузия</w:t>
      </w:r>
    </w:p>
    <w:p w14:paraId="154A20D7" w14:textId="095B78F3" w:rsidR="00FB0E50" w:rsidRDefault="00FB0E50" w:rsidP="00FB0E50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Фика для такого потока будет выражаться в </w:t>
      </w:r>
      <w:commentRangeStart w:id="30"/>
      <w:r>
        <w:t>виде</w:t>
      </w:r>
      <w:commentRangeEnd w:id="30"/>
      <w:r>
        <w:rPr>
          <w:rStyle w:val="af6"/>
          <w:rFonts w:eastAsia="SimSun" w:cstheme="minorBidi"/>
          <w:color w:val="auto"/>
          <w:lang w:eastAsia="en-US"/>
        </w:rPr>
        <w:commentReference w:id="30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B2000A">
        <w:t>(</w:t>
      </w:r>
      <w:r w:rsidR="00B2000A">
        <w:rPr>
          <w:noProof/>
        </w:rPr>
        <w:t>8</w:t>
      </w:r>
      <w:r w:rsidR="00B2000A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C813EB" w:rsidP="009F25DA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77777777" w:rsidR="00FB0E50" w:rsidRDefault="00FB0E50" w:rsidP="009F25DA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8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DF7E55B" w14:textId="77777777" w:rsidR="00FB0E50" w:rsidRDefault="00C813EB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31"/>
      <w:r w:rsidR="00FB0E50">
        <w:rPr>
          <w:rFonts w:eastAsia="SimSun" w:cstheme="minorBidi"/>
          <w:szCs w:val="22"/>
        </w:rPr>
        <w:t>неподвижного</w:t>
      </w:r>
      <w:commentRangeEnd w:id="31"/>
      <w:r w:rsidR="00FB0E50">
        <w:rPr>
          <w:rStyle w:val="af6"/>
          <w:rFonts w:eastAsia="SimSun" w:cstheme="minorBidi"/>
          <w:color w:val="auto"/>
          <w:lang w:eastAsia="en-US"/>
        </w:rPr>
        <w:commentReference w:id="31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C813EB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5227267F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0F3DBA">
        <w:t>(</w:t>
      </w:r>
      <w:r w:rsidR="000F3DBA">
        <w:rPr>
          <w:noProof/>
        </w:rPr>
        <w:t>9</w:t>
      </w:r>
      <w:r w:rsidR="000F3DBA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C813EB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C813EB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77777777" w:rsidR="00FB0E50" w:rsidRDefault="00FB0E50" w:rsidP="009F25DA">
            <w:pPr>
              <w:pStyle w:val="a3"/>
            </w:pPr>
            <w:bookmarkStart w:id="32" w:name="_Ref166014911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9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32"/>
          </w:p>
        </w:tc>
      </w:tr>
    </w:tbl>
    <w:p w14:paraId="56E2C215" w14:textId="77777777" w:rsidR="00FB0E50" w:rsidRDefault="00C813EB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40815890" w:rsidR="00FB0E50" w:rsidRDefault="00FB0E50" w:rsidP="00FB0E50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10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C813EB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77777777" w:rsidR="00FB0E50" w:rsidRDefault="00FB0E50" w:rsidP="009F25DA">
            <w:pPr>
              <w:pStyle w:val="a3"/>
            </w:pPr>
            <w:bookmarkStart w:id="33" w:name="_Ref166015715"/>
            <w:r>
              <w:t>(</w:t>
            </w:r>
            <w:r w:rsidR="00C813EB">
              <w:fldChar w:fldCharType="begin"/>
            </w:r>
            <w:r w:rsidR="00C813EB">
              <w:instrText xml:space="preserve"> SEQ</w:instrText>
            </w:r>
            <w:r w:rsidR="00C813EB">
              <w:instrText xml:space="preserve"> Формула \*ARABIC </w:instrText>
            </w:r>
            <w:r w:rsidR="00C813EB">
              <w:fldChar w:fldCharType="separate"/>
            </w:r>
            <w:r>
              <w:rPr>
                <w:noProof/>
              </w:rPr>
              <w:t>10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33"/>
          </w:p>
        </w:tc>
      </w:tr>
    </w:tbl>
    <w:p w14:paraId="6E8C9A8D" w14:textId="77777777" w:rsidR="00FB0E50" w:rsidRDefault="00C813EB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2B3C256D" w:rsidR="00FB0E50" w:rsidRDefault="00FB0E50" w:rsidP="00FB0E50">
      <w:pPr>
        <w:pStyle w:val="a2"/>
      </w:pPr>
      <w:r>
        <w:lastRenderedPageBreak/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11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9F25DA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C813EB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77777777" w:rsidR="00FB0E50" w:rsidRDefault="00FB0E50" w:rsidP="009F25DA">
            <w:pPr>
              <w:pStyle w:val="a3"/>
            </w:pPr>
            <w:bookmarkStart w:id="34" w:name="_Ref166015866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11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34"/>
          </w:p>
        </w:tc>
      </w:tr>
    </w:tbl>
    <w:p w14:paraId="325C7D71" w14:textId="5C5901A6" w:rsidR="00FB0E50" w:rsidRDefault="00FB0E50" w:rsidP="00FB0E50">
      <w:pPr>
        <w:pStyle w:val="a2"/>
      </w:pPr>
      <w:r>
        <w:t>Соотношение коэффициентов диффузии отдельных компонентов и коэффициента взаимодиффузии описывается 1 уравнением Даркена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12</w:t>
      </w:r>
      <w:r w:rsidR="003411EB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C813EB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77777777" w:rsidR="00FB0E50" w:rsidRDefault="00FB0E50" w:rsidP="009F25DA">
            <w:pPr>
              <w:pStyle w:val="a3"/>
            </w:pPr>
            <w:bookmarkStart w:id="35" w:name="_Ref166015897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12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35"/>
          </w:p>
        </w:tc>
      </w:tr>
    </w:tbl>
    <w:p w14:paraId="3098F2C4" w14:textId="77777777" w:rsidR="00FB0E50" w:rsidRPr="007075FB" w:rsidRDefault="00C813EB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r>
        <w:t>Самодиффузия</w:t>
      </w:r>
    </w:p>
    <w:p w14:paraId="5E397310" w14:textId="5A608665" w:rsidR="00FB0E50" w:rsidRDefault="00FB0E50" w:rsidP="00FB0E50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6"/>
      <w:r w:rsidRPr="00BD7075">
        <w:rPr>
          <w:b/>
          <w:bCs/>
        </w:rPr>
        <w:t>самодиффузия</w:t>
      </w:r>
      <w:commentRangeEnd w:id="36"/>
      <w:r w:rsidRPr="00BD7075">
        <w:rPr>
          <w:rStyle w:val="af6"/>
          <w:rFonts w:eastAsia="SimSun" w:cstheme="minorBidi"/>
          <w:color w:val="auto"/>
          <w:lang w:eastAsia="en-US"/>
        </w:rPr>
        <w:commentReference w:id="36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45219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7"/>
      <w:r w:rsidRPr="00F31E32">
        <w:t>воде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 w:rsidRPr="00F31E32">
        <w:t>.</w:t>
      </w:r>
    </w:p>
    <w:p w14:paraId="3B93D0E2" w14:textId="2D6236D3" w:rsidR="00FB0E50" w:rsidRDefault="00A30139" w:rsidP="00FB0E50">
      <w:pPr>
        <w:pStyle w:val="a3"/>
      </w:pPr>
      <w:r>
        <w:t>Существует с</w:t>
      </w:r>
      <w:r w:rsidR="00FB0E50">
        <w:t>вязь между коэффициентом взаимодиффузии и самодиффузии</w:t>
      </w:r>
      <w:r>
        <w:t xml:space="preserve">. Она </w:t>
      </w:r>
      <w:r w:rsidR="00FB0E50">
        <w:t>описывается 2 уравнением Даркена</w:t>
      </w:r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13</w:t>
      </w:r>
      <w:r w:rsidR="000D4956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9F25DA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C813EB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77777777" w:rsidR="00FB0E50" w:rsidRDefault="00FB0E50" w:rsidP="009F25DA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13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35B7D62" w14:textId="77777777" w:rsidR="00FB0E50" w:rsidRDefault="00C813EB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C813EB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lastRenderedPageBreak/>
        <w:t>Зависимость диффузии от температуры</w:t>
      </w:r>
    </w:p>
    <w:p w14:paraId="3670A77A" w14:textId="65C17691" w:rsidR="00FB0E50" w:rsidRDefault="00A30139" w:rsidP="00FB0E50">
      <w:pPr>
        <w:pStyle w:val="a3"/>
      </w:pPr>
      <w:r>
        <w:t xml:space="preserve">В ходе процесса фотополимеризации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14</w:t>
      </w:r>
      <w:r w:rsidR="000D4956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77777777" w:rsidR="00FB0E50" w:rsidRDefault="00FB0E50" w:rsidP="009F25DA">
            <w:pPr>
              <w:pStyle w:val="a3"/>
            </w:pPr>
            <w:bookmarkStart w:id="38" w:name="_Ref154525359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14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663A647C" w:rsidR="00185797" w:rsidRDefault="00185797" w:rsidP="00661BCA">
      <w:pPr>
        <w:pStyle w:val="a3"/>
      </w:pPr>
      <w:r>
        <w:t xml:space="preserve">Нахождение </w:t>
      </w:r>
      <w:r>
        <w:rPr>
          <w:rFonts w:eastAsia="SimSun"/>
        </w:rPr>
        <w:t xml:space="preserve">предэкспотенциального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615955">
        <w:t xml:space="preserve">Рисунок </w:t>
      </w:r>
      <w:r w:rsidR="00615955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CF790A">
        <w:t>(</w:t>
      </w:r>
      <w:r w:rsidR="00CF790A">
        <w:rPr>
          <w:noProof/>
        </w:rPr>
        <w:t>16</w:t>
      </w:r>
      <w:r w:rsidR="00CF790A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4129A8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01C1F95C" w:rsidR="00CF790A" w:rsidRDefault="00CF790A" w:rsidP="004129A8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16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C813EB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615955">
      <w:pPr>
        <w:pStyle w:val="a3"/>
        <w:keepNext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7D8243C9" w:rsidR="00615955" w:rsidRDefault="00615955" w:rsidP="00615955">
      <w:pPr>
        <w:pStyle w:val="af2"/>
      </w:pPr>
      <w:bookmarkStart w:id="39" w:name="_Ref166029130"/>
      <w:r>
        <w:t xml:space="preserve">Рисунок </w:t>
      </w:r>
      <w:r w:rsidR="00C813EB">
        <w:fldChar w:fldCharType="begin"/>
      </w:r>
      <w:r w:rsidR="00C813EB">
        <w:instrText xml:space="preserve"> SEQ Рисунок \* ARABIC </w:instrText>
      </w:r>
      <w:r w:rsidR="00C813EB">
        <w:fldChar w:fldCharType="separate"/>
      </w:r>
      <w:r>
        <w:rPr>
          <w:noProof/>
        </w:rPr>
        <w:t>2</w:t>
      </w:r>
      <w:r w:rsidR="00C813EB">
        <w:rPr>
          <w:noProof/>
        </w:rPr>
        <w:fldChar w:fldCharType="end"/>
      </w:r>
      <w:bookmarkEnd w:id="39"/>
      <w:r>
        <w:t>. Вязкость в слое жидкости</w:t>
      </w:r>
    </w:p>
    <w:p w14:paraId="0FDE5128" w14:textId="5FF0BF1B" w:rsidR="00185797" w:rsidRDefault="00C0745F" w:rsidP="00C0745F">
      <w:pPr>
        <w:pStyle w:val="a3"/>
      </w:pPr>
      <w:r w:rsidRPr="00A14201">
        <w:t>Между вязкостью жидкости и диффузией макрочастиц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4129A8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1EFF802A" w:rsidR="00C0745F" w:rsidRDefault="00C0745F" w:rsidP="004129A8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17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54DAA9" w14:textId="1C8B6CBF" w:rsidR="00C0745F" w:rsidRPr="00B10B01" w:rsidRDefault="00C0745F" w:rsidP="00C0745F">
      <w:pPr>
        <w:pStyle w:val="a2"/>
      </w:pPr>
      <w:r>
        <w:lastRenderedPageBreak/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18</w:t>
      </w:r>
      <w:r w:rsidR="001A77C5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19</w:t>
      </w:r>
      <w:r w:rsidR="001A77C5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w:rPr>
                    <w:rFonts w:ascii="Cambria Math" w:hAnsi="Cambria Math"/>
                  </w:rPr>
                  <m:t>⇒D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7EFCD064" w:rsidR="001A77C5" w:rsidRDefault="001A77C5" w:rsidP="004129A8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18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4129A8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C813EB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29EA3B5C" w:rsidR="001A77C5" w:rsidRDefault="001A77C5" w:rsidP="001A77C5">
            <w:pPr>
              <w:pStyle w:val="a3"/>
              <w:ind w:left="318" w:firstLine="391"/>
            </w:pPr>
            <w:bookmarkStart w:id="40" w:name="_Ref166030091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>
              <w:rPr>
                <w:noProof/>
              </w:rPr>
              <w:t>19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271746AB" w14:textId="6E401F22" w:rsidR="00DA335D" w:rsidRDefault="00F75ED3" w:rsidP="0058650E">
      <w:pPr>
        <w:pStyle w:val="20"/>
        <w:numPr>
          <w:ilvl w:val="0"/>
          <w:numId w:val="44"/>
        </w:numPr>
      </w:pPr>
      <w:bookmarkStart w:id="41" w:name="_Hlk134744164"/>
      <w:r>
        <w:t xml:space="preserve">Химические </w:t>
      </w:r>
      <w:r w:rsidR="003D407A">
        <w:t>Реакции</w:t>
      </w:r>
    </w:p>
    <w:p w14:paraId="5A3F500F" w14:textId="3CE6B31E" w:rsidR="0058650E" w:rsidRDefault="0058650E" w:rsidP="00FC3DF4">
      <w:pPr>
        <w:pStyle w:val="a3"/>
      </w:pPr>
      <w:r>
        <w:t>Вторым необходимым параметром модели фотополимеризации</w:t>
      </w:r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2"/>
      <w:r w:rsidR="00F75ED3">
        <w:t>инициатора</w:t>
      </w:r>
      <w:commentRangeEnd w:id="42"/>
      <w:r w:rsidR="00F75ED3">
        <w:rPr>
          <w:rStyle w:val="af6"/>
          <w:rFonts w:eastAsia="SimSun" w:cstheme="minorBidi"/>
          <w:color w:val="auto"/>
          <w:lang w:eastAsia="en-US"/>
        </w:rPr>
        <w:commentReference w:id="42"/>
      </w:r>
      <w:r w:rsidR="00F75ED3">
        <w:t xml:space="preserve"> и мономера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>Общая схема фотоинициирования</w:t>
      </w:r>
    </w:p>
    <w:p w14:paraId="42FED408" w14:textId="299BD029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dUMTE6NDI6MjM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FB0E50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4E40C58" w:rsidR="002849D1" w:rsidRPr="00B431C8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3" w:name="_Ref165760492"/>
                            <w:r>
                              <w:t xml:space="preserve">Схема </w:t>
                            </w:r>
                            <w:r w:rsidR="00C813EB">
                              <w:fldChar w:fldCharType="begin"/>
                            </w:r>
                            <w:r w:rsidR="00C813EB">
                              <w:instrText xml:space="preserve"> SEQ Схема \* ARAB</w:instrText>
                            </w:r>
                            <w:r w:rsidR="00C813EB">
                              <w:instrText xml:space="preserve">IC </w:instrText>
                            </w:r>
                            <w:r w:rsidR="00C813E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813EB">
                              <w:rPr>
                                <w:noProof/>
                              </w:rPr>
                              <w:fldChar w:fldCharType="end"/>
                            </w:r>
                            <w:bookmarkEnd w:id="43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4E40C58" w:rsidR="002849D1" w:rsidRPr="00B431C8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4" w:name="_Ref165760492"/>
                      <w:r>
                        <w:t xml:space="preserve">Схема </w:t>
                      </w:r>
                      <w:r w:rsidR="00C813EB">
                        <w:fldChar w:fldCharType="begin"/>
                      </w:r>
                      <w:r w:rsidR="00C813EB">
                        <w:instrText xml:space="preserve"> SEQ Схема \* ARAB</w:instrText>
                      </w:r>
                      <w:r w:rsidR="00C813EB">
                        <w:instrText xml:space="preserve">IC </w:instrText>
                      </w:r>
                      <w:r w:rsidR="00C813E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813EB">
                        <w:rPr>
                          <w:noProof/>
                        </w:rPr>
                        <w:fldChar w:fldCharType="end"/>
                      </w:r>
                      <w:bookmarkEnd w:id="44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45" w:name="_Toc136296697"/>
      <w:bookmarkStart w:id="46" w:name="_Hlk134744241"/>
      <w:bookmarkEnd w:id="41"/>
      <w:r w:rsidRPr="009143C3">
        <w:t>Фотосенсибилизация</w:t>
      </w:r>
      <w:bookmarkEnd w:id="45"/>
      <w:r w:rsidR="00181538">
        <w:t xml:space="preserve"> </w:t>
      </w:r>
    </w:p>
    <w:p w14:paraId="7A0ACC48" w14:textId="4AEC9D95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6C05C5B6" w:rsidR="002849D1" w:rsidRPr="009D6F1E" w:rsidRDefault="002849D1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7" w:name="_Ref136034181"/>
                              <w:r>
                                <w:t xml:space="preserve">Схема </w:t>
                              </w:r>
                              <w:r w:rsidR="00C813EB">
                                <w:fldChar w:fldCharType="begin"/>
                              </w:r>
                              <w:r w:rsidR="00C813EB">
                                <w:instrText xml:space="preserve"> SEQ Схема \* ARABIC </w:instrText>
                              </w:r>
                              <w:r w:rsidR="00C813EB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C813E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6C05C5B6" w:rsidR="002849D1" w:rsidRPr="009D6F1E" w:rsidRDefault="002849D1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8" w:name="_Ref136034181"/>
                        <w:r>
                          <w:t xml:space="preserve">Схема </w:t>
                        </w:r>
                        <w:r w:rsidR="00C813EB">
                          <w:fldChar w:fldCharType="begin"/>
                        </w:r>
                        <w:r w:rsidR="00C813EB">
                          <w:instrText xml:space="preserve"> SEQ Схема \* ARABIC </w:instrText>
                        </w:r>
                        <w:r w:rsidR="00C813EB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="00C813EB">
                          <w:rPr>
                            <w:noProof/>
                          </w:rPr>
                          <w:fldChar w:fldCharType="end"/>
                        </w:r>
                        <w:bookmarkEnd w:id="4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FC8EADA" w:rsidR="00DA335D" w:rsidRDefault="00DA335D" w:rsidP="00070CB4">
      <w:pPr>
        <w:pStyle w:val="a2"/>
      </w:pPr>
      <w:r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r w:rsidRPr="004601CE">
        <w:t>интеркомбинационн</w:t>
      </w:r>
      <w:r>
        <w:t>ая</w:t>
      </w:r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EndPr/>
        <w:sdtContent>
          <w:r w:rsidR="00070CB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FB0E50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49"/>
      <w:r w:rsidRPr="004601CE">
        <w:t xml:space="preserve">бензофенонов и хинонов </w:t>
      </w:r>
      <w:commentRangeEnd w:id="49"/>
      <w:r>
        <w:rPr>
          <w:rStyle w:val="af6"/>
          <w:rFonts w:eastAsia="SimSun" w:cstheme="minorBidi"/>
          <w:color w:val="auto"/>
          <w:lang w:eastAsia="en-US"/>
        </w:rPr>
        <w:commentReference w:id="49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EndPr/>
        <w:sdtContent>
          <w:r w:rsidR="004021A3" w:rsidRPr="004021A3">
            <w:rPr>
              <w:bCs/>
            </w:rPr>
            <w:fldChar w:fldCharType="begin"/>
          </w:r>
          <w:r w:rsidR="00FB0E50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FB0E50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EndPr/>
        <w:sdtContent>
          <w:r w:rsidR="001C245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FB0E50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(пара-хлоранила)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>
        <w:t>, б</w:t>
      </w:r>
      <w:r w:rsidRPr="00B31157">
        <w:t>ензофенона</w:t>
      </w:r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FB0E50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r w:rsidRPr="004601CE">
        <w:t>фотовозбужденного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r w:rsidRPr="004601CE"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FB0E50">
            <w:t>[19]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EndPr/>
        <w:sdtContent>
          <w:commentRangeStart w:id="50"/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  <w:commentRangeEnd w:id="50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50"/>
          </w:r>
        </w:sdtContent>
      </w:sdt>
      <w:r>
        <w:t xml:space="preserve">. </w:t>
      </w:r>
    </w:p>
    <w:p w14:paraId="42144FDC" w14:textId="77777777" w:rsidR="00DA335D" w:rsidRDefault="00DA335D" w:rsidP="002213E8">
      <w:pPr>
        <w:pStyle w:val="31"/>
      </w:pPr>
      <w:bookmarkStart w:id="51" w:name="_Toc136296698"/>
      <w:bookmarkEnd w:id="46"/>
      <w:r>
        <w:t>Фотовосстановление</w:t>
      </w:r>
      <w:bookmarkEnd w:id="51"/>
    </w:p>
    <w:p w14:paraId="3388F72D" w14:textId="51B56DDB" w:rsidR="003D2F42" w:rsidRDefault="00DA335D" w:rsidP="00DD46C5">
      <w:pPr>
        <w:pStyle w:val="a3"/>
      </w:pPr>
      <w:bookmarkStart w:id="52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оксифеноксильных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3VDExOjQyOjIz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DdUMTE6NDI6MjM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DdUMTE6NDI6MjM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1QxMTo0MjoyM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FB0E50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64366464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53"/>
      <w:r>
        <w:t>рассмотрения</w:t>
      </w:r>
      <w:commentRangeEnd w:id="53"/>
      <w:r w:rsidR="0062091C">
        <w:rPr>
          <w:rStyle w:val="af6"/>
          <w:rFonts w:eastAsia="SimSun" w:cstheme="minorBidi"/>
          <w:color w:val="auto"/>
          <w:lang w:eastAsia="en-US"/>
        </w:rPr>
        <w:commentReference w:id="53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EndPr/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FB0E50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N1QxMTo0Mjoy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dUMTE6NDI6Mj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FB0E50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EndPr/>
        <w:sdtContent>
          <w:r w:rsidRPr="00F5283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DdUMTE6NDI6MjM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FB0E50">
            <w:t>[28–30]</w:t>
          </w:r>
          <w:r w:rsidRPr="00F5283F">
            <w:fldChar w:fldCharType="end"/>
          </w:r>
        </w:sdtContent>
      </w:sdt>
      <w:r>
        <w:t xml:space="preserve">, выводы можно обобщить и на систему о-бензохинон - </w:t>
      </w:r>
      <w:commentRangeStart w:id="54"/>
      <w:r>
        <w:t>амин</w:t>
      </w:r>
      <w:commentRangeEnd w:id="54"/>
      <w:r w:rsidR="005D03FE">
        <w:rPr>
          <w:rStyle w:val="af6"/>
          <w:rFonts w:eastAsia="SimSun" w:cstheme="minorBidi"/>
          <w:color w:val="auto"/>
          <w:lang w:eastAsia="en-US"/>
        </w:rPr>
        <w:commentReference w:id="54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C8E6BB" w:rsidR="002849D1" w:rsidRPr="00596DA9" w:rsidRDefault="002849D1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5" w:name="_Ref134726767"/>
                            <w:bookmarkStart w:id="56" w:name="_Ref165513234"/>
                            <w:r>
                              <w:t xml:space="preserve">Схема </w:t>
                            </w:r>
                            <w:r w:rsidR="00C813EB">
                              <w:fldChar w:fldCharType="begin"/>
                            </w:r>
                            <w:r w:rsidR="00C813EB">
                              <w:instrText xml:space="preserve"> SEQ Схема \* ARABIC </w:instrText>
                            </w:r>
                            <w:r w:rsidR="00C813E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C813EB">
                              <w:rPr>
                                <w:noProof/>
                              </w:rPr>
                              <w:fldChar w:fldCharType="end"/>
                            </w:r>
                            <w:bookmarkEnd w:id="55"/>
                            <w:r>
                              <w:t>. Цепочка реакций последовательного переноса водорода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43C8E6BB" w:rsidR="002849D1" w:rsidRPr="00596DA9" w:rsidRDefault="002849D1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7" w:name="_Ref134726767"/>
                      <w:bookmarkStart w:id="58" w:name="_Ref165513234"/>
                      <w:r>
                        <w:t xml:space="preserve">Схема </w:t>
                      </w:r>
                      <w:r w:rsidR="00C813EB">
                        <w:fldChar w:fldCharType="begin"/>
                      </w:r>
                      <w:r w:rsidR="00C813EB">
                        <w:instrText xml:space="preserve"> SEQ Схема \* ARABIC </w:instrText>
                      </w:r>
                      <w:r w:rsidR="00C813EB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C813EB">
                        <w:rPr>
                          <w:noProof/>
                        </w:rPr>
                        <w:fldChar w:fldCharType="end"/>
                      </w:r>
                      <w:bookmarkEnd w:id="57"/>
                      <w:r>
                        <w:t>. Цепочка реакций последовательного переноса водорода</w:t>
                      </w:r>
                      <w:bookmarkEnd w:id="58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319A9492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EndPr/>
        <w:sdtContent>
          <w:r w:rsidRPr="002D22E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FB0E50">
            <w:t>[17]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EndPr/>
        <w:sdtContent>
          <w:r w:rsidR="003D2F4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FB0E50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FB0E50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360D6183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фотоакцептора, которую для фотоакцепторов,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>определяется red/ox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FB0E50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r w:rsidR="00DA335D" w:rsidRPr="00106DFE">
        <w:t>бензофенон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FB0E50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EndPr/>
        <w:sdtContent>
          <w:r w:rsidR="00DA335D"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FB0E50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r w:rsidR="00DA335D" w:rsidRPr="003908B4">
        <w:t xml:space="preserve">пирролохинолинхинон –бензиловый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FB0E50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</w:t>
      </w:r>
      <w:r w:rsidR="00DA335D">
        <w:lastRenderedPageBreak/>
        <w:t xml:space="preserve">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 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FB0E50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2849D1" w:rsidRPr="005756CC" w:rsidRDefault="00C813EB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2849D1" w:rsidRPr="005756CC" w:rsidRDefault="00C813EB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CDA1E98" w:rsidR="002849D1" w:rsidRPr="00814C1C" w:rsidRDefault="002849D1" w:rsidP="005559F4">
                              <w:pPr>
                                <w:pStyle w:val="af2"/>
                              </w:pPr>
                              <w:bookmarkStart w:id="59" w:name="_Ref134790694"/>
                              <w:r>
                                <w:t xml:space="preserve">Рисунок </w:t>
                              </w:r>
                              <w:r w:rsidR="00C813EB">
                                <w:fldChar w:fldCharType="begin"/>
                              </w:r>
                              <w:r w:rsidR="00C813EB">
                                <w:instrText xml:space="preserve"> SEQ Рисунок \* ARABIC </w:instrText>
                              </w:r>
                              <w:r w:rsidR="00C813EB">
                                <w:fldChar w:fldCharType="separate"/>
                              </w:r>
                              <w:r w:rsidR="00615955">
                                <w:rPr>
                                  <w:noProof/>
                                </w:rPr>
                                <w:t>3</w:t>
                              </w:r>
                              <w:r w:rsidR="00C813E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9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3CDA1E98" w:rsidR="002849D1" w:rsidRPr="00814C1C" w:rsidRDefault="002849D1" w:rsidP="005559F4">
                        <w:pPr>
                          <w:pStyle w:val="af2"/>
                        </w:pPr>
                        <w:bookmarkStart w:id="60" w:name="_Ref134790694"/>
                        <w:r>
                          <w:t xml:space="preserve">Рисунок </w:t>
                        </w:r>
                        <w:r w:rsidR="00C813EB">
                          <w:fldChar w:fldCharType="begin"/>
                        </w:r>
                        <w:r w:rsidR="00C813EB">
                          <w:instrText xml:space="preserve"> SEQ Рисунок \* ARABIC </w:instrText>
                        </w:r>
                        <w:r w:rsidR="00C813EB">
                          <w:fldChar w:fldCharType="separate"/>
                        </w:r>
                        <w:r w:rsidR="00615955">
                          <w:rPr>
                            <w:noProof/>
                          </w:rPr>
                          <w:t>3</w:t>
                        </w:r>
                        <w:r w:rsidR="00C813EB">
                          <w:rPr>
                            <w:noProof/>
                          </w:rPr>
                          <w:fldChar w:fldCharType="end"/>
                        </w:r>
                        <w:bookmarkEnd w:id="60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4FC587E8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FB0E50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</w:t>
      </w:r>
      <w:r w:rsidRPr="000C5EC1">
        <w:lastRenderedPageBreak/>
        <w:t>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EndPr>
          <w:rPr>
            <w:rStyle w:val="a9"/>
          </w:rPr>
        </w:sdtEndPr>
        <w:sdtContent>
          <w:r w:rsidR="004E010E" w:rsidRPr="007E6D93">
            <w:rPr>
              <w:rStyle w:val="a9"/>
            </w:rPr>
            <w:fldChar w:fldCharType="begin"/>
          </w:r>
          <w:r w:rsidR="00FB0E50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FB0E50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7655E4DF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фотополимеризации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61"/>
      <w:r w:rsidR="007E6D93">
        <w:t>этапах</w:t>
      </w:r>
      <w:commentRangeEnd w:id="61"/>
      <w:r>
        <w:rPr>
          <w:rStyle w:val="af6"/>
          <w:rFonts w:eastAsia="SimSun" w:cstheme="minorBidi"/>
          <w:color w:val="auto"/>
          <w:lang w:eastAsia="en-US"/>
        </w:rPr>
        <w:commentReference w:id="61"/>
      </w:r>
      <w:r w:rsidR="007E6D93">
        <w:t>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4pt;height:69pt" o:ole="">
            <v:imagedata r:id="rId20" o:title=""/>
          </v:shape>
          <o:OLEObject Type="Embed" ProgID="ChemDraw.Document.6.0" ShapeID="_x0000_i1026" DrawAspect="Content" ObjectID="_1776676140" r:id="rId21"/>
        </w:object>
      </w:r>
    </w:p>
    <w:p w14:paraId="0142561B" w14:textId="2ED1982B" w:rsidR="002D16A1" w:rsidRPr="002D16A1" w:rsidRDefault="00D365B1" w:rsidP="00FF2C14">
      <w:pPr>
        <w:pStyle w:val="af2"/>
      </w:pPr>
      <w:bookmarkStart w:id="62" w:name="_Ref135240340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4</w:t>
      </w:r>
      <w:r w:rsidR="00C813EB">
        <w:rPr>
          <w:noProof/>
        </w:rPr>
        <w:fldChar w:fldCharType="end"/>
      </w:r>
      <w:bookmarkEnd w:id="62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78275FE8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EndPr/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FB0E50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EndPr/>
        <w:sdtContent>
          <w:r w:rsidR="00211D01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FB0E50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r w:rsidR="00E63F19" w:rsidRPr="00106DFE">
        <w:t>бензофенон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EndPr/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FB0E50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дурохинон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EndPr/>
        <w:sdtContent>
          <w:r w:rsidR="009C34C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FB0E50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r w:rsidR="007110E7" w:rsidRPr="00106DFE">
        <w:t>бензофенон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EndPr/>
        <w:sdtContent>
          <w:r w:rsidR="007110E7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FB0E50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7" type="#_x0000_t75" style="width:521pt;height:61pt" o:ole="">
            <v:imagedata r:id="rId22" o:title=""/>
          </v:shape>
          <o:OLEObject Type="Embed" ProgID="ChemDraw.Document.6.0" ShapeID="_x0000_i1027" DrawAspect="Content" ObjectID="_1776676141" r:id="rId23"/>
        </w:object>
      </w:r>
    </w:p>
    <w:p w14:paraId="0C354F47" w14:textId="23CF40A6" w:rsidR="002D16A1" w:rsidRPr="002D16A1" w:rsidRDefault="002D16A1" w:rsidP="00FF2C14">
      <w:pPr>
        <w:pStyle w:val="af2"/>
      </w:pPr>
      <w:bookmarkStart w:id="63" w:name="_Ref165517409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5</w:t>
      </w:r>
      <w:r w:rsidR="00C813EB">
        <w:rPr>
          <w:noProof/>
        </w:rPr>
        <w:fldChar w:fldCharType="end"/>
      </w:r>
      <w:bookmarkEnd w:id="63"/>
      <w:r>
        <w:t>. Реакция тушения триплетного хинона фенолами</w:t>
      </w:r>
    </w:p>
    <w:p w14:paraId="7BFC1F3C" w14:textId="76988869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EndPr/>
        <w:sdtContent>
          <w:r w:rsidR="002C3F1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FB0E50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</w:t>
      </w:r>
      <w:r w:rsidR="00DA335D" w:rsidRPr="00CE69BE">
        <w:lastRenderedPageBreak/>
        <w:t>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FB0E50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2849D1" w:rsidRPr="00F36813" w:rsidRDefault="002849D1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2849D1" w:rsidRPr="00F36813" w:rsidRDefault="002849D1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59153EC4" w:rsidR="002849D1" w:rsidRPr="007848E7" w:rsidRDefault="002849D1" w:rsidP="005559F4">
                                        <w:pPr>
                                          <w:pStyle w:val="af2"/>
                                        </w:pPr>
                                        <w:bookmarkStart w:id="64" w:name="_Ref135206479"/>
                                        <w:bookmarkStart w:id="65" w:name="_Ref165507405"/>
                                        <w:r w:rsidRPr="00BD5502">
                                          <w:t xml:space="preserve">Рисунок </w:t>
                                        </w:r>
                                        <w:r w:rsidR="00C813EB">
                                          <w:fldChar w:fldCharType="begin"/>
                                        </w:r>
                                        <w:r w:rsidR="00C813EB">
                                          <w:instrText xml:space="preserve"> SEQ Рисунок \* ARABIC </w:instrText>
                                        </w:r>
                                        <w:r w:rsidR="00C813EB">
                                          <w:fldChar w:fldCharType="separate"/>
                                        </w:r>
                                        <w:r w:rsidR="00615955">
                                          <w:rPr>
                                            <w:noProof/>
                                          </w:rPr>
                                          <w:t>4</w:t>
                                        </w:r>
                                        <w:r w:rsidR="00C813EB"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64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5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59153EC4" w:rsidR="002849D1" w:rsidRPr="007848E7" w:rsidRDefault="002849D1" w:rsidP="005559F4">
                                  <w:pPr>
                                    <w:pStyle w:val="af2"/>
                                  </w:pPr>
                                  <w:bookmarkStart w:id="66" w:name="_Ref135206479"/>
                                  <w:bookmarkStart w:id="67" w:name="_Ref165507405"/>
                                  <w:r w:rsidRPr="00BD5502">
                                    <w:t xml:space="preserve">Рисунок </w:t>
                                  </w:r>
                                  <w:r w:rsidR="00C813EB">
                                    <w:fldChar w:fldCharType="begin"/>
                                  </w:r>
                                  <w:r w:rsidR="00C813EB">
                                    <w:instrText xml:space="preserve"> SEQ Рисунок \* ARABIC </w:instrText>
                                  </w:r>
                                  <w:r w:rsidR="00C813EB">
                                    <w:fldChar w:fldCharType="separate"/>
                                  </w:r>
                                  <w:r w:rsidR="00615955">
                                    <w:rPr>
                                      <w:noProof/>
                                    </w:rPr>
                                    <w:t>4</w:t>
                                  </w:r>
                                  <w:r w:rsidR="00C813EB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66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7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18F89961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C813EB">
                    <w:fldChar w:fldCharType="begin"/>
                  </w:r>
                  <w:r w:rsidR="00C813EB">
                    <w:instrText xml:space="preserve"> SEQ Рисунок \* ARABIC </w:instrText>
                  </w:r>
                  <w:r w:rsidR="00C813EB">
                    <w:fldChar w:fldCharType="separate"/>
                  </w:r>
                  <w:r w:rsidR="00615955">
                    <w:rPr>
                      <w:noProof/>
                    </w:rPr>
                    <w:t>5</w:t>
                  </w:r>
                  <w:r w:rsidR="00C813EB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lg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>в бинарных смесях толуол — динонилфталат и толуол — гексадека</w:t>
                  </w:r>
                  <w:r w:rsidR="004E010E">
                    <w:t>н</w:t>
                  </w:r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8" w:name="_Toc136296699"/>
      <w:bookmarkEnd w:id="52"/>
      <w:r>
        <w:t>Радикальные реакции</w:t>
      </w:r>
      <w:bookmarkEnd w:id="68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>Образование фенолэфира</w:t>
      </w:r>
    </w:p>
    <w:p w14:paraId="5E601BC9" w14:textId="35E50F07" w:rsidR="00DA335D" w:rsidRPr="005F03F8" w:rsidRDefault="00DA335D" w:rsidP="008C6339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EndPr/>
        <w:sdtContent>
          <w:r w:rsidR="005F03F8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FB0E50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69"/>
      <w:r w:rsidR="005F03F8" w:rsidRPr="00F36813">
        <w:t>радикала</w:t>
      </w:r>
      <w:commentRangeEnd w:id="69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69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7pt;height:78.5pt" o:ole="">
            <v:imagedata r:id="rId26" o:title=""/>
          </v:shape>
          <o:OLEObject Type="Embed" ProgID="ChemDraw.Document.6.0" ShapeID="_x0000_i1028" DrawAspect="Content" ObjectID="_1776676142" r:id="rId27"/>
        </w:object>
      </w:r>
    </w:p>
    <w:p w14:paraId="1ABAE0A5" w14:textId="40673F83" w:rsidR="00500807" w:rsidRDefault="00DA335D" w:rsidP="00F36813">
      <w:pPr>
        <w:pStyle w:val="af2"/>
      </w:pPr>
      <w:bookmarkStart w:id="70" w:name="_Ref135329259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6</w:t>
      </w:r>
      <w:r w:rsidR="00C813EB">
        <w:rPr>
          <w:noProof/>
        </w:rPr>
        <w:fldChar w:fldCharType="end"/>
      </w:r>
      <w:bookmarkEnd w:id="70"/>
      <w:r>
        <w:t>. Механизм образования фенолэфира.</w:t>
      </w:r>
    </w:p>
    <w:p w14:paraId="4280E275" w14:textId="6A991C94" w:rsidR="008C6339" w:rsidRDefault="008C6339" w:rsidP="002213E8">
      <w:pPr>
        <w:pStyle w:val="1"/>
      </w:pPr>
      <w:r>
        <w:t>Распад фенолэфира</w:t>
      </w:r>
    </w:p>
    <w:p w14:paraId="0459D2A2" w14:textId="44A9C711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3AE3915D" w:rsidR="00182F8F" w:rsidRDefault="008C6339" w:rsidP="00182F8F">
      <w:pPr>
        <w:pStyle w:val="a3"/>
      </w:pPr>
      <w:r w:rsidRPr="00FA2D51">
        <w:t>Степень устойчивости фенолэфиров</w:t>
      </w:r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EndPr/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FB0E50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трет-бутильной группы на метильную группу или протон в положении 3 хиноидного кольца значительно снижает скорость распада фенолэфиров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71"/>
      <w:r w:rsidR="00182F8F" w:rsidRPr="00513A12">
        <w:t>ди-т-бутил</w:t>
      </w:r>
      <w:commentRangeEnd w:id="71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71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 xml:space="preserve">-Br-DMA);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-Br-DMA</w:t>
      </w:r>
      <w:r w:rsidR="00182F8F" w:rsidRPr="002E50FC">
        <w:t>)</w:t>
      </w:r>
    </w:p>
    <w:p w14:paraId="293B3A3B" w14:textId="5F47B703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r w:rsidR="00A14AF9">
        <w:t>гетеролитическ</w:t>
      </w:r>
      <w:r>
        <w:t>им</w:t>
      </w:r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9" type="#_x0000_t75" style="width:501.5pt;height:72.5pt" o:ole="">
            <v:imagedata r:id="rId28" o:title=""/>
          </v:shape>
          <o:OLEObject Type="Embed" ProgID="ChemDraw.Document.6.0" ShapeID="_x0000_i1029" DrawAspect="Content" ObjectID="_1776676143" r:id="rId29"/>
        </w:object>
      </w:r>
    </w:p>
    <w:p w14:paraId="5437CB0F" w14:textId="4B8E0DDE" w:rsidR="008C6339" w:rsidRPr="008C6339" w:rsidRDefault="00B5342D" w:rsidP="00F36813">
      <w:pPr>
        <w:pStyle w:val="af2"/>
      </w:pPr>
      <w:bookmarkStart w:id="72" w:name="_Ref165524963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7</w:t>
      </w:r>
      <w:r w:rsidR="00C813EB">
        <w:rPr>
          <w:noProof/>
        </w:rPr>
        <w:fldChar w:fldCharType="end"/>
      </w:r>
      <w:bookmarkEnd w:id="72"/>
      <w:r w:rsidRPr="008C6339">
        <w:t>.</w:t>
      </w:r>
      <w:r>
        <w:t xml:space="preserve"> Механизм распада фенолэфира</w:t>
      </w:r>
    </w:p>
    <w:p w14:paraId="70442384" w14:textId="6FE04AED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>) приведены константы распада некоторых фенолэфиров</w:t>
      </w:r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EndPr/>
        <w:sdtContent>
          <w:r w:rsidR="0081080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FB0E50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5pt;height:258.5pt" o:ole="">
            <v:imagedata r:id="rId30" o:title=""/>
          </v:shape>
          <o:OLEObject Type="Embed" ProgID="ChemDraw.Document.6.0" ShapeID="_x0000_i1030" DrawAspect="Content" ObjectID="_1776676144" r:id="rId31"/>
        </w:object>
      </w:r>
    </w:p>
    <w:p w14:paraId="7A48FE7A" w14:textId="517F0B70" w:rsidR="00E35DFB" w:rsidRDefault="00446081" w:rsidP="00446081">
      <w:pPr>
        <w:pStyle w:val="af2"/>
      </w:pPr>
      <w:bookmarkStart w:id="73" w:name="_Ref165762402"/>
      <w:r>
        <w:t xml:space="preserve">Рисунок </w:t>
      </w:r>
      <w:r w:rsidR="00C813EB">
        <w:fldChar w:fldCharType="begin"/>
      </w:r>
      <w:r w:rsidR="00C813EB">
        <w:instrText xml:space="preserve"> SEQ Рисунок \* ARABIC </w:instrText>
      </w:r>
      <w:r w:rsidR="00C813EB">
        <w:fldChar w:fldCharType="separate"/>
      </w:r>
      <w:r w:rsidR="00615955">
        <w:rPr>
          <w:noProof/>
        </w:rPr>
        <w:t>6</w:t>
      </w:r>
      <w:r w:rsidR="00C813EB">
        <w:rPr>
          <w:noProof/>
        </w:rPr>
        <w:fldChar w:fldCharType="end"/>
      </w:r>
      <w:bookmarkEnd w:id="73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51322545" w:rsidR="004016A9" w:rsidRPr="004E010E" w:rsidRDefault="00DA335D" w:rsidP="004016A9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EndPr/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EndPr/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wN1QxMTo0MjoyM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N1QxMTo0MjoyM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FB0E50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EndPr/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/>
        <w:sdtContent>
          <w:commentRangeStart w:id="74"/>
          <w:r w:rsidR="006E0737" w:rsidRPr="00513A12">
            <w:rPr>
              <w:lang w:val="en-US"/>
            </w:rP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IjUyMjczZGJjLWI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YmMtNGI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Mi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NGVmLTc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OWMzNzA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NyIsIlJhbmdlTGVuZ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IjMyMGMyY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LThlNjctNGZlMS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iODRiLTBkYTZjYzc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VkNyIsIlBhZ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Jsu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JguIiwiTGFzdE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hbWUiOiLQmtC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LjQutCwINC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LDRgtCw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LvQuNC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LiIsIlBhZ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luYXRpb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iOjAsIlByb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ZmFsc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xNVQxMTozMjowOSIsIk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NRSIsIklkIjoiYjRmYmY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YjctMDdhNi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NDZlLWFjNmItYzk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JiNWM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NmFjIiwiTW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IjIwMjMtMDUtMTVUMTE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MDkiLCJQcm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LCJQdWJsaXNoZXJzIjpbXSwiUXVvdGF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sIlJhdGluZyI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MCwiUmVmZXJlbmNlVHlwZSI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IkpvdXJuYWxBcnRpY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xlIiwiU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hvcnRUaXRsZVVwZGF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cGUiOjAsIlN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WyIwNTIzMDdjYy</w:instrText>
          </w:r>
          <w:r w:rsidR="00FB0E50" w:rsidRPr="00FB0E50">
            <w:instrText>02</w:instrText>
          </w:r>
          <w:r w:rsidR="00FB0E50">
            <w:rPr>
              <w:lang w:val="en-US"/>
            </w:rPr>
            <w:instrText>NDgwLTQ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MGQtYWNhYy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iMTE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ZTkwMzNiY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IiXSwiVGFibGVPZkNvbnRlbnRzQ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MCwiVGFibGVPZkNvbnRlbnRzU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MCwiVGFza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MiOltdLCJUcmFuc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xhdG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sIlZvbHVtZSI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IjMwIiwiWWVhciI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ODkiLCJZZWFyUmVzb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ZWQiOiIxOTg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hPTUUiLCJDcmVhdGVkT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VDExOjMxOjQ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FIiwiSWQiOiIzMjBjMmNkNC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LTRmZTEtYjg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wZGE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NzdlZDciLCJNb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uIjoiMjAyNC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QxMTo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MjoyMyIsIlByb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plY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QiOnsiJHJlZiI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IjgifX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sIlVzZU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bWJlcmluZ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cGVPZlBhcmVudERvY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VtZW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IjpmYWxzZX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dLCJGb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JtYXR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IjExIiwiQ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bnQiOjEsIlRleHRVbml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siJGlkIjoiMTIiLCJGb</w:instrText>
          </w:r>
          <w:r w:rsidR="00FB0E50" w:rsidRPr="00FB0E50">
            <w:instrText>250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bGUiOnsiJGlkIjoiMTMiLCJOZXV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cmFsIjp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cnVlfSwiUmVhZGluZ</w:instrText>
          </w:r>
          <w:r w:rsidR="00FB0E50" w:rsidRPr="00FB0E50">
            <w:instrText>09</w:instrText>
          </w:r>
          <w:r w:rsidR="00FB0E50">
            <w:rPr>
              <w:lang w:val="en-US"/>
            </w:rPr>
            <w:instrText>yZGVyIjoxLCJUZXh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IjoiWzM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XSJ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XX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sIlRhZyI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aVBsYWNlaG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YmRmYjExLTIzMzUtNDEzMy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hNzJlLThmOGQ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ODljN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ZiIsIlRleHQiOiJbMzddIiwiV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FJVmVyc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lvbiI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IjYuMTUuMi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wIn</w:instrText>
          </w:r>
          <w:r w:rsidR="00FB0E50" w:rsidRPr="00FB0E50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FB0E50">
            <w:t>[37]</w:t>
          </w:r>
          <w:r w:rsidR="006E0737" w:rsidRPr="00513A12">
            <w:rPr>
              <w:lang w:val="en-US"/>
            </w:rPr>
            <w:fldChar w:fldCharType="end"/>
          </w:r>
          <w:commentRangeEnd w:id="74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74"/>
          </w:r>
        </w:sdtContent>
      </w:sdt>
      <w:r w:rsidR="008E4497" w:rsidRPr="00513A12">
        <w:t>.</w:t>
      </w:r>
      <w:r w:rsidR="004016A9" w:rsidRPr="00513A12">
        <w:t xml:space="preserve"> </w:t>
      </w:r>
      <w:r w:rsidR="006E0737" w:rsidRPr="00513A12">
        <w:t xml:space="preserve">Диспропорционирование оксифеноксильных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EndPr/>
        <w:sdtContent>
          <w:r w:rsidR="008E4497" w:rsidRPr="00513A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FB0E50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5"/>
      <w:r w:rsidR="008E4497" w:rsidRPr="00513A12">
        <w:t>для 2,5-дихлоргидрохинона</w:t>
      </w:r>
      <w:commentRangeEnd w:id="75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5"/>
      </w:r>
      <w:r w:rsidR="008E4497" w:rsidRPr="00513A12">
        <w:t>). К</w:t>
      </w:r>
      <w:r w:rsidR="006E0737" w:rsidRPr="00513A12">
        <w:t>инетика исчезновения оксифеноксильных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FB0E50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pt;height:60.5pt" o:ole="">
            <v:imagedata r:id="rId32" o:title=""/>
          </v:shape>
          <o:OLEObject Type="Embed" ProgID="ChemDraw.Document.6.0" ShapeID="_x0000_i1031" DrawAspect="Content" ObjectID="_1776676145" r:id="rId33"/>
        </w:object>
      </w:r>
    </w:p>
    <w:p w14:paraId="1E0DD42F" w14:textId="26912E35" w:rsidR="004016A9" w:rsidRDefault="004016A9" w:rsidP="00513A12">
      <w:pPr>
        <w:pStyle w:val="af2"/>
      </w:pPr>
      <w:bookmarkStart w:id="76" w:name="_Ref135206354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8</w:t>
      </w:r>
      <w:r w:rsidR="00C813EB">
        <w:rPr>
          <w:noProof/>
        </w:rPr>
        <w:fldChar w:fldCharType="end"/>
      </w:r>
      <w:bookmarkEnd w:id="76"/>
      <w:r>
        <w:t>. Фотовосстановление хинонов в присутствии пирокатехинов.</w:t>
      </w:r>
    </w:p>
    <w:p w14:paraId="010CD34A" w14:textId="70B5D8CC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EndPr/>
        <w:sdtContent>
          <w:r w:rsidR="001B1CB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FB0E50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2849D1" w:rsidRPr="003D089E" w:rsidRDefault="002849D1" w:rsidP="005559F4">
                            <w:pPr>
                              <w:pStyle w:val="af2"/>
                            </w:pPr>
                            <w:bookmarkStart w:id="77" w:name="_Ref135124116"/>
                            <w:bookmarkStart w:id="78" w:name="_Ref135124107"/>
                            <w:r w:rsidRPr="003D089E">
                              <w:t xml:space="preserve">Таблица </w:t>
                            </w:r>
                            <w:r w:rsidR="00C813EB">
                              <w:fldChar w:fldCharType="begin"/>
                            </w:r>
                            <w:r w:rsidR="00C813EB">
                              <w:instrText xml:space="preserve"> SEQ Таблица \* ARABIC </w:instrText>
                            </w:r>
                            <w:r w:rsidR="00C813E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813EB">
                              <w:rPr>
                                <w:noProof/>
                              </w:rPr>
                              <w:fldChar w:fldCharType="end"/>
                            </w:r>
                            <w:bookmarkEnd w:id="77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2849D1" w:rsidRPr="003D089E" w:rsidRDefault="002849D1" w:rsidP="005559F4">
                      <w:pPr>
                        <w:pStyle w:val="af2"/>
                      </w:pPr>
                      <w:bookmarkStart w:id="79" w:name="_Ref135124116"/>
                      <w:bookmarkStart w:id="80" w:name="_Ref135124107"/>
                      <w:r w:rsidRPr="003D089E">
                        <w:t xml:space="preserve">Таблица </w:t>
                      </w:r>
                      <w:r w:rsidR="00C813EB">
                        <w:fldChar w:fldCharType="begin"/>
                      </w:r>
                      <w:r w:rsidR="00C813EB">
                        <w:instrText xml:space="preserve"> SEQ Таблица \* ARABIC </w:instrText>
                      </w:r>
                      <w:r w:rsidR="00C813E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813EB">
                        <w:rPr>
                          <w:noProof/>
                        </w:rPr>
                        <w:fldChar w:fldCharType="end"/>
                      </w:r>
                      <w:bookmarkEnd w:id="79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80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р-Бензохинон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 — пропанол</w:t>
            </w:r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Дурохинон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Хлоранил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Витамин Кз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Люмифлавин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метиламильных</w:t>
      </w:r>
      <w:r w:rsidR="00512293" w:rsidRPr="00E303DB">
        <w:t xml:space="preserve"> радикалов</w:t>
      </w:r>
    </w:p>
    <w:p w14:paraId="44CCE471" w14:textId="154B7622" w:rsidR="0018078D" w:rsidRPr="00EE6ED7" w:rsidRDefault="0018078D" w:rsidP="0018078D">
      <w:pPr>
        <w:pStyle w:val="a3"/>
        <w:rPr>
          <w:i/>
        </w:rPr>
      </w:pPr>
      <w:r>
        <w:t xml:space="preserve">В процессе фотовосстановления образуются метиламильные радикалы,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wN1QxMTo0MjoyM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FB0E50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-диметилацетамида в газовой фазе. Порядки констант скорости не должны сильно отличаться для метиламильных радикалов, образующихся при фотополимеризации, так как частицы очень реакционно способны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18078D">
      <w:pPr>
        <w:pStyle w:val="a3"/>
        <w:keepNext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18E9A94A" w:rsidR="0018078D" w:rsidRPr="0018078D" w:rsidRDefault="0018078D" w:rsidP="0018078D">
      <w:pPr>
        <w:pStyle w:val="af2"/>
      </w:pPr>
      <w:bookmarkStart w:id="81" w:name="_Ref165766943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9</w:t>
      </w:r>
      <w:r w:rsidR="00C813EB">
        <w:rPr>
          <w:noProof/>
        </w:rPr>
        <w:fldChar w:fldCharType="end"/>
      </w:r>
      <w:bookmarkEnd w:id="81"/>
      <w:r>
        <w:t>. Реакции "гибели" метиламильных радикалов</w:t>
      </w:r>
    </w:p>
    <w:p w14:paraId="4A5D3B7C" w14:textId="34EAFE3B" w:rsidR="00F869F6" w:rsidRDefault="00DA335D" w:rsidP="002213E8">
      <w:pPr>
        <w:pStyle w:val="31"/>
      </w:pPr>
      <w:bookmarkStart w:id="82" w:name="_Toc136296701"/>
      <w:r>
        <w:t>Фото</w:t>
      </w:r>
      <w:bookmarkEnd w:id="82"/>
      <w:r w:rsidR="00F869F6">
        <w:t>декарбонилирование</w:t>
      </w:r>
    </w:p>
    <w:p w14:paraId="583E3FE7" w14:textId="5167A25D" w:rsidR="00DA335D" w:rsidRPr="00A91A40" w:rsidRDefault="00DA335D" w:rsidP="00F869F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Pr="00F9536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FB0E50">
            <w:t>[35]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бицикло[3.1.0]гекс-3-еп-2,6-диона.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</w:t>
      </w:r>
      <w:commentRangeStart w:id="83"/>
      <w:r>
        <w:t>со скоростью примерно такой же что и фотовосстановление</w:t>
      </w:r>
      <w:commentRangeEnd w:id="83"/>
      <w:r>
        <w:rPr>
          <w:rStyle w:val="af6"/>
          <w:rFonts w:eastAsia="SimSun" w:cstheme="minorBidi"/>
          <w:color w:val="auto"/>
          <w:lang w:eastAsia="en-US"/>
        </w:rPr>
        <w:commentReference w:id="83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коснтанта </w:t>
      </w:r>
      <w:r w:rsidR="00A91A40">
        <w:lastRenderedPageBreak/>
        <w:t xml:space="preserve">скорости, описывающая процесс фоторербонилирования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EndPr/>
        <w:sdtContent>
          <w:r w:rsidR="00A91A40" w:rsidRPr="00A91A4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FB0E50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5pt;height:261.5pt" o:ole="">
            <v:imagedata r:id="rId35" o:title=""/>
          </v:shape>
          <o:OLEObject Type="Embed" ProgID="ChemDraw.Document.6.0" ShapeID="_x0000_i1032" DrawAspect="Content" ObjectID="_1776676146" r:id="rId36"/>
        </w:object>
      </w:r>
    </w:p>
    <w:p w14:paraId="452419C5" w14:textId="2152BCC0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84" w:name="_Ref134996503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10</w:t>
      </w:r>
      <w:r w:rsidR="00C813EB">
        <w:rPr>
          <w:noProof/>
        </w:rPr>
        <w:fldChar w:fldCharType="end"/>
      </w:r>
      <w:bookmarkEnd w:id="84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5"/>
      <w:r>
        <w:t>Потенциальные</w:t>
      </w:r>
      <w:commentRangeEnd w:id="85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5"/>
      </w:r>
      <w:r>
        <w:t xml:space="preserve"> реакции </w:t>
      </w:r>
      <w:commentRangeStart w:id="86"/>
      <w:r>
        <w:t>ингибирования</w:t>
      </w:r>
      <w:commentRangeEnd w:id="86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6"/>
      </w:r>
    </w:p>
    <w:p w14:paraId="7BC0F7B1" w14:textId="1B085D35" w:rsidR="002213E8" w:rsidRDefault="002213E8" w:rsidP="002213E8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r>
        <w:t>оксифеноксильными</w:t>
      </w:r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EndPr/>
        <w:sdtContent>
          <w: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ImZhZjMxYWNmLWRlNGEtNDY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NDYzLWY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NmY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ZjNmNDI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NCIsIlJhbmdlTGVuZ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K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QstCwIiwiUHJvdGVjdGVkIjpmYWxzZSwiU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IjowLCJDcmVhdGVkQnkiOiJfSE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MjgiLCJNb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NzRiZWU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MjQtNDgwYS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MmZkLTFhNWRjMTg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EzYiIsIk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VDEwOjMzOjM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fSx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IjkiLCIkdHlwZSI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YXZpLlBlcnNvbiwgU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DaXRhdmkiLCJGaXJzdE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hbWUiOiLQoS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QkC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iLCJMYXN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TmFtZSI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ItCn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LXRgdC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QutC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LIiLCJQcm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ZWQiOmZhbHNlLCJTZXgiOjAsIkNyZWF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xNVQxMDozMzoyOCIsIk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NRSIsIklkIjoiZjMzNzg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NzgtZGY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MS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ZTczLWIwYzItNjA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Mjg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OWExMWMxIiwiTW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MzYiLCJQcm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XSwiQ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LZXlVcGRhdGVUeXBlIjowLCJDb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xsYWJvcmF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JzIjpbXSwiRWRpdG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sIkV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YWx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IjowLCJFdmFsdWF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MCwiR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JvdXBzIjpbXSwiSGFzTGFiZWwxIjp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cnVlLCJIYXNMYWJlbDIiOmZhbHNlLCJLZXl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sIkxvY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IjEyIiwiT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JnYW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pemF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aGVyc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ludm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sdmVkIjpbXSwiUGFnZVJhbmdlIjoiPHNwPlxyXG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gIDxuPjIxMzU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24+</w:instrText>
          </w:r>
          <w:r w:rsidR="00FB0E50">
            <w:rPr>
              <w:lang w:val="en-US"/>
            </w:rPr>
            <w:instrText>XHJcbiAgPGluPnRydWU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MjEzNTwvcHM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XHJcbjwvc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XHJcbjxlcD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bj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gIDxpbj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cnVlPC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pbj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NTwvb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XHJcbiAgPHBzPjIxNDU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BzPlxyXG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hbWUiOiLQktGL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LvQtdC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YPQu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GP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YDQvdGL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LTQuNC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LXQvdC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fSwiUHVibGlzaGVycyI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sIlF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RhdGlvbnMiOltdLCJSYXRpbmciOjAsIlJlZmVyZW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jZVR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cGUiOiJKb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VybmFsQXJ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aWNsZSIsIlNob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VGl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bGUiOiLQqNGD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QstCwLCDQp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YHQvdC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LrQvtCyIDIwMDkg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oCTINCY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LHQuNGA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QuNC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/0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LzQtdGA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YbQuNC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YLQsNC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LDRgtCwINGB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LjRgdGC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Lkg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RgNGC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LHQtdC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LfQvtGF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iLCJTaG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ydFRpdGxlVXBkYXRlVHlwZSI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RhdGljSWRzIjpbIjcxZGQxOWNkLTA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OGUtNGY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hODlmLWUzOTVlMmJmOWFlYyJdLCJUYWJsZU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IjowLCJUYXNrcyI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sIlRpdGxlIjoi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JjQvdCz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LjQsdC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YDQvtCy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/</w:instrText>
          </w:r>
          <w:r w:rsidR="00FB0E50">
            <w:rPr>
              <w:lang w:val="en-US"/>
            </w:rPr>
            <w:instrText>QvtC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LjQvNC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30</w:instrText>
          </w:r>
          <w:r w:rsidR="00FB0E50">
            <w:rPr>
              <w:lang w:val="en-US"/>
            </w:rPr>
            <w:instrText>LDRhtC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Lgg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LzQtdGC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LrRgNC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LvQsNGC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LAg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YHQuNGB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YLQtdC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QuSDQvtGA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YLQvi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QsdC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YXQuNC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QvS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LjQvSIsIlRyYW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zbGF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JzIjpbXSwiVm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lIjoiNTEiLCJZZWFyIjoiMjAwOSIsIlllYXJSZXNvbHZlZCI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IjIwMDkiLCJDcmVhdGVkQnkiOiJfSE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MzQiLCJNb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VDExOjQyOjIzIiwiUHJvamVjdCI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fSwiVXNlTnVtYmVyaW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mUGFyZW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jdW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lbnQiOmZhbHNlfV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sIkZvcm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hdHRlZFRleHQiOnsiJGlkIjoiMTEiLCJDb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VudCI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MSwiVGV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dFVuaXRzIjpbeyIkaWQiOiIxMiIsIkZvbnRTdHlsZSI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eyIkaWQiOiIxMyIsIk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ldXRyYWwiOnRydWV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LCJSZWFkaW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JkZXIiOjEsIlRleHQiOiJbMzZdIn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dfSwiVGFnIjoiQ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xkZXIjNzIxZTIyNTctOGRlYy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MDczLTgzNWEtZmFhZmY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ZmIyMGZkIiwiVGV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IlszNl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iLCJXQUlWZXJzaW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uIjoiNi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xNS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yLjAifQ</w:instrText>
          </w:r>
          <w:r w:rsidR="00FB0E50" w:rsidRPr="00FB0E50">
            <w:instrText>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pt;height:56pt" o:ole="">
            <v:imagedata r:id="rId37" o:title=""/>
          </v:shape>
          <o:OLEObject Type="Embed" ProgID="ChemDraw.Document.6.0" ShapeID="_x0000_i1033" DrawAspect="Content" ObjectID="_1776676147" r:id="rId38"/>
        </w:object>
      </w:r>
    </w:p>
    <w:p w14:paraId="40D7FCA0" w14:textId="441D7248" w:rsidR="002213E8" w:rsidRPr="00B5342D" w:rsidRDefault="002213E8" w:rsidP="002213E8">
      <w:pPr>
        <w:pStyle w:val="af2"/>
      </w:pPr>
      <w:bookmarkStart w:id="87" w:name="_Ref135051676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11</w:t>
      </w:r>
      <w:r w:rsidR="00C813EB">
        <w:rPr>
          <w:noProof/>
        </w:rPr>
        <w:fldChar w:fldCharType="end"/>
      </w:r>
      <w:bookmarkEnd w:id="87"/>
      <w:r>
        <w:t>. Взаимодействие оксифеноксильных радикалов с амином</w:t>
      </w:r>
    </w:p>
    <w:p w14:paraId="39036E20" w14:textId="2AC767AB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FB0E50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7pt;height:83pt" o:ole="">
            <v:imagedata r:id="rId39" o:title=""/>
          </v:shape>
          <o:OLEObject Type="Embed" ProgID="ChemDraw.Document.6.0" ShapeID="_x0000_i1034" DrawAspect="Content" ObjectID="_1776676148" r:id="rId40"/>
        </w:object>
      </w:r>
    </w:p>
    <w:p w14:paraId="6D996E24" w14:textId="131F9369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88" w:name="_Ref135052313"/>
      <w:r>
        <w:lastRenderedPageBreak/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12</w:t>
      </w:r>
      <w:r w:rsidR="00C813EB">
        <w:rPr>
          <w:noProof/>
        </w:rPr>
        <w:fldChar w:fldCharType="end"/>
      </w:r>
      <w:bookmarkEnd w:id="88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05FD353" w14:textId="77777777" w:rsidR="002213E8" w:rsidRDefault="002213E8" w:rsidP="002213E8">
      <w:pPr>
        <w:pStyle w:val="a3"/>
      </w:pPr>
    </w:p>
    <w:p w14:paraId="7650AC13" w14:textId="660C31E2" w:rsidR="00DA335D" w:rsidRDefault="00C42BB9" w:rsidP="002213E8">
      <w:pPr>
        <w:pStyle w:val="31"/>
      </w:pPr>
      <w:r>
        <w:t>Итоговая схема фотоинициирования</w:t>
      </w:r>
    </w:p>
    <w:p w14:paraId="0FE64A65" w14:textId="787C7774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89"/>
      <w:commentRangeStart w:id="90"/>
      <w:r>
        <w:t>Н</w:t>
      </w:r>
      <w:commentRangeEnd w:id="89"/>
      <w:r>
        <w:rPr>
          <w:rStyle w:val="af6"/>
          <w:rFonts w:eastAsia="SimSun" w:cstheme="minorBidi"/>
          <w:color w:val="auto"/>
          <w:lang w:eastAsia="en-US"/>
        </w:rPr>
        <w:commentReference w:id="89"/>
      </w:r>
      <w:commentRangeEnd w:id="90"/>
      <w:r w:rsidR="00433823">
        <w:rPr>
          <w:rStyle w:val="af6"/>
          <w:rFonts w:eastAsia="SimSun" w:cstheme="minorBidi"/>
          <w:color w:val="auto"/>
          <w:lang w:eastAsia="en-US"/>
        </w:rPr>
        <w:commentReference w:id="90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08054918">
            <wp:extent cx="7110730" cy="42710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C9E34D6" w:rsidR="00FF4A28" w:rsidRDefault="00227EB8" w:rsidP="00227EB8">
      <w:pPr>
        <w:pStyle w:val="af2"/>
      </w:pPr>
      <w:bookmarkStart w:id="91" w:name="_Ref165752291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13</w:t>
      </w:r>
      <w:r w:rsidR="00C813EB">
        <w:rPr>
          <w:noProof/>
        </w:rPr>
        <w:fldChar w:fldCharType="end"/>
      </w:r>
      <w:bookmarkEnd w:id="91"/>
      <w:r>
        <w:t>. Полная схема фотоиницирования</w:t>
      </w:r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3388241A" w:rsidR="00F11CBC" w:rsidRDefault="008955E8" w:rsidP="00FC3DF4">
      <w:pPr>
        <w:pStyle w:val="a3"/>
      </w:pPr>
      <w:r>
        <w:t xml:space="preserve">Метиламильный радикал, инициирует свободнорадикальную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фотополимеризации,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EndPr/>
        <w:sdtContent>
          <w:r w:rsidR="008E57B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FB0E50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фотоинициация,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фотополимеризации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6FFDC679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92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92"/>
      <w:r w:rsidR="00F96411">
        <w:rPr>
          <w:rStyle w:val="af6"/>
          <w:rFonts w:eastAsia="SimSun" w:cstheme="minorBidi"/>
          <w:color w:val="auto"/>
          <w:lang w:eastAsia="en-US"/>
        </w:rPr>
        <w:commentReference w:id="92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37BBAD0B" w:rsidR="006E5223" w:rsidRPr="008508B7" w:rsidRDefault="006E5223" w:rsidP="00AC3632">
      <w:pPr>
        <w:pStyle w:val="af2"/>
      </w:pPr>
      <w:bookmarkStart w:id="93" w:name="_Ref165669038"/>
      <w:r>
        <w:lastRenderedPageBreak/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14</w:t>
      </w:r>
      <w:r w:rsidR="00C813EB">
        <w:rPr>
          <w:noProof/>
        </w:rPr>
        <w:fldChar w:fldCharType="end"/>
      </w:r>
      <w:bookmarkEnd w:id="93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62F746BD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94"/>
      <w:r w:rsidR="005B0524">
        <w:t>сшивания</w:t>
      </w:r>
      <w:commentRangeEnd w:id="94"/>
      <w:r>
        <w:rPr>
          <w:rStyle w:val="af6"/>
          <w:rFonts w:eastAsia="SimSun" w:cstheme="minorBidi"/>
          <w:color w:val="auto"/>
          <w:lang w:eastAsia="en-US"/>
        </w:rPr>
        <w:commentReference w:id="94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EndPr/>
        <w:sdtContent>
          <w:commentRangeStart w:id="95"/>
          <w:r w:rsidR="00D776E6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FB0E50">
            <w:t>[44]</w:t>
          </w:r>
          <w:r w:rsidR="00D776E6">
            <w:fldChar w:fldCharType="end"/>
          </w:r>
          <w:commentRangeEnd w:id="95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95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D776E6">
      <w:pPr>
        <w:pStyle w:val="a3"/>
        <w:keepNext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3F28822C" w:rsidR="00D776E6" w:rsidRPr="00D776E6" w:rsidRDefault="00D776E6" w:rsidP="00AC3632">
      <w:pPr>
        <w:pStyle w:val="af2"/>
      </w:pPr>
      <w:bookmarkStart w:id="96" w:name="_Ref165683315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15</w:t>
      </w:r>
      <w:r w:rsidR="00C813EB">
        <w:rPr>
          <w:noProof/>
        </w:rPr>
        <w:fldChar w:fldCharType="end"/>
      </w:r>
      <w:bookmarkEnd w:id="96"/>
      <w:r>
        <w:t>. Реакции роста цепи</w:t>
      </w:r>
    </w:p>
    <w:p w14:paraId="57147B2A" w14:textId="7760D362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FB0E50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EndPr/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EndPr/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97"/>
      <w:r w:rsidR="009B2BB1">
        <w:t>цепи</w:t>
      </w:r>
      <w:commentRangeEnd w:id="97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97"/>
      </w:r>
    </w:p>
    <w:p w14:paraId="3A720BC1" w14:textId="69F604D2" w:rsidR="007F42C4" w:rsidRPr="007F42C4" w:rsidRDefault="007F42C4" w:rsidP="007F42C4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фотополимеризации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033BFA5" w:rsidR="007C162A" w:rsidRPr="005559F4" w:rsidRDefault="00FC3ECE" w:rsidP="005559F4">
      <w:pPr>
        <w:pStyle w:val="af2"/>
      </w:pPr>
      <w:bookmarkStart w:id="98" w:name="_Ref165730018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16</w:t>
      </w:r>
      <w:r w:rsidR="00C813EB">
        <w:rPr>
          <w:noProof/>
        </w:rPr>
        <w:fldChar w:fldCharType="end"/>
      </w:r>
      <w:bookmarkEnd w:id="98"/>
      <w:r>
        <w:t>. Реакция переноса цепи</w:t>
      </w:r>
    </w:p>
    <w:p w14:paraId="1E8E5DD5" w14:textId="0EA19174" w:rsidR="009C67AD" w:rsidRPr="0029372A" w:rsidRDefault="007C162A" w:rsidP="009C67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99"/>
      <w:r>
        <w:t>порядка</w:t>
      </w:r>
      <w:commentRangeEnd w:id="99"/>
      <w:r w:rsidR="004E7BF7">
        <w:rPr>
          <w:rStyle w:val="af6"/>
          <w:rFonts w:eastAsia="SimSun" w:cstheme="minorBidi"/>
          <w:color w:val="auto"/>
          <w:lang w:eastAsia="en-US"/>
        </w:rPr>
        <w:commentReference w:id="99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EndPr/>
        <w:sdtContent>
          <w:r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 xml:space="preserve">(для </w:t>
      </w:r>
      <w:r w:rsidRPr="009C67AD">
        <w:rPr>
          <w:bCs/>
          <w:iCs/>
        </w:rPr>
        <w:lastRenderedPageBreak/>
        <w:t>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EndPr/>
        <w:sdtContent>
          <w:r w:rsidR="00AE656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FB0E50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029E2AE1" w:rsidR="00A800BF" w:rsidRPr="007C162A" w:rsidRDefault="00085FD0" w:rsidP="00036564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EndPr/>
        <w:sdtContent>
          <w:r w:rsidR="00FB4228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EndPr/>
        <w:sdtContent>
          <w:r w:rsidR="00FB4228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4E7BF7">
      <w:pPr>
        <w:pStyle w:val="a3"/>
      </w:pPr>
      <w:r>
        <w:t xml:space="preserve">Также </w:t>
      </w:r>
      <w:commentRangeStart w:id="100"/>
      <w:r>
        <w:t>существует</w:t>
      </w:r>
      <w:commentRangeEnd w:id="100"/>
      <w:r>
        <w:rPr>
          <w:rStyle w:val="af6"/>
          <w:rFonts w:eastAsia="SimSun" w:cstheme="minorBidi"/>
          <w:color w:val="auto"/>
          <w:lang w:eastAsia="en-US"/>
        </w:rPr>
        <w:commentReference w:id="100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101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101"/>
    </w:p>
    <w:p w14:paraId="40151D11" w14:textId="61DE0E55" w:rsidR="00D624F4" w:rsidRDefault="00D624F4" w:rsidP="00D624F4">
      <w:pPr>
        <w:pStyle w:val="a3"/>
      </w:pPr>
      <w:r>
        <w:t xml:space="preserve">Еще одной крайне интересной реакцией, прежде всего, своим влиянием на всю полимеризующуюся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ингибиторовать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D624F4">
      <w:pPr>
        <w:pStyle w:val="a3"/>
        <w:keepNext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2740F8EB" w:rsidR="00D624F4" w:rsidRDefault="00D624F4" w:rsidP="00D624F4">
      <w:pPr>
        <w:pStyle w:val="af2"/>
      </w:pPr>
      <w:bookmarkStart w:id="102" w:name="_Ref165752145"/>
      <w:r>
        <w:t xml:space="preserve">Схема </w:t>
      </w:r>
      <w:r w:rsidR="00C813EB">
        <w:fldChar w:fldCharType="begin"/>
      </w:r>
      <w:r w:rsidR="00C813EB">
        <w:instrText xml:space="preserve"> SEQ Схема \* ARA</w:instrText>
      </w:r>
      <w:r w:rsidR="00C813EB">
        <w:instrText xml:space="preserve">BIC </w:instrText>
      </w:r>
      <w:r w:rsidR="00C813EB">
        <w:fldChar w:fldCharType="separate"/>
      </w:r>
      <w:r w:rsidR="005869C0">
        <w:rPr>
          <w:noProof/>
        </w:rPr>
        <w:t>17</w:t>
      </w:r>
      <w:r w:rsidR="00C813EB">
        <w:rPr>
          <w:noProof/>
        </w:rPr>
        <w:fldChar w:fldCharType="end"/>
      </w:r>
      <w:bookmarkEnd w:id="102"/>
      <w:r>
        <w:t>. Реакция ингибирования</w:t>
      </w:r>
    </w:p>
    <w:p w14:paraId="2492C36A" w14:textId="1B82771B" w:rsidR="00D624F4" w:rsidRDefault="00D624F4" w:rsidP="00D624F4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FB0E50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Gaussian </w:t>
      </w:r>
      <w:commentRangeStart w:id="103"/>
      <w:r w:rsidRPr="001764D1">
        <w:t>98</w:t>
      </w:r>
      <w:commentRangeEnd w:id="103"/>
      <w:r>
        <w:rPr>
          <w:rStyle w:val="af6"/>
          <w:rFonts w:eastAsia="SimSun" w:cstheme="minorBidi"/>
          <w:color w:val="auto"/>
          <w:lang w:eastAsia="en-US"/>
        </w:rPr>
        <w:commentReference w:id="103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 xml:space="preserve">-бутильных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5" type="#_x0000_t75" style="width:468pt;height:137.5pt" o:ole="">
            <v:imagedata r:id="rId46" o:title=""/>
          </v:shape>
          <o:OLEObject Type="Embed" ProgID="ChemDraw.Document.6.0" ShapeID="_x0000_i1035" DrawAspect="Content" ObjectID="_1776676149" r:id="rId47"/>
        </w:object>
      </w:r>
    </w:p>
    <w:p w14:paraId="42717F5F" w14:textId="55C1AD36" w:rsidR="00D624F4" w:rsidRPr="006F35F2" w:rsidRDefault="00D624F4" w:rsidP="00D624F4">
      <w:pPr>
        <w:pStyle w:val="af2"/>
      </w:pPr>
      <w:bookmarkStart w:id="104" w:name="_Ref135046881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18</w:t>
      </w:r>
      <w:r w:rsidR="00C813EB">
        <w:rPr>
          <w:noProof/>
        </w:rPr>
        <w:fldChar w:fldCharType="end"/>
      </w:r>
      <w:bookmarkEnd w:id="104"/>
      <w:r>
        <w:t>. Резонансные структуры замещенных оксифенксильных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6FEEF82D" w:rsidR="00D624F4" w:rsidRDefault="00D624F4" w:rsidP="00D624F4">
      <w:pPr>
        <w:pStyle w:val="af2"/>
      </w:pPr>
      <w:bookmarkStart w:id="105" w:name="_Ref135046901"/>
      <w:r>
        <w:t xml:space="preserve">Таблица </w:t>
      </w:r>
      <w:r w:rsidR="00C813EB">
        <w:fldChar w:fldCharType="begin"/>
      </w:r>
      <w:r w:rsidR="00C813EB">
        <w:instrText xml:space="preserve"> SEQ Таблица \* ARABIC </w:instrText>
      </w:r>
      <w:r w:rsidR="00C813EB">
        <w:fldChar w:fldCharType="separate"/>
      </w:r>
      <w:r w:rsidR="005869C0">
        <w:rPr>
          <w:noProof/>
        </w:rPr>
        <w:t>2</w:t>
      </w:r>
      <w:r w:rsidR="00C813EB">
        <w:rPr>
          <w:noProof/>
        </w:rPr>
        <w:fldChar w:fldCharType="end"/>
      </w:r>
      <w:bookmarkEnd w:id="105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</w:p>
    <w:p w14:paraId="6ACD022B" w14:textId="689664D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106" w:name="_Ref135047443"/>
      <w:r>
        <w:t xml:space="preserve">Таблица </w:t>
      </w:r>
      <w:r w:rsidR="00C813EB">
        <w:fldChar w:fldCharType="begin"/>
      </w:r>
      <w:r w:rsidR="00C813EB">
        <w:instrText xml:space="preserve"> SEQ Таблица \* </w:instrText>
      </w:r>
      <w:r w:rsidR="00C813EB">
        <w:instrText xml:space="preserve">ARABIC </w:instrText>
      </w:r>
      <w:r w:rsidR="00C813EB">
        <w:fldChar w:fldCharType="separate"/>
      </w:r>
      <w:r w:rsidR="005869C0">
        <w:rPr>
          <w:noProof/>
        </w:rPr>
        <w:t>3</w:t>
      </w:r>
      <w:r w:rsidR="00C813EB">
        <w:rPr>
          <w:noProof/>
        </w:rPr>
        <w:fldChar w:fldCharType="end"/>
      </w:r>
      <w:bookmarkEnd w:id="106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(кДж.моль)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pt;height:137.5pt" o:ole="">
            <v:imagedata r:id="rId46" o:title=""/>
          </v:shape>
          <o:OLEObject Type="Embed" ProgID="ChemDraw.Document.6.0" ShapeID="_x0000_i1036" DrawAspect="Content" ObjectID="_1776676150" r:id="rId48"/>
        </w:object>
      </w:r>
    </w:p>
    <w:p w14:paraId="03FC7BDD" w14:textId="4128620C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r w:rsidR="00C813EB">
        <w:fldChar w:fldCharType="begin"/>
      </w:r>
      <w:r w:rsidR="00C813EB">
        <w:instrText xml:space="preserve"> SEQ Схема </w:instrText>
      </w:r>
      <w:r w:rsidR="00C813EB">
        <w:instrText xml:space="preserve">\* ARABIC </w:instrText>
      </w:r>
      <w:r w:rsidR="00C813EB">
        <w:fldChar w:fldCharType="separate"/>
      </w:r>
      <w:r w:rsidR="005869C0">
        <w:rPr>
          <w:noProof/>
        </w:rPr>
        <w:t>19</w:t>
      </w:r>
      <w:r w:rsidR="00C813EB">
        <w:rPr>
          <w:noProof/>
        </w:rPr>
        <w:fldChar w:fldCharType="end"/>
      </w:r>
      <w:r>
        <w:t>. Резонансные структуры замещенных оксифенксильных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41676B37" w:rsidR="00A3340D" w:rsidRDefault="00A3340D" w:rsidP="006B298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107"/>
      <w:r w:rsidR="006B298D" w:rsidRPr="00722E49">
        <w:t>порядка</w:t>
      </w:r>
      <w:commentRangeEnd w:id="107"/>
      <w:r w:rsidR="00977CDE">
        <w:rPr>
          <w:rStyle w:val="af6"/>
          <w:rFonts w:eastAsia="SimSun" w:cstheme="minorBidi"/>
          <w:color w:val="auto"/>
          <w:lang w:eastAsia="en-US"/>
        </w:rPr>
        <w:commentReference w:id="107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EndPr/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FB0E50">
            <w:rPr>
              <w:bCs/>
              <w:iCs/>
              <w:lang w:val="en-US"/>
            </w:rPr>
            <w:instrText>ADDIN</w:instrText>
          </w:r>
          <w:r w:rsidR="00FB0E50" w:rsidRPr="00FB0E50">
            <w:rPr>
              <w:bCs/>
              <w:iCs/>
            </w:rPr>
            <w:instrText xml:space="preserve"> </w:instrText>
          </w:r>
          <w:r w:rsidR="00FB0E50">
            <w:rPr>
              <w:bCs/>
              <w:iCs/>
              <w:lang w:val="en-US"/>
            </w:rPr>
            <w:instrText>CitaviPlaceholder</w:instrText>
          </w:r>
          <w:r w:rsidR="00FB0E50" w:rsidRPr="00FB0E50">
            <w:rPr>
              <w:bCs/>
              <w:iCs/>
            </w:rPr>
            <w:instrText>{</w:instrText>
          </w:r>
          <w:r w:rsidR="00FB0E50">
            <w:rPr>
              <w:bCs/>
              <w:iCs/>
              <w:lang w:val="en-US"/>
            </w:rPr>
            <w:instrText>eyIkaWQiOiIxIiwiJHR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DaXRhdGlvbnMuV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yZFBsYWNlaG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aSIsIkVudHJpZXMiOlt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YXZpLkNpdGF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JkUGxhY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Vob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xkZXJFbnRyeSwgU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IjMzN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QwNTAwLWZlMDAtNGY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iNzkxLTg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RjYmVhZGM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ZCIsIlJhbmdlTGVuZ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RoIjo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ImFiYzBhYzQ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LTZlM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MtNDI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Zi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ZGJjLTQ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ZmY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YmRlOWI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YiIsIlBhZ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eyIkaWQiOiIzIiwiJHR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pYyIsIkVuZFBhZ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UiOnsiJGlkIjoiNCIsIiR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QYWdlTnVtYmVyLCBTd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FjYWRlbWljIiwiSXNGdWxseU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bWVyaWMiOmZhbHNlLCJOdW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iZXJpbmdUeXBlIjowLCJOdW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lcmFsU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lzdGVtIjowfSwiTnVtYmVyaW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RhcnRQYWdlIjp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IjUiLCIkdHlwZSI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aXNzQWNhZGVtaWMuUGFnZU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bWJlciwgU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pYyIsIklzRnVsbHlOdW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lcmljIjpmYWxzZSwiTnVtYmVyaW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MH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UiOnsiJGlkIjoiNiIsIiR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DaXRhdmkuUmVmZXJlbmNlLCBTd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aSIsIkFic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RyYWN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MCwiQWJzdHJhY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IjowLCJBdXRob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JzIjpbeyIkaWQiOiI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QZXJzb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YXZpIiwiRmlyc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lIjoiSGFucy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HZW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yZyIsIkxhc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lIjoiRWxpYXMiLCJQcm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ZWQiOmZhbHNlLCJTZXgiOjAsIkNyZWF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wNVQwMDoxOTo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OCIsIk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NRSIsIklkIjoiNTdiOTUxYWUtZGE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YS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NDMwLWE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OWEtMGVlMDMxNTU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MzljIiwiTW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NTgiLCJQcm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qZWN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YXZpIn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XSwiQ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LZXlVcGRhdGVUeXBlIjowLCJDb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xsYWJvcmF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JzIjpbXSwiQ</w:instrText>
          </w:r>
          <w:r w:rsidR="00FB0E50" w:rsidRPr="00FB0E50">
            <w:rPr>
              <w:bCs/>
              <w:iCs/>
            </w:rPr>
            <w:instrText>292</w:instrText>
          </w:r>
          <w:r w:rsidR="00FB0E50">
            <w:rPr>
              <w:bCs/>
              <w:iCs/>
              <w:lang w:val="en-US"/>
            </w:rPr>
            <w:instrText>ZXJQYXRoIjp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IjkiLCIkdHlwZSI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MSwiVXJpU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nIjoiRWxpYXMgMTk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bGUuanBnIiwiTGlua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VkUmVzb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VTdGF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dXMiOjgsIlByb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BlcnRpZXMiOnsiJGlkIjoiMTAiLCIkdHlwZSI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cmNlUHJvcGVydGllcywgU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DaXRhdmkifSwiU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luY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ZvbGRlclR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cGUiOjAsIklzTG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jYWxDbG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ZFByb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RGaWxlTGluayI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ZmFsc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UsIklzQ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xvdWRSZXN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JlIjpmYWxzZSwiSXNDbG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ZENvcHkiOmZhbHNlLCJBdHRhY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FzSW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GYWxsYmFja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vZGUiOmZhbHNlfSwiRWRpdG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sIkVkaXRpb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Liwgdm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sbHN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RuZGlnIMO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YmVyYXJiZWl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ZXRlIHVuZCBlcncuIEF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ZmwuIiwiRXZhbHVhdGlvbkNvbXBsZXhpdHkiOjAsIkV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YWx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IjowLCJHcm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cHMiOltdLCJIYXNMYWJlbDEiOmZhbHNlLCJIYXNMYWJlbDIiOmZhbHNlLCJJc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JuIjoiOTc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MjcyOTg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MjMiLCJLZXl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siJGlkIjoiMTEiLCIkdHlwZSI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aSIsIkFkZHJlc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MiOnsiJGlkIjoiMTIiLCIkdHlwZSI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DaXRhdmkuUHVibGlzaGVyLCBTd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hbWUiOiJXaWxleS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WQ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ZWQiOmZhbHNlLCJDcmVhdGVkQnkiOiJfSE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ImVlNzc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ZDZiLTBiNzUtNDZmNC</w:instrText>
          </w:r>
          <w:r w:rsidR="00FB0E50" w:rsidRPr="00FB0E50">
            <w:rPr>
              <w:bCs/>
              <w:iCs/>
            </w:rPr>
            <w:instrText>04</w:instrText>
          </w:r>
          <w:r w:rsidR="00FB0E50">
            <w:rPr>
              <w:bCs/>
              <w:iCs/>
              <w:lang w:val="en-US"/>
            </w:rPr>
            <w:instrText>YWVhLWVkZTZiOWEzYzkwYyIsIk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IiwiUHJvamVjdCI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eyIkcmVmIjoiOCJ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fV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RhdGlvbnMiOltdLCJSYXRpbmciOjAsIlJlZmVyZW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jZVR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cGUiOiJCb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rIiwiU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hvcnRUaXRsZSI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IkVsaWFzIDE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OTktMjAwMyDigJMgTWFrcm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bGUiLCJTaG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ydFRpdGxlVXBkYXRlVHlwZSI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cmNlT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ZCaWJsaW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ncmFwaGljSW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iOiJXb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JsZENhdCIsIlN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WyI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MGJmZjA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zOWNjLTRiMDgtYjQwOS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yNWIwZTIzMTk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MiXSwiVGFibGVPZkNvbnRlbnRzQ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MCwiVGFibGVPZkNvbnRlbnRzU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cmNlVGV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dEZvcm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MCwiVGFza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MiOltdLCJUaXRsZSI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JvbW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sZWvDvGxlIiwiVHJhbnNsYXRvcnMiOltdLCJZZWFyIjoiMTk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yMDAzIiwiWWVhclJlc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sdmVkIjoiMTk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hPTUUiLCJDcmVhdGVkT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FIiwiSWQiOiJhYmMwYWM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NS</w:instrText>
          </w:r>
          <w:r w:rsidR="00FB0E50" w:rsidRPr="00FB0E50">
            <w:rPr>
              <w:bCs/>
              <w:iCs/>
            </w:rPr>
            <w:instrText>02</w:instrText>
          </w:r>
          <w:r w:rsidR="00FB0E50">
            <w:rPr>
              <w:bCs/>
              <w:iCs/>
              <w:lang w:val="en-US"/>
            </w:rPr>
            <w:instrText>ZTNjLTQyOWYtOWRiYy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NWZmOGJkZTliNGIiLCJNb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QxMTo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MjoyMyIsIlByb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QiOnsiJHJlZiI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IjgifX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sIlVzZU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bWJlcmluZ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cGVPZlBhcmVudERvY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IjpmYWxzZX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dLCJGb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IjE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IiwiQ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bnQiOjEsIlRleHRVbml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siJGlkIjoiMTYiLCJGb</w:instrText>
          </w:r>
          <w:r w:rsidR="00FB0E50" w:rsidRPr="00FB0E50">
            <w:rPr>
              <w:bCs/>
              <w:iCs/>
            </w:rPr>
            <w:instrText>250</w:instrText>
          </w:r>
          <w:r w:rsidR="00FB0E50">
            <w:rPr>
              <w:bCs/>
              <w:iCs/>
              <w:lang w:val="en-US"/>
            </w:rPr>
            <w:instrText>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bGUiOnsiJGlkIjoiMTciLCJOZXV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cmFsIjp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cnVlfSwiUmVhZGluZ</w:instrText>
          </w:r>
          <w:r w:rsidR="00FB0E50" w:rsidRPr="00FB0E50">
            <w:rPr>
              <w:bCs/>
              <w:iCs/>
            </w:rPr>
            <w:instrText>09</w:instrText>
          </w:r>
          <w:r w:rsidR="00FB0E50">
            <w:rPr>
              <w:bCs/>
              <w:iCs/>
              <w:lang w:val="en-US"/>
            </w:rPr>
            <w:instrText>yZGVyIjoxLCJUZXh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IjoiWzQ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XSJ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XX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sIlRhZyI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aVBsYWNlaG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YWFiMTU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NmMtNGI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MC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NGUyLWNhOTkxNzkwMWU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NiIsIlRleHQiOiJbNDhdIiwiV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FJVmVyc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lvbiI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IjYuMTUuMi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wIn</w:instrText>
          </w:r>
          <w:r w:rsidR="00FB0E50" w:rsidRPr="00FB0E50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FB0E50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EndPr/>
        <w:sdtContent>
          <w:r w:rsidR="006035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FB0E50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диспропорционирования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6C8148F" w:rsidR="005559F4" w:rsidRPr="005559F4" w:rsidRDefault="00D46182" w:rsidP="005559F4">
      <w:pPr>
        <w:pStyle w:val="af2"/>
      </w:pPr>
      <w:bookmarkStart w:id="108" w:name="_Ref165726300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20</w:t>
      </w:r>
      <w:r w:rsidR="00C813EB">
        <w:rPr>
          <w:noProof/>
        </w:rPr>
        <w:fldChar w:fldCharType="end"/>
      </w:r>
      <w:bookmarkEnd w:id="108"/>
      <w:r>
        <w:t>. Реакции обрыва цепи</w:t>
      </w:r>
    </w:p>
    <w:p w14:paraId="3C617E70" w14:textId="4110A291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>механизмам рекомбинации и диспропорционирования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F802DA">
        <w:t xml:space="preserve">Пределы констант обрыва находятся </w:t>
      </w:r>
      <w:r w:rsidR="00F802DA">
        <w:lastRenderedPageBreak/>
        <w:t xml:space="preserve">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276D846B" w:rsidR="00025D16" w:rsidRDefault="008209BC" w:rsidP="002213E8">
      <w:pPr>
        <w:pStyle w:val="31"/>
      </w:pPr>
      <w:r>
        <w:t>Итоговая схема полимеризации</w:t>
      </w:r>
    </w:p>
    <w:p w14:paraId="7202C2CC" w14:textId="1E0DE8FC" w:rsidR="0033372E" w:rsidRDefault="00D87901" w:rsidP="00FC3DF4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109"/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commentRangeEnd w:id="109"/>
      <w:r w:rsidR="009F5E5B">
        <w:rPr>
          <w:rStyle w:val="af6"/>
          <w:rFonts w:eastAsia="SimSun" w:cstheme="minorBidi"/>
          <w:color w:val="auto"/>
          <w:lang w:eastAsia="en-US"/>
        </w:rPr>
        <w:commentReference w:id="109"/>
      </w:r>
      <w:r>
        <w:t>):</w:t>
      </w:r>
    </w:p>
    <w:p w14:paraId="163BE1CB" w14:textId="77777777" w:rsidR="00D87901" w:rsidRDefault="00D87901" w:rsidP="00D87901">
      <w:pPr>
        <w:pStyle w:val="a3"/>
        <w:keepNext/>
      </w:pPr>
      <w:r>
        <w:rPr>
          <w:noProof/>
        </w:rPr>
        <w:drawing>
          <wp:inline distT="0" distB="0" distL="0" distR="0" wp14:anchorId="60C9E60C" wp14:editId="60C527DE">
            <wp:extent cx="6406467" cy="2179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1484" cy="2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5863927A" w:rsidR="008209BC" w:rsidRPr="008209BC" w:rsidRDefault="00D87901" w:rsidP="008209BC">
      <w:pPr>
        <w:pStyle w:val="af2"/>
      </w:pPr>
      <w:bookmarkStart w:id="110" w:name="_Ref165759625"/>
      <w:r>
        <w:t xml:space="preserve">Схема </w:t>
      </w:r>
      <w:r w:rsidR="00C813EB">
        <w:fldChar w:fldCharType="begin"/>
      </w:r>
      <w:r w:rsidR="00C813EB">
        <w:instrText xml:space="preserve"> SEQ Схема \* AR</w:instrText>
      </w:r>
      <w:r w:rsidR="00C813EB">
        <w:instrText xml:space="preserve">ABIC </w:instrText>
      </w:r>
      <w:r w:rsidR="00C813EB">
        <w:fldChar w:fldCharType="separate"/>
      </w:r>
      <w:r w:rsidR="005869C0">
        <w:rPr>
          <w:noProof/>
        </w:rPr>
        <w:t>21</w:t>
      </w:r>
      <w:r w:rsidR="00C813EB">
        <w:rPr>
          <w:noProof/>
        </w:rPr>
        <w:fldChar w:fldCharType="end"/>
      </w:r>
      <w:bookmarkEnd w:id="110"/>
      <w:r>
        <w:t>. Общая схема полимеризации</w:t>
      </w:r>
    </w:p>
    <w:p w14:paraId="1192205E" w14:textId="562425C7" w:rsidR="003D407A" w:rsidRDefault="003D407A" w:rsidP="0058650E">
      <w:pPr>
        <w:pStyle w:val="20"/>
      </w:pPr>
      <w:bookmarkStart w:id="111" w:name="_Toc136296704"/>
      <w:r>
        <w:t xml:space="preserve">Описание метода </w:t>
      </w:r>
      <w:commentRangeStart w:id="112"/>
      <w:r>
        <w:t>моделирования</w:t>
      </w:r>
      <w:bookmarkEnd w:id="111"/>
      <w:commentRangeEnd w:id="112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12"/>
      </w:r>
    </w:p>
    <w:p w14:paraId="2DF06F78" w14:textId="77777777" w:rsidR="003D407A" w:rsidRPr="00BF285C" w:rsidRDefault="003D407A" w:rsidP="002213E8">
      <w:pPr>
        <w:pStyle w:val="31"/>
      </w:pPr>
      <w:bookmarkStart w:id="113" w:name="_Toc136296705"/>
      <w:r>
        <w:t>Проблемы моделирования</w:t>
      </w:r>
      <w:bookmarkEnd w:id="113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C813EB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FC3DF4">
            <w:pPr>
              <w:pStyle w:val="a3"/>
            </w:pPr>
            <w:bookmarkStart w:id="114" w:name="_Ref166017628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13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14:paraId="50249F03" w14:textId="51463B9D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2NjgxMWE2My00MjVlLTQ2YzYtODA1YS04OWRkM2M2MTMwNjkiLCJUZXh0IjoiWzUwXSIsIldBSVZlcnNpb24iOiI2LjE1LjIuMCJ9}</w:instrText>
          </w:r>
          <w:r>
            <w:fldChar w:fldCharType="separate"/>
          </w:r>
          <w:r w:rsidR="00FB0E50">
            <w:t>[50]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QxMTJlNWIyLTQ3NjMtNDk0Yy04N2VkLTFjNGVmODQ5NWM4Yy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115" w:name="_Toc136296706"/>
      <w:r w:rsidRPr="00644CFE">
        <w:lastRenderedPageBreak/>
        <w:t>Формирование</w:t>
      </w:r>
      <w:r>
        <w:t xml:space="preserve"> системы</w:t>
      </w:r>
      <w:bookmarkEnd w:id="115"/>
    </w:p>
    <w:p w14:paraId="7F51508D" w14:textId="77777777" w:rsidR="003D407A" w:rsidRDefault="003D407A" w:rsidP="00FC3DF4">
      <w:pPr>
        <w:pStyle w:val="a3"/>
      </w:pPr>
      <w:bookmarkStart w:id="116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FC3DF4">
            <w:pPr>
              <w:pStyle w:val="a3"/>
            </w:pPr>
            <w:bookmarkStart w:id="117" w:name="_Ref166017772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14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C813EB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C813EB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FC3DF4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15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C813EB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FC3DF4">
            <w:pPr>
              <w:pStyle w:val="a3"/>
            </w:pPr>
            <w:bookmarkStart w:id="118" w:name="_Ref166028652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16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C813EB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C813EB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19" w:name="_Toc136296707"/>
      <w:bookmarkEnd w:id="116"/>
      <w:r>
        <w:t>Дискретизация по времени</w:t>
      </w:r>
      <w:bookmarkEnd w:id="119"/>
    </w:p>
    <w:p w14:paraId="62D09A89" w14:textId="45E45260" w:rsidR="003D407A" w:rsidRDefault="003D407A" w:rsidP="00FC3DF4">
      <w:pPr>
        <w:pStyle w:val="a3"/>
      </w:pPr>
      <w:bookmarkStart w:id="120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UyXSJ9XX0sIlRhZyI6IkNpdGF2aVBsYWNlaG9sZGVyI2FkNjQ1YjJiLWJjMjktNDFiMC1hMDQ2LTIxMjZlMmU0NmIyYiIsIlRleHQiOiJbNTJdIiwiV0FJVmVyc2lvbiI6IjYuMTUuMi4wIn0=}</w:instrText>
          </w:r>
          <w:r>
            <w:fldChar w:fldCharType="separate"/>
          </w:r>
          <w:r w:rsidR="00FB0E50">
            <w:t>[52]</w:t>
          </w:r>
          <w:r>
            <w:fldChar w:fldCharType="end"/>
          </w:r>
        </w:sdtContent>
      </w:sdt>
      <w:r>
        <w:t>:</w:t>
      </w:r>
    </w:p>
    <w:p w14:paraId="77C576E6" w14:textId="134B6E91" w:rsidR="003D407A" w:rsidRDefault="003D407A" w:rsidP="00FC3DF4">
      <w:pPr>
        <w:pStyle w:val="a3"/>
        <w:numPr>
          <w:ilvl w:val="0"/>
          <w:numId w:val="8"/>
        </w:numPr>
      </w:pPr>
      <w:r>
        <w:lastRenderedPageBreak/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NkZGQxMDk4LTJkZWYtNGQzYi1iNTM5LWI2OWI4MmM5Yzg2Zi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C813EB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FC3DF4">
            <w:pPr>
              <w:pStyle w:val="a3"/>
            </w:pPr>
            <w:bookmarkStart w:id="121" w:name="_Ref134637239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17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121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C813EB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C813EB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C813EB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FC3DF4">
            <w:pPr>
              <w:pStyle w:val="a3"/>
            </w:pPr>
            <w:bookmarkStart w:id="122" w:name="_Ref134637241"/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18</w:t>
            </w:r>
            <w:r w:rsidR="00C813EB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14:paraId="1BCC9631" w14:textId="0E91AC98" w:rsidR="003D407A" w:rsidRDefault="00C813EB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>является нижнетреугольной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>Коэффициенты метода задаются таблицей Бутчера</w:t>
      </w:r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EndPr/>
        <w:sdtContent>
          <w:r w:rsidR="003D407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N1QxMTo0MjoyMyIsIlByb2plY3QiOnsiJHJlZiI6IjgifX0sIlVzZU51bWJlcmluZ1R5cGVPZlBhcmVudERvY3VtZW50IjpmYWxzZX1dLCJGb3JtYXR0ZWRUZXh0Ijp7IiRpZCI6IjE0IiwiQ291bnQiOjEsIlRleHRVbml0cyI6W3siJGlkIjoiMTUiLCJGb250U3R5bGUiOnsiJGlkIjoiMTYiLCJOZXV0cmFsIjp0cnVlfSwiUmVhZGluZ09yZGVyIjoxLCJUZXh0IjoiWzUzXSJ9XX0sIlRhZyI6IkNpdGF2aVBsYWNlaG9sZGVyIzVhNzY2YjYyLTI0ODUtNDA5Ni1hODcyLTE4YzBmMWUyNjYyYiIsIlRleHQiOiJbNTNdIiwiV0FJVmVyc2lvbiI6IjYuMTUuMi4wIn0=}</w:instrText>
          </w:r>
          <w:r w:rsidR="003D407A">
            <w:fldChar w:fldCharType="separate"/>
          </w:r>
          <w:r w:rsidR="00FB0E50">
            <w:t>[53]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C813EB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FC3DF4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19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201802A6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3" w:name="_Hlk134744698"/>
      <w:bookmarkEnd w:id="120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3NzVmNjAxNS1jMTQxLTQ3Y2MtYTljMi03ZDBlNzVlZTJkOWYiLCJUZXh0IjoiWzU0XSIsIldBSVZlcnNpb24iOiI2LjE1LjIuMCJ9}</w:instrText>
          </w:r>
          <w:r>
            <w:fldChar w:fldCharType="separate"/>
          </w:r>
          <w:r w:rsidR="00FB0E50">
            <w:t>[54]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C813EB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FC3DF4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20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11ED5C05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TVdIn1dfSwiVGFnIjoiQ2l0YXZpUGxhY2Vob2xkZXIjY2JmYzI2NWMtY2U0OC00OTcyLTllYTUtYmU2MWM0ODNiNWU3IiwiVGV4dCI6Ils1NV0iLCJXQUlWZXJzaW9uIjoiNi4xNS4yLjAifQ==}</w:instrText>
          </w:r>
          <w:r>
            <w:fldChar w:fldCharType="separate"/>
          </w:r>
          <w:r w:rsidR="00FB0E50">
            <w:t>[55]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026A01FC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2XSJ9XX0sIlRhZyI6IkNpdGF2aVBsYWNlaG9sZGVyIzIyZWFmZDdlLTQ1NTMtNGI1Zi05ODAyLWNiNGMyODYxNGUzZiIsIlRleHQiOiJbNTZdIiwiV0FJVmVyc2lvbiI6IjYuMTUuMi4wIn0=}</w:instrText>
          </w:r>
          <w:r>
            <w:fldChar w:fldCharType="separate"/>
          </w:r>
          <w:r w:rsidR="00FB0E50">
            <w:t>[56]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4"/>
      <w:r w:rsidRPr="00A807B9">
        <w:t>вид</w:t>
      </w:r>
      <w:commentRangeEnd w:id="124"/>
      <w:r>
        <w:rPr>
          <w:rStyle w:val="af6"/>
          <w:rFonts w:eastAsia="SimSun" w:cstheme="minorBidi"/>
          <w:color w:val="auto"/>
          <w:lang w:eastAsia="en-US"/>
        </w:rPr>
        <w:commentReference w:id="124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C813EB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FC3DF4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21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C813EB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4A70C412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U3XSJ9XX0sIlRhZyI6IkNpdGF2aVBsYWNlaG9sZGVyIzhmMGUxOTE0LTFhYWYtNDMyMC04YjlmLTQ0YzMyYzU0MzBjMCIsIlRleHQiOiJbNTddIiwiV0FJVmVyc2lvbiI6IjYuMTUuMi4wIn0=}</w:instrText>
          </w:r>
          <w:r>
            <w:fldChar w:fldCharType="separate"/>
          </w:r>
          <w:r w:rsidR="00FB0E50">
            <w:t>[57]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564B0E81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NkZDdhMzkyZC04YWE4LTRlMWUtYjg3My1jNGYyY2NiZTNmMT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25" w:name="_Toc136296708"/>
      <w:bookmarkEnd w:id="123"/>
      <w:r>
        <w:t>Линеаризация системы и итерационное решение</w:t>
      </w:r>
      <w:bookmarkEnd w:id="125"/>
    </w:p>
    <w:p w14:paraId="15D4593B" w14:textId="559F016F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1OV0ifV19LCJUYWciOiJDaXRhdmlQbGFjZWhvbGRlciMzYzBjMGI2YS01MWU3LTRmZjktYTM5My0zNDk3OGU3YTBiMzUiLCJUZXh0IjoiWzU5XSIsIldBSVZlcnNpb24iOiI2LjE1LjIuMCJ9}</w:instrText>
          </w:r>
          <w:r>
            <w:fldChar w:fldCharType="separate"/>
          </w:r>
          <w:r w:rsidR="00FB0E50">
            <w:t>[59]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M0MjVjZmFjNS0xMThiLTQ3MDItYTFjZi03ZGYyYTkxNTNlYz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C813EB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FC3DF4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22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C813EB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FC3DF4">
            <w:pPr>
              <w:pStyle w:val="a3"/>
            </w:pPr>
            <w:r w:rsidRPr="000053E7"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23</w:t>
            </w:r>
            <w:r w:rsidR="00C813EB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C813EB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FC3DF4">
            <w:pPr>
              <w:pStyle w:val="a3"/>
            </w:pPr>
            <w:r>
              <w:t>(</w:t>
            </w:r>
            <w:r w:rsidR="00C813EB">
              <w:fldChar w:fldCharType="begin"/>
            </w:r>
            <w:r w:rsidR="00C813EB">
              <w:instrText xml:space="preserve"> SEQ Формула \*ARABIC </w:instrText>
            </w:r>
            <w:r w:rsidR="00C813EB">
              <w:fldChar w:fldCharType="separate"/>
            </w:r>
            <w:r w:rsidR="008E57B9">
              <w:rPr>
                <w:noProof/>
              </w:rPr>
              <w:t>24</w:t>
            </w:r>
            <w:r w:rsidR="00C813E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26" w:name="_Toc136296709"/>
      <w:r>
        <w:t>Решение СЛАУ</w:t>
      </w:r>
      <w:bookmarkEnd w:id="126"/>
    </w:p>
    <w:p w14:paraId="67657DB2" w14:textId="56AB2378" w:rsidR="003D407A" w:rsidRDefault="003D407A" w:rsidP="00FC3DF4">
      <w:pPr>
        <w:pStyle w:val="a3"/>
      </w:pPr>
      <w:bookmarkStart w:id="127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jBdIn1dfSwiVGFnIjoiQ2l0YXZpUGxhY2Vob2xkZXIjYjZmZjc3ZTctZjRiYi00ZjEwLTk4YjQtMzdmZTFkYjkwNDE2IiwiVGV4dCI6Ils2MF0iLCJXQUlWZXJzaW9uIjoiNi4xNS4yLjAifQ==}</w:instrText>
          </w:r>
          <w:r>
            <w:fldChar w:fldCharType="separate"/>
          </w:r>
          <w:r w:rsidR="00FB0E50">
            <w:t>[60]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2MV0ifV19LCJUYWciOiJDaXRhdmlQbGFjZWhvbGRlciNjYTRlMTYzMi00ZGY2LTQ2NmMtODdhYi1mYTg4MTc0ZDVhY2QiLCJUZXh0IjoiWzYxXSIsIldBSVZlcnNpb24iOiI2LjE1LjIuMCJ9}</w:instrText>
          </w:r>
          <w:r>
            <w:fldChar w:fldCharType="separate"/>
          </w:r>
          <w:r w:rsidR="00FB0E50">
            <w:t>[61]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0865D2D" w:rsidR="003D407A" w:rsidRDefault="003D407A" w:rsidP="00FC3DF4">
      <w:pPr>
        <w:pStyle w:val="a3"/>
        <w:numPr>
          <w:ilvl w:val="0"/>
          <w:numId w:val="12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3VDExOjQyOjIzIiwiUHJvamVjdCI6eyIkcmVmIjoiOCJ9fSwiVXNlTnVtYmVyaW5nVHlwZU9mUGFyZW50RG9jdW1lbnQiOmZhbHNlfV0sIkZvcm1hdHRlZFRleHQiOnsiJGlkIjoiMTUiLCJDb3VudCI6MSwiVGV4dFVuaXRzIjpbeyIkaWQiOiIxNiIsIkZvbnRTdHlsZSI6eyIkaWQiOiIxNyIsIk5ldXRyYWwiOnRydWV9LCJSZWFkaW5nT3JkZXIiOjEsIlRleHQiOiJbNjJdIn1dfSwiVGFnIjoiQ2l0YXZpUGxhY2Vob2xkZXIjNWZiODg4ZDMtZTIxOS00MDNkLWJhYjQtMGViYWU1YmI4MDA4IiwiVGV4dCI6Ils2Ml0iLCJXQUlWZXJzaW9uIjoiNi4xNS4yLjAifQ==}</w:instrText>
          </w:r>
          <w:r>
            <w:fldChar w:fldCharType="separate"/>
          </w:r>
          <w:r w:rsidR="00FB0E50">
            <w:t>[62]</w:t>
          </w:r>
          <w:r>
            <w:fldChar w:fldCharType="end"/>
          </w:r>
        </w:sdtContent>
      </w:sdt>
      <w:r w:rsidRPr="004D3883">
        <w:t>.</w:t>
      </w:r>
    </w:p>
    <w:p w14:paraId="3A1502F6" w14:textId="56876C84" w:rsidR="003D407A" w:rsidRDefault="003D407A" w:rsidP="00FC3DF4">
      <w:pPr>
        <w:pStyle w:val="a3"/>
        <w:numPr>
          <w:ilvl w:val="0"/>
          <w:numId w:val="12"/>
        </w:numPr>
      </w:pPr>
      <w:r w:rsidRPr="00D04235"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2M10ifV19LCJUYWciOiJDaXRhdmlQbGFjZWhvbGRlciMyYjljZTQ1NC0yMDM5LTQyNTAtYTBiNy03YjJhOWMwMTdiZTgiLCJUZXh0IjoiWzYzXSIsIldBSVZlcnNpb24iOiI2LjE1LjIuMCJ9}</w:instrText>
          </w:r>
          <w:r>
            <w:fldChar w:fldCharType="separate"/>
          </w:r>
          <w:r w:rsidR="00FB0E50">
            <w:t>[63]</w:t>
          </w:r>
          <w:r>
            <w:fldChar w:fldCharType="end"/>
          </w:r>
        </w:sdtContent>
      </w:sdt>
      <w:r w:rsidRPr="00D04235">
        <w:t>.</w:t>
      </w:r>
    </w:p>
    <w:p w14:paraId="531F6405" w14:textId="795B1D16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</w:t>
      </w:r>
      <w:r w:rsidRPr="00936AF3">
        <w:lastRenderedPageBreak/>
        <w:t>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2NF0ifV19LCJUYWciOiJDaXRhdmlQbGFjZWhvbGRlciMwM2RlNjAzYS01ZmI2LTQxMzYtOWNkZi05ZTk1ZGYyMDVjNWUiLCJUZXh0IjoiWzY0XSIsIldBSVZlcnNpb24iOiI2LjE1LjIuMCJ9}</w:instrText>
          </w:r>
          <w:r>
            <w:fldChar w:fldCharType="separate"/>
          </w:r>
          <w:r w:rsidR="00FB0E50">
            <w:t>[64]</w:t>
          </w:r>
          <w:r>
            <w:fldChar w:fldCharType="end"/>
          </w:r>
        </w:sdtContent>
      </w:sdt>
      <w:r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NjVdIn1dfSwiVGFnIjoiQ2l0YXZpUGxhY2Vob2xkZXIjN2ZiYjAzM2EtMTAyYi00NjAyLTlmMWMtOGQ3MTBhYzZkMGI4IiwiVGV4dCI6Ils2NV0iLCJXQUlWZXJzaW9uIjoiNi4xNS4yLjAifQ==}</w:instrText>
          </w:r>
          <w:r>
            <w:fldChar w:fldCharType="separate"/>
          </w:r>
          <w:r w:rsidR="00FB0E50">
            <w:t>[65]</w:t>
          </w:r>
          <w:r>
            <w:fldChar w:fldCharType="end"/>
          </w:r>
        </w:sdtContent>
      </w:sdt>
      <w:r>
        <w:t>.</w:t>
      </w:r>
    </w:p>
    <w:p w14:paraId="3777D75E" w14:textId="47810618" w:rsidR="008209BC" w:rsidRDefault="008209BC" w:rsidP="008209BC">
      <w:pPr>
        <w:pStyle w:val="31"/>
      </w:pPr>
      <w:r>
        <w:t xml:space="preserve">Решение диффузионного </w:t>
      </w:r>
      <w:commentRangeStart w:id="128"/>
      <w:r>
        <w:t>уравнения</w:t>
      </w:r>
      <w:commentRangeEnd w:id="128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28"/>
      </w:r>
    </w:p>
    <w:p w14:paraId="3BD39C70" w14:textId="77777777" w:rsidR="008209BC" w:rsidRPr="008209BC" w:rsidRDefault="008209BC" w:rsidP="008209BC">
      <w:pPr>
        <w:pStyle w:val="a3"/>
      </w:pPr>
    </w:p>
    <w:p w14:paraId="39F0FE35" w14:textId="2FB6DBC8" w:rsidR="00025D16" w:rsidRDefault="00025D16" w:rsidP="00F75ED3">
      <w:pPr>
        <w:pStyle w:val="12"/>
      </w:pPr>
      <w:bookmarkStart w:id="129" w:name="_Toc136296710"/>
      <w:r w:rsidRPr="00F75ED3">
        <w:lastRenderedPageBreak/>
        <w:t>Экспериментальная</w:t>
      </w:r>
      <w:r>
        <w:t xml:space="preserve"> часть</w:t>
      </w:r>
      <w:bookmarkEnd w:id="129"/>
    </w:p>
    <w:p w14:paraId="151A4EB1" w14:textId="583A4D19" w:rsidR="008D4FAF" w:rsidRPr="008D4FAF" w:rsidRDefault="008D4FAF" w:rsidP="0058650E">
      <w:pPr>
        <w:pStyle w:val="20"/>
        <w:numPr>
          <w:ilvl w:val="0"/>
          <w:numId w:val="43"/>
        </w:numPr>
      </w:pPr>
      <w:r>
        <w:t xml:space="preserve"> Редукция систем</w:t>
      </w:r>
    </w:p>
    <w:p w14:paraId="4E624CCD" w14:textId="77777777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Схемы фотоиницирования и полимеризации, описанные выше, состоят из множетсва реакций и включают большое количество промежуточных частиц. Полная кинетическая модель описывается системой </w:t>
      </w:r>
      <w:commentRangeStart w:id="130"/>
      <w:r>
        <w:rPr>
          <w:noProof/>
        </w:rPr>
        <w:t xml:space="preserve">обыкновенных </w:t>
      </w:r>
      <w:r w:rsidRPr="008D4FAF">
        <w:t>нели</w:t>
      </w:r>
      <w:r>
        <w:t>не</w:t>
      </w:r>
      <w:r w:rsidRPr="008D4FAF">
        <w:t>йных</w:t>
      </w:r>
      <w:r>
        <w:rPr>
          <w:noProof/>
        </w:rPr>
        <w:t xml:space="preserve"> дифференциальных уравнений 1 порядка</w:t>
      </w:r>
      <w:commentRangeEnd w:id="130"/>
      <w:r>
        <w:rPr>
          <w:rStyle w:val="af6"/>
          <w:rFonts w:eastAsia="SimSun" w:cstheme="minorBidi"/>
          <w:color w:val="auto"/>
          <w:lang w:eastAsia="en-US"/>
        </w:rPr>
        <w:commentReference w:id="130"/>
      </w:r>
      <w:r>
        <w:rPr>
          <w:noProof/>
        </w:rPr>
        <w:t xml:space="preserve">. 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</w:p>
    <w:p w14:paraId="69897F47" w14:textId="513F83DF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Процесс исключения уравнений или </w:t>
      </w:r>
      <w:commentRangeStart w:id="131"/>
      <w:r>
        <w:rPr>
          <w:noProof/>
        </w:rPr>
        <w:t>переменных</w:t>
      </w:r>
      <w:commentRangeEnd w:id="131"/>
      <w:r>
        <w:rPr>
          <w:rStyle w:val="af6"/>
          <w:rFonts w:eastAsia="SimSun" w:cstheme="minorBidi"/>
          <w:color w:val="auto"/>
          <w:lang w:eastAsia="en-US"/>
        </w:rPr>
        <w:commentReference w:id="131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Посторение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132"/>
      <w:r>
        <w:rPr>
          <w:noProof/>
        </w:rPr>
        <w:t>констант</w:t>
      </w:r>
      <w:commentRangeEnd w:id="132"/>
      <w:r>
        <w:rPr>
          <w:rStyle w:val="af6"/>
          <w:rFonts w:eastAsia="SimSun" w:cstheme="minorBidi"/>
          <w:color w:val="auto"/>
          <w:lang w:eastAsia="en-US"/>
        </w:rPr>
        <w:commentReference w:id="132"/>
      </w:r>
      <w:r>
        <w:rPr>
          <w:noProof/>
        </w:rPr>
        <w:t xml:space="preserve">. </w:t>
      </w:r>
    </w:p>
    <w:p w14:paraId="7270D0CC" w14:textId="77777777" w:rsidR="008A1FF6" w:rsidRDefault="008A1FF6" w:rsidP="008A1FF6">
      <w:pPr>
        <w:pStyle w:val="a3"/>
        <w:keepNext/>
      </w:pPr>
      <w:r>
        <w:rPr>
          <w:noProof/>
        </w:rPr>
        <w:drawing>
          <wp:inline distT="0" distB="0" distL="0" distR="0" wp14:anchorId="44353A66" wp14:editId="490E2C80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0D865DFB" w:rsidR="008A1FF6" w:rsidRDefault="008A1FF6" w:rsidP="00F75ED3">
      <w:pPr>
        <w:pStyle w:val="af2"/>
        <w:rPr>
          <w:noProof/>
        </w:rPr>
      </w:pPr>
      <w:bookmarkStart w:id="133" w:name="_Ref165752319"/>
      <w:r>
        <w:t xml:space="preserve">Схема </w:t>
      </w:r>
      <w:r w:rsidR="00C813EB">
        <w:fldChar w:fldCharType="begin"/>
      </w:r>
      <w:r w:rsidR="00C813EB">
        <w:instrText xml:space="preserve"> SEQ Схема \* ARABIC </w:instrText>
      </w:r>
      <w:r w:rsidR="00C813EB">
        <w:fldChar w:fldCharType="separate"/>
      </w:r>
      <w:r w:rsidR="005869C0">
        <w:rPr>
          <w:noProof/>
        </w:rPr>
        <w:t>22</w:t>
      </w:r>
      <w:r w:rsidR="00C813EB">
        <w:rPr>
          <w:noProof/>
        </w:rPr>
        <w:fldChar w:fldCharType="end"/>
      </w:r>
      <w:bookmarkEnd w:id="133"/>
      <w:r>
        <w:t>. Редуцированная схема фотоинициирования</w:t>
      </w:r>
    </w:p>
    <w:p w14:paraId="5AE4B5FC" w14:textId="7E8D656D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После исключения переменных количество уравнений и компонентов сильно сокращается, что  упрощает решение системы и уменьшает количество требуемых констант сокростей (см. </w:t>
      </w:r>
      <w:r>
        <w:rPr>
          <w:noProof/>
        </w:rPr>
        <w:fldChar w:fldCharType="begin"/>
      </w:r>
      <w:r>
        <w:rPr>
          <w:noProof/>
        </w:rPr>
        <w:instrText xml:space="preserve"> REF _Ref165752319 \h </w:instrText>
      </w:r>
      <w:r>
        <w:rPr>
          <w:noProof/>
        </w:rPr>
      </w:r>
      <w:r>
        <w:rPr>
          <w:noProof/>
        </w:rPr>
        <w:fldChar w:fldCharType="separate"/>
      </w:r>
      <w:r w:rsidR="008E57B9">
        <w:t xml:space="preserve">Схема </w:t>
      </w:r>
      <w:r w:rsidR="008E57B9">
        <w:rPr>
          <w:noProof/>
        </w:rPr>
        <w:t>22</w:t>
      </w:r>
      <w:r>
        <w:rPr>
          <w:noProof/>
        </w:rPr>
        <w:fldChar w:fldCharType="end"/>
      </w:r>
      <w:r>
        <w:rPr>
          <w:noProof/>
        </w:rPr>
        <w:t xml:space="preserve">). Далее в экспериментальной части можно найти информацию о </w:t>
      </w:r>
      <w:r>
        <w:rPr>
          <w:noProof/>
        </w:rPr>
        <w:lastRenderedPageBreak/>
        <w:t>сравнении функций концентраций от времени для каждого компонента, полученных при решении полной и редуцированной систем.</w:t>
      </w:r>
    </w:p>
    <w:p w14:paraId="1178FEA3" w14:textId="66E03348" w:rsidR="00603512" w:rsidRDefault="00603512" w:rsidP="008D4FAF">
      <w:pPr>
        <w:pStyle w:val="a3"/>
        <w:rPr>
          <w:noProof/>
        </w:rPr>
      </w:pPr>
    </w:p>
    <w:p w14:paraId="5172FEBA" w14:textId="77777777" w:rsidR="00603512" w:rsidRDefault="00603512" w:rsidP="00603512">
      <w:pPr>
        <w:pStyle w:val="a3"/>
      </w:pPr>
      <w:r>
        <w:t>По аналогии с процессами фотоинициирования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рассмотреть как 1 реакцию.</w:t>
      </w:r>
    </w:p>
    <w:p w14:paraId="421C443F" w14:textId="77777777" w:rsidR="00603512" w:rsidRDefault="00603512" w:rsidP="008D4FAF">
      <w:pPr>
        <w:pStyle w:val="a3"/>
        <w:rPr>
          <w:noProof/>
        </w:rPr>
      </w:pPr>
    </w:p>
    <w:p w14:paraId="5F50418B" w14:textId="50D5871B" w:rsidR="00025D16" w:rsidRDefault="008A1FF6" w:rsidP="0058650E">
      <w:pPr>
        <w:pStyle w:val="20"/>
      </w:pPr>
      <w:r>
        <w:t>Оценка параметров для диффузионной модели</w:t>
      </w: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762A34">
      <w:pPr>
        <w:pStyle w:val="a3"/>
      </w:pPr>
      <w:r>
        <w:t xml:space="preserve">Находим конверсию и по ней переходим в середину сигмойды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>Коэффициент взаимодиффузии</w:t>
      </w:r>
    </w:p>
    <w:bookmarkEnd w:id="127"/>
    <w:p w14:paraId="3B937C5A" w14:textId="127CCD24" w:rsidR="005738B1" w:rsidRPr="00080617" w:rsidRDefault="005738B1" w:rsidP="0058650E">
      <w:pPr>
        <w:pStyle w:val="20"/>
      </w:pPr>
      <w:r>
        <w:t>Проверка параметров</w:t>
      </w:r>
    </w:p>
    <w:p w14:paraId="24164B03" w14:textId="77777777" w:rsidR="005738B1" w:rsidRPr="005738B1" w:rsidRDefault="005738B1" w:rsidP="005738B1">
      <w:pPr>
        <w:pStyle w:val="a3"/>
        <w:rPr>
          <w:iCs/>
          <w:color w:val="auto"/>
        </w:rPr>
      </w:pPr>
      <w:r w:rsidRPr="005738B1">
        <w:rPr>
          <w:color w:val="auto"/>
        </w:rPr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  <w:color w:val="auto"/>
          </w:rPr>
          <m:t>x = i ht</m:t>
        </m:r>
      </m:oMath>
      <w:r w:rsidRPr="005738B1">
        <w:rPr>
          <w:i/>
          <w:color w:val="auto"/>
        </w:rPr>
        <w:t xml:space="preserve">,  </w:t>
      </w:r>
      <m:oMath>
        <m:r>
          <w:rPr>
            <w:rFonts w:ascii="Cambria Math" w:hAnsi="Cambria Math"/>
            <w:color w:val="auto"/>
          </w:rPr>
          <m:t>τ*=τ hτ</m:t>
        </m:r>
      </m:oMath>
      <w:r w:rsidRPr="005738B1">
        <w:rPr>
          <w:i/>
          <w:color w:val="auto"/>
        </w:rPr>
        <w:t xml:space="preserve">, </w:t>
      </w:r>
      <w:r w:rsidRPr="005738B1">
        <w:rPr>
          <w:iCs/>
          <w:color w:val="auto"/>
        </w:rPr>
        <w:t xml:space="preserve">где </w:t>
      </w:r>
      <m:oMath>
        <m:r>
          <w:rPr>
            <w:rFonts w:ascii="Cambria Math" w:hAnsi="Cambria Math"/>
            <w:color w:val="auto"/>
          </w:rPr>
          <m:t>i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ht</m:t>
        </m:r>
      </m:oMath>
      <w:r w:rsidRPr="005738B1">
        <w:rPr>
          <w:iCs/>
          <w:color w:val="auto"/>
        </w:rPr>
        <w:t xml:space="preserve"> и </w:t>
      </w:r>
      <m:oMath>
        <m:r>
          <w:rPr>
            <w:rFonts w:ascii="Cambria Math" w:hAnsi="Cambria Math"/>
            <w:color w:val="auto"/>
          </w:rPr>
          <m:t>τ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hτ</m:t>
        </m:r>
      </m:oMath>
      <w:r w:rsidRPr="005738B1">
        <w:rPr>
          <w:iCs/>
          <w:color w:val="auto"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  <w:color w:val="auto"/>
          </w:rPr>
          <m:t>τ*</m:t>
        </m:r>
      </m:oMath>
      <w:r w:rsidRPr="005738B1">
        <w:rPr>
          <w:iCs/>
          <w:color w:val="auto"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C813EB" w:rsidP="00661455">
            <w:pPr>
              <w:pStyle w:val="a3"/>
              <w:rPr>
                <w:color w:val="auto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78FB4C8" w:rsidR="005738B1" w:rsidRPr="005738B1" w:rsidRDefault="005738B1" w:rsidP="00661455">
            <w:pPr>
              <w:pStyle w:val="a3"/>
              <w:rPr>
                <w:color w:val="auto"/>
              </w:rPr>
            </w:pPr>
            <w:r w:rsidRPr="005738B1">
              <w:rPr>
                <w:color w:val="auto"/>
              </w:rPr>
              <w:t>(</w:t>
            </w:r>
            <w:r w:rsidRPr="005738B1">
              <w:rPr>
                <w:color w:val="auto"/>
              </w:rPr>
              <w:fldChar w:fldCharType="begin"/>
            </w:r>
            <w:r w:rsidRPr="005738B1">
              <w:rPr>
                <w:color w:val="auto"/>
              </w:rPr>
              <w:instrText xml:space="preserve"> SEQ Формула \*ARABIC </w:instrText>
            </w:r>
            <w:r w:rsidRPr="005738B1">
              <w:rPr>
                <w:color w:val="auto"/>
              </w:rPr>
              <w:fldChar w:fldCharType="separate"/>
            </w:r>
            <w:r w:rsidR="005869C0">
              <w:rPr>
                <w:noProof/>
                <w:color w:val="auto"/>
              </w:rPr>
              <w:t>27</w:t>
            </w:r>
            <w:r w:rsidRPr="005738B1">
              <w:rPr>
                <w:noProof/>
                <w:color w:val="auto"/>
              </w:rPr>
              <w:fldChar w:fldCharType="end"/>
            </w:r>
            <w:r w:rsidRPr="005738B1">
              <w:rPr>
                <w:color w:val="auto"/>
              </w:rPr>
              <w:t>)</w:t>
            </w:r>
          </w:p>
        </w:tc>
      </w:tr>
    </w:tbl>
    <w:p w14:paraId="214270AC" w14:textId="0DFFBF34" w:rsidR="005738B1" w:rsidRDefault="005738B1" w:rsidP="005738B1">
      <w:pPr>
        <w:pStyle w:val="a3"/>
        <w:rPr>
          <w:color w:val="auto"/>
        </w:rPr>
      </w:pPr>
      <w:r w:rsidRPr="005738B1">
        <w:rPr>
          <w:color w:val="auto"/>
        </w:rP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4"/>
      <w:r w:rsidRPr="005738B1">
        <w:rPr>
          <w:color w:val="auto"/>
        </w:rPr>
        <w:t>смеси</w:t>
      </w:r>
      <w:commentRangeEnd w:id="134"/>
      <w:r w:rsidRPr="005738B1">
        <w:rPr>
          <w:rStyle w:val="af6"/>
          <w:rFonts w:eastAsia="SimSun" w:cstheme="minorBidi"/>
          <w:color w:val="auto"/>
          <w:lang w:eastAsia="en-US"/>
        </w:rPr>
        <w:commentReference w:id="134"/>
      </w:r>
      <w:r w:rsidRPr="005738B1">
        <w:rPr>
          <w:color w:val="auto"/>
        </w:rPr>
        <w:t>.</w:t>
      </w:r>
    </w:p>
    <w:p w14:paraId="2756DBAC" w14:textId="4A362EA6" w:rsidR="009F5E5B" w:rsidRDefault="009F5E5B" w:rsidP="005738B1">
      <w:pPr>
        <w:pStyle w:val="a3"/>
        <w:rPr>
          <w:color w:val="auto"/>
        </w:rPr>
      </w:pPr>
    </w:p>
    <w:p w14:paraId="28C34307" w14:textId="77777777" w:rsidR="009F5E5B" w:rsidRDefault="009F5E5B" w:rsidP="009F5E5B">
      <w:pPr>
        <w:pStyle w:val="a3"/>
        <w:rPr>
          <w:strike/>
        </w:rPr>
      </w:pPr>
      <w:r w:rsidRPr="007612B9">
        <w:rPr>
          <w:strike/>
        </w:rPr>
        <w:lastRenderedPageBreak/>
        <w:t>Период выдержки был выбран таким образом ,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нанопоры). Полимеризацию PPC проводили с помощью света с неравномерным распределением интенсивности в течение 40 минут. Затем образцы окончательно полимеризовали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5738B1">
      <w:pPr>
        <w:pStyle w:val="a3"/>
        <w:rPr>
          <w:color w:val="auto"/>
        </w:rPr>
      </w:pPr>
    </w:p>
    <w:p w14:paraId="00B1AF01" w14:textId="77777777" w:rsidR="005738B1" w:rsidRPr="005738B1" w:rsidRDefault="005738B1" w:rsidP="005738B1">
      <w:pPr>
        <w:pStyle w:val="a3"/>
        <w:rPr>
          <w:color w:val="FF0000"/>
        </w:rPr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77777777" w:rsidR="006E0612" w:rsidRPr="005869C0" w:rsidRDefault="006E0612" w:rsidP="00FC3DF4">
      <w:pPr>
        <w:pStyle w:val="a3"/>
        <w:rPr>
          <w:lang w:val="en-US"/>
        </w:rPr>
      </w:pPr>
    </w:p>
    <w:p w14:paraId="19A46E9D" w14:textId="607FE641" w:rsidR="0085403A" w:rsidRPr="005869C0" w:rsidRDefault="0085403A" w:rsidP="006E0612">
      <w:pPr>
        <w:ind w:left="284"/>
        <w:rPr>
          <w:lang w:val="en-US"/>
        </w:rPr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  <w:tag w:val="CitaviBibliography"/>
        <w:id w:val="-395282538"/>
        <w:placeholder>
          <w:docPart w:val="DefaultPlaceholder_-1854013440"/>
        </w:placeholder>
      </w:sdtPr>
      <w:sdtEndPr/>
      <w:sdtContent>
        <w:p w14:paraId="649EB117" w14:textId="77777777" w:rsidR="00FB0E50" w:rsidRPr="00FB0E50" w:rsidRDefault="004021A3" w:rsidP="00FB0E50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FB0E50">
            <w:t>Список</w:t>
          </w:r>
          <w:r w:rsidR="00FB0E50" w:rsidRPr="00FB0E50">
            <w:rPr>
              <w:lang w:val="en-US"/>
            </w:rPr>
            <w:t xml:space="preserve"> </w:t>
          </w:r>
          <w:r w:rsidR="00FB0E50">
            <w:t>литературы</w:t>
          </w:r>
        </w:p>
        <w:p w14:paraId="192A45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1.</w:t>
          </w:r>
          <w:r w:rsidRPr="00FB0E50">
            <w:rPr>
              <w:lang w:val="en-US"/>
            </w:rPr>
            <w:tab/>
          </w:r>
          <w:bookmarkStart w:id="135" w:name="_CTVL00102ba0894b4054580acd6a36cb9b208a8"/>
          <w:r w:rsidRPr="00FB0E50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B0E50">
            <w:rPr>
              <w:lang w:val="en-US"/>
            </w:rPr>
            <w:t>.45, №2. – C.133–141.</w:t>
          </w:r>
        </w:p>
        <w:bookmarkEnd w:id="135"/>
        <w:p w14:paraId="0AECFEEC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2.</w:t>
          </w:r>
          <w:r w:rsidRPr="00FB0E50">
            <w:rPr>
              <w:lang w:val="en-US"/>
            </w:rPr>
            <w:tab/>
          </w:r>
          <w:bookmarkStart w:id="136" w:name="_CTVL001ae62df1c2426409396dee33b3c34f31c"/>
          <w:r w:rsidRPr="00FB0E50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.], 1991.</w:t>
          </w:r>
        </w:p>
        <w:bookmarkEnd w:id="136"/>
        <w:p w14:paraId="2F92EAB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3.</w:t>
          </w:r>
          <w:r w:rsidRPr="00FB0E50">
            <w:rPr>
              <w:lang w:val="en-US"/>
            </w:rPr>
            <w:tab/>
          </w:r>
          <w:bookmarkStart w:id="137" w:name="_CTVL0010b5c196a7662405c85dc864fb3134b46"/>
          <w:r w:rsidRPr="00FB0E50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FB0E50">
            <w:rPr>
              <w:lang w:val="en-US"/>
            </w:rPr>
            <w:t>.10, №5-6. – C.349–366.</w:t>
          </w:r>
        </w:p>
        <w:bookmarkEnd w:id="137"/>
        <w:p w14:paraId="607ABDB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4.</w:t>
          </w:r>
          <w:r w:rsidRPr="00FB0E50">
            <w:rPr>
              <w:lang w:val="en-US"/>
            </w:rPr>
            <w:tab/>
          </w:r>
          <w:bookmarkStart w:id="138" w:name="_CTVL00151b2b1ee088e4183b1fc32db850d3839"/>
          <w:r w:rsidRPr="00FB0E50">
            <w:rPr>
              <w:lang w:val="en-US"/>
            </w:rPr>
            <w:t>Pappas, S.P. Radiation curing / S.P. Pappas, 1992.</w:t>
          </w:r>
        </w:p>
        <w:bookmarkEnd w:id="138"/>
        <w:p w14:paraId="74D206D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5.</w:t>
          </w:r>
          <w:r w:rsidRPr="00FB0E50">
            <w:rPr>
              <w:lang w:val="en-US"/>
            </w:rPr>
            <w:tab/>
          </w:r>
          <w:bookmarkStart w:id="139" w:name="_CTVL001ab75b46309be4ee5b38c04fd1e949d34"/>
          <w:r w:rsidRPr="00FB0E50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FB0E50">
            <w:rPr>
              <w:lang w:val="en-US"/>
            </w:rPr>
            <w:t>.84.</w:t>
          </w:r>
        </w:p>
        <w:bookmarkEnd w:id="139"/>
        <w:p w14:paraId="75B46D7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6.</w:t>
          </w:r>
          <w:r w:rsidRPr="00FB0E50">
            <w:rPr>
              <w:lang w:val="en-US"/>
            </w:rPr>
            <w:tab/>
          </w:r>
          <w:bookmarkStart w:id="140" w:name="_CTVL001b8a662bd057c4565858afb9872ef0c97"/>
          <w:r w:rsidRPr="00FB0E50">
            <w:rPr>
              <w:lang w:val="en-US"/>
            </w:rPr>
            <w:t>Decker, C. / C. Decker // Progr. Polym. Sci. – 1996. – </w:t>
          </w:r>
          <w:r>
            <w:t>Т</w:t>
          </w:r>
          <w:r w:rsidRPr="00FB0E50">
            <w:rPr>
              <w:lang w:val="en-US"/>
            </w:rPr>
            <w:t>.21. – C.593.</w:t>
          </w:r>
        </w:p>
        <w:bookmarkEnd w:id="140"/>
        <w:p w14:paraId="670E88C7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7.</w:t>
          </w:r>
          <w:r w:rsidRPr="00FB0E50">
            <w:rPr>
              <w:lang w:val="en-US"/>
            </w:rPr>
            <w:tab/>
          </w:r>
          <w:bookmarkStart w:id="141" w:name="_CTVL0011b6dea1e39f14210ba312914715a2ca3"/>
          <w:r w:rsidRPr="00FB0E50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1"/>
        <w:p w14:paraId="3399CAB0" w14:textId="77777777" w:rsidR="00FB0E50" w:rsidRDefault="00FB0E50" w:rsidP="00FB0E50">
          <w:pPr>
            <w:pStyle w:val="CitaviBibliographyEntry"/>
          </w:pPr>
          <w:r>
            <w:t>8.</w:t>
          </w:r>
          <w:r>
            <w:tab/>
          </w:r>
          <w:bookmarkStart w:id="142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2"/>
        <w:p w14:paraId="15E9A78C" w14:textId="77777777" w:rsidR="00FB0E50" w:rsidRDefault="00FB0E50" w:rsidP="00FB0E50">
          <w:pPr>
            <w:pStyle w:val="CitaviBibliographyEntry"/>
          </w:pPr>
          <w:r>
            <w:t>9.</w:t>
          </w:r>
          <w:r>
            <w:tab/>
          </w:r>
          <w:bookmarkStart w:id="143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3"/>
        <w:p w14:paraId="30C9B9BF" w14:textId="77777777" w:rsidR="00FB0E50" w:rsidRDefault="00FB0E50" w:rsidP="00FB0E50">
          <w:pPr>
            <w:pStyle w:val="CitaviBibliographyEntry"/>
          </w:pPr>
          <w:r>
            <w:t>10.</w:t>
          </w:r>
          <w:r>
            <w:tab/>
          </w:r>
          <w:bookmarkStart w:id="144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44"/>
        <w:p w14:paraId="5AA6D02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11.</w:t>
          </w:r>
          <w:r w:rsidRPr="00FB0E50">
            <w:rPr>
              <w:lang w:val="en-US"/>
            </w:rPr>
            <w:tab/>
          </w:r>
          <w:bookmarkStart w:id="145" w:name="_CTVL001e4e1075c163148a4b6c393bf8f1ae526"/>
          <w:r w:rsidRPr="00FB0E50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FB0E50">
            <w:rPr>
              <w:lang w:val="en-US"/>
            </w:rPr>
            <w:t>.139, №1.</w:t>
          </w:r>
        </w:p>
        <w:bookmarkEnd w:id="145"/>
        <w:p w14:paraId="5203C7B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12.</w:t>
          </w:r>
          <w:r w:rsidRPr="00FB0E50">
            <w:rPr>
              <w:lang w:val="en-US"/>
            </w:rPr>
            <w:tab/>
          </w:r>
          <w:bookmarkStart w:id="146" w:name="_CTVL00198c3e1594c2e482ba8fe39b76468e87f"/>
          <w:r w:rsidRPr="00FB0E50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FB0E50">
            <w:rPr>
              <w:lang w:val="en-US"/>
            </w:rPr>
            <w:t>.22, №4.</w:t>
          </w:r>
        </w:p>
        <w:bookmarkEnd w:id="146"/>
        <w:p w14:paraId="0E4A4AAB" w14:textId="77777777" w:rsidR="00FB0E50" w:rsidRDefault="00FB0E50" w:rsidP="00FB0E50">
          <w:pPr>
            <w:pStyle w:val="CitaviBibliographyEntry"/>
          </w:pPr>
          <w:r>
            <w:t>13.</w:t>
          </w:r>
          <w:r>
            <w:tab/>
          </w:r>
          <w:bookmarkStart w:id="147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47"/>
        <w:p w14:paraId="51EC710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14.</w:t>
          </w:r>
          <w:r w:rsidRPr="00FB0E50">
            <w:rPr>
              <w:lang w:val="en-US"/>
            </w:rPr>
            <w:tab/>
          </w:r>
          <w:bookmarkStart w:id="148" w:name="_CTVL0015042abb9e2344c32b864ac209cc9040b"/>
          <w:r w:rsidRPr="00FB0E50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FB0E50">
            <w:rPr>
              <w:lang w:val="en-US"/>
            </w:rPr>
            <w:t>.46, №2. – C.93–114.</w:t>
          </w:r>
        </w:p>
        <w:bookmarkEnd w:id="148"/>
        <w:p w14:paraId="316C2A1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15.</w:t>
          </w:r>
          <w:r w:rsidRPr="00FB0E50">
            <w:rPr>
              <w:lang w:val="en-US"/>
            </w:rPr>
            <w:tab/>
          </w:r>
          <w:bookmarkStart w:id="149" w:name="_CTVL001e847070fb205461b8ab5be1baa2cb533"/>
          <w:r w:rsidRPr="00FB0E50">
            <w:rPr>
              <w:lang w:val="en-US"/>
            </w:rPr>
            <w:t>Calvert, J.G. Photochemistry / J.G. Calvert, J.N. Pitts. – New York, N.Y.: Wiley, 1966. – 899 c.</w:t>
          </w:r>
        </w:p>
        <w:bookmarkEnd w:id="149"/>
        <w:p w14:paraId="5527C24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16.</w:t>
          </w:r>
          <w:r w:rsidRPr="00FB0E50">
            <w:rPr>
              <w:lang w:val="en-US"/>
            </w:rPr>
            <w:tab/>
          </w:r>
          <w:bookmarkStart w:id="150" w:name="_CTVL0018a1ae8a3bf9a45698c73307aa964a900"/>
          <w:r w:rsidRPr="00FB0E50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FB0E50">
            <w:rPr>
              <w:lang w:val="en-US"/>
            </w:rPr>
            <w:t>.91. – C.4635–4639.</w:t>
          </w:r>
        </w:p>
        <w:bookmarkEnd w:id="150"/>
        <w:p w14:paraId="6F5D17E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17.</w:t>
          </w:r>
          <w:r w:rsidRPr="00FB0E50">
            <w:rPr>
              <w:lang w:val="en-US"/>
            </w:rPr>
            <w:tab/>
          </w:r>
          <w:bookmarkStart w:id="151" w:name="_CTVL0018a285f2686c44f1f830cda3675130b90"/>
          <w:r w:rsidRPr="00FB0E50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1"/>
        <w:p w14:paraId="06929C73" w14:textId="77777777" w:rsidR="00FB0E50" w:rsidRDefault="00FB0E50" w:rsidP="00FB0E50">
          <w:pPr>
            <w:pStyle w:val="CitaviBibliographyEntry"/>
          </w:pPr>
          <w:r>
            <w:t>18.</w:t>
          </w:r>
          <w:r>
            <w:tab/>
          </w:r>
          <w:bookmarkStart w:id="152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2"/>
        <w:p w14:paraId="601986E5" w14:textId="77777777" w:rsidR="00FB0E50" w:rsidRDefault="00FB0E50" w:rsidP="00FB0E50">
          <w:pPr>
            <w:pStyle w:val="CitaviBibliographyEntry"/>
          </w:pPr>
          <w:r>
            <w:t>19.</w:t>
          </w:r>
          <w:r>
            <w:tab/>
          </w:r>
          <w:bookmarkStart w:id="153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3"/>
        <w:p w14:paraId="104D7AF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20.</w:t>
          </w:r>
          <w:r w:rsidRPr="00FB0E50">
            <w:rPr>
              <w:lang w:val="en-US"/>
            </w:rPr>
            <w:tab/>
          </w:r>
          <w:bookmarkStart w:id="154" w:name="_CTVL001367e67b3d3c14dbab8d1d6323d13ec85"/>
          <w:r w:rsidRPr="00FB0E50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FB0E50">
            <w:rPr>
              <w:lang w:val="en-US"/>
            </w:rPr>
            <w:t>.44, №10. – C.801–815.</w:t>
          </w:r>
        </w:p>
        <w:bookmarkEnd w:id="154"/>
        <w:p w14:paraId="14F20B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lastRenderedPageBreak/>
            <w:t>21.</w:t>
          </w:r>
          <w:r w:rsidRPr="00FB0E50">
            <w:rPr>
              <w:lang w:val="en-US"/>
            </w:rPr>
            <w:tab/>
          </w:r>
          <w:bookmarkStart w:id="155" w:name="_CTVL0016f889ecb1b854275990058cd4f0e21a1"/>
          <w:r w:rsidRPr="00FB0E50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Polymer. – 2003. – </w:t>
          </w:r>
          <w:r>
            <w:t>Т</w:t>
          </w:r>
          <w:r w:rsidRPr="00FB0E50">
            <w:rPr>
              <w:lang w:val="en-US"/>
            </w:rPr>
            <w:t>.44, №18. – C.5219–5226.</w:t>
          </w:r>
        </w:p>
        <w:bookmarkEnd w:id="155"/>
        <w:p w14:paraId="0B2D028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22.</w:t>
          </w:r>
          <w:r w:rsidRPr="00FB0E50">
            <w:rPr>
              <w:lang w:val="en-US"/>
            </w:rPr>
            <w:tab/>
          </w:r>
          <w:bookmarkStart w:id="156" w:name="_CTVL0011182372a473a429fb8f0d76476df6b09"/>
          <w:r w:rsidRPr="00FB0E50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Journal of the American Chemical Society. – 2000. – </w:t>
          </w:r>
          <w:r>
            <w:t>Т</w:t>
          </w:r>
          <w:r w:rsidRPr="00FB0E50">
            <w:rPr>
              <w:lang w:val="en-US"/>
            </w:rPr>
            <w:t>.122, №35. – C.8435–8443.</w:t>
          </w:r>
        </w:p>
        <w:bookmarkEnd w:id="156"/>
        <w:p w14:paraId="2C5F66D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57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FB0E50">
            <w:rPr>
              <w:lang w:val="en-US"/>
            </w:rPr>
            <w:t xml:space="preserve"> </w:t>
          </w:r>
          <w:r>
            <w:t>СССР</w:t>
          </w:r>
          <w:r w:rsidRPr="00FB0E50">
            <w:rPr>
              <w:lang w:val="en-US"/>
            </w:rPr>
            <w:t xml:space="preserve">, </w:t>
          </w:r>
          <w:r>
            <w:t>сер</w:t>
          </w:r>
          <w:r w:rsidRPr="00FB0E50">
            <w:rPr>
              <w:lang w:val="en-US"/>
            </w:rPr>
            <w:t>. x</w:t>
          </w:r>
          <w:r>
            <w:t>им</w:t>
          </w:r>
          <w:r w:rsidRPr="00FB0E50">
            <w:rPr>
              <w:lang w:val="en-US"/>
            </w:rPr>
            <w:t>. – 1987. – №2. – C.448–451.</w:t>
          </w:r>
        </w:p>
        <w:bookmarkEnd w:id="157"/>
        <w:p w14:paraId="2E6801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24.</w:t>
          </w:r>
          <w:r w:rsidRPr="00FB0E50">
            <w:rPr>
              <w:lang w:val="en-US"/>
            </w:rPr>
            <w:tab/>
          </w:r>
          <w:bookmarkStart w:id="158" w:name="_CTVL00182a4675bc8fc493a91f5a4e9de63f503"/>
          <w:r w:rsidRPr="00FB0E50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FB0E50">
            <w:rPr>
              <w:lang w:val="en-US"/>
            </w:rPr>
            <w:t>.56, №4. – C.307–325.</w:t>
          </w:r>
        </w:p>
        <w:bookmarkEnd w:id="158"/>
        <w:p w14:paraId="4B7F927B" w14:textId="77777777" w:rsidR="00FB0E50" w:rsidRDefault="00FB0E50" w:rsidP="00FB0E50">
          <w:pPr>
            <w:pStyle w:val="CitaviBibliographyEntry"/>
          </w:pPr>
          <w:r>
            <w:t>25.</w:t>
          </w:r>
          <w:r>
            <w:tab/>
          </w:r>
          <w:bookmarkStart w:id="159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59"/>
        <w:p w14:paraId="547A619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26.</w:t>
          </w:r>
          <w:r w:rsidRPr="00FB0E50">
            <w:rPr>
              <w:lang w:val="en-US"/>
            </w:rPr>
            <w:tab/>
          </w:r>
          <w:bookmarkStart w:id="160" w:name="_CTVL001e8b5474b67e14347bf61d83bfcb294be"/>
          <w:r w:rsidRPr="00FB0E50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0"/>
        <w:p w14:paraId="3AFE3C71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27.</w:t>
          </w:r>
          <w:r w:rsidRPr="00FB0E50">
            <w:rPr>
              <w:lang w:val="en-US"/>
            </w:rPr>
            <w:tab/>
          </w:r>
          <w:bookmarkStart w:id="161" w:name="_CTVL0017780c177f7a84040b233caa3a173ca5c"/>
          <w:r w:rsidRPr="00FB0E50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FB0E50">
            <w:rPr>
              <w:lang w:val="en-US"/>
            </w:rPr>
            <w:t>.45, №8. – C.2433–2437.</w:t>
          </w:r>
        </w:p>
        <w:bookmarkEnd w:id="161"/>
        <w:p w14:paraId="147580C0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28.</w:t>
          </w:r>
          <w:r w:rsidRPr="00FB0E50">
            <w:rPr>
              <w:lang w:val="en-US"/>
            </w:rPr>
            <w:tab/>
          </w:r>
          <w:bookmarkStart w:id="162" w:name="_CTVL0013ba6da625dcb48eb92d602275be4e3b0"/>
          <w:r w:rsidRPr="00FB0E50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FB0E50">
            <w:rPr>
              <w:lang w:val="en-US"/>
            </w:rPr>
            <w:t>.63, №12. – C.3385–3397.</w:t>
          </w:r>
        </w:p>
        <w:bookmarkEnd w:id="162"/>
        <w:p w14:paraId="50C5F0B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29.</w:t>
          </w:r>
          <w:r w:rsidRPr="00FB0E50">
            <w:rPr>
              <w:lang w:val="en-US"/>
            </w:rPr>
            <w:tab/>
          </w:r>
          <w:bookmarkStart w:id="163" w:name="_CTVL001e2e3ff0a3f444252876f32760ae81dcc"/>
          <w:r w:rsidRPr="00FB0E50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FB0E50">
            <w:rPr>
              <w:lang w:val="en-US"/>
            </w:rPr>
            <w:t>.27. – C.51–82.</w:t>
          </w:r>
        </w:p>
        <w:bookmarkEnd w:id="163"/>
        <w:p w14:paraId="4877022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30.</w:t>
          </w:r>
          <w:r w:rsidRPr="00FB0E50">
            <w:rPr>
              <w:lang w:val="en-US"/>
            </w:rPr>
            <w:tab/>
          </w:r>
          <w:bookmarkStart w:id="164" w:name="_CTVL001e38ff760cb1346c5ad4d92b07adbd62e"/>
          <w:r w:rsidRPr="00FB0E50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FB0E50">
            <w:rPr>
              <w:lang w:val="en-US"/>
            </w:rPr>
            <w:t>.95, №19. – C.7253–7260.</w:t>
          </w:r>
        </w:p>
        <w:bookmarkEnd w:id="164"/>
        <w:p w14:paraId="1022935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31.</w:t>
          </w:r>
          <w:r w:rsidRPr="00FB0E50">
            <w:rPr>
              <w:lang w:val="en-US"/>
            </w:rPr>
            <w:tab/>
          </w:r>
          <w:bookmarkStart w:id="165" w:name="_CTVL001ec43236ddad642fbaf34a7b8fe91327d"/>
          <w:r w:rsidRPr="00FB0E50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FB0E50">
            <w:rPr>
              <w:lang w:val="en-US"/>
            </w:rPr>
            <w:t>.97. – C.3761–3764.</w:t>
          </w:r>
        </w:p>
        <w:bookmarkEnd w:id="165"/>
        <w:p w14:paraId="78E8675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32.</w:t>
          </w:r>
          <w:r w:rsidRPr="00FB0E50">
            <w:rPr>
              <w:lang w:val="en-US"/>
            </w:rPr>
            <w:tab/>
          </w:r>
          <w:bookmarkStart w:id="166" w:name="_CTVL0013b14bcf754ef4de4aa6e87347afa2d59"/>
          <w:r w:rsidRPr="00FB0E50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FB0E50">
            <w:rPr>
              <w:lang w:val="en-US"/>
            </w:rPr>
            <w:t>.122. – C.107–113.</w:t>
          </w:r>
        </w:p>
        <w:bookmarkEnd w:id="166"/>
        <w:p w14:paraId="5A462E92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33.</w:t>
          </w:r>
          <w:r w:rsidRPr="00FB0E50">
            <w:rPr>
              <w:lang w:val="en-US"/>
            </w:rPr>
            <w:tab/>
          </w:r>
          <w:bookmarkStart w:id="167" w:name="_CTVL0012b7f60b93d564e73807e2915eb54653b"/>
          <w:r w:rsidRPr="00FB0E50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FB0E50">
            <w:rPr>
              <w:lang w:val="en-US"/>
            </w:rPr>
            <w:t>.96. – C.223–233.</w:t>
          </w:r>
        </w:p>
        <w:bookmarkEnd w:id="167"/>
        <w:p w14:paraId="45E3D70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34.</w:t>
          </w:r>
          <w:r w:rsidRPr="00FB0E50">
            <w:rPr>
              <w:lang w:val="en-US"/>
            </w:rPr>
            <w:tab/>
          </w:r>
          <w:bookmarkStart w:id="168" w:name="_CTVL001292c6354d73e44b08a255cb21fa4e588"/>
          <w:r w:rsidRPr="00FB0E50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68"/>
        <w:p w14:paraId="465C298E" w14:textId="77777777" w:rsidR="00FB0E50" w:rsidRDefault="00FB0E50" w:rsidP="00FB0E50">
          <w:pPr>
            <w:pStyle w:val="CitaviBibliographyEntry"/>
          </w:pPr>
          <w:r>
            <w:t>35.</w:t>
          </w:r>
          <w:r>
            <w:tab/>
          </w:r>
          <w:bookmarkStart w:id="169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69"/>
        <w:p w14:paraId="1EDBDC6F" w14:textId="77777777" w:rsidR="00FB0E50" w:rsidRDefault="00FB0E50" w:rsidP="00FB0E50">
          <w:pPr>
            <w:pStyle w:val="CitaviBibliographyEntry"/>
          </w:pPr>
          <w:r>
            <w:t>36.</w:t>
          </w:r>
          <w:r>
            <w:tab/>
          </w:r>
          <w:bookmarkStart w:id="170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0"/>
        <w:p w14:paraId="5789398F" w14:textId="77777777" w:rsidR="00FB0E50" w:rsidRDefault="00FB0E50" w:rsidP="00FB0E50">
          <w:pPr>
            <w:pStyle w:val="CitaviBibliographyEntry"/>
          </w:pPr>
          <w:r>
            <w:lastRenderedPageBreak/>
            <w:t>37.</w:t>
          </w:r>
          <w:r>
            <w:tab/>
          </w:r>
          <w:bookmarkStart w:id="171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1"/>
        <w:p w14:paraId="7FABD058" w14:textId="77777777" w:rsidR="00FB0E50" w:rsidRDefault="00FB0E50" w:rsidP="00FB0E50">
          <w:pPr>
            <w:pStyle w:val="CitaviBibliographyEntry"/>
          </w:pPr>
          <w:r>
            <w:t>38.</w:t>
          </w:r>
          <w:r>
            <w:tab/>
          </w:r>
          <w:bookmarkStart w:id="172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2"/>
        <w:p w14:paraId="379780FC" w14:textId="77777777" w:rsidR="00FB0E50" w:rsidRDefault="00FB0E50" w:rsidP="00FB0E50">
          <w:pPr>
            <w:pStyle w:val="CitaviBibliographyEntry"/>
          </w:pPr>
          <w:r>
            <w:t>39.</w:t>
          </w:r>
          <w:r>
            <w:tab/>
          </w:r>
          <w:bookmarkStart w:id="173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3"/>
        <w:p w14:paraId="00B69E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40.</w:t>
          </w:r>
          <w:r w:rsidRPr="00FB0E50">
            <w:rPr>
              <w:lang w:val="en-US"/>
            </w:rPr>
            <w:tab/>
          </w:r>
          <w:bookmarkStart w:id="174" w:name="_CTVL001e168b0b1a54a4626bcfb86f5335c7022"/>
          <w:r w:rsidRPr="00FB0E50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Acta Chemica Scandinavica. – 1986. – </w:t>
          </w:r>
          <w:r>
            <w:t>Т</w:t>
          </w:r>
          <w:r w:rsidRPr="00FB0E50">
            <w:rPr>
              <w:lang w:val="en-US"/>
            </w:rPr>
            <w:t>.40a. – C.658–663.</w:t>
          </w:r>
        </w:p>
        <w:bookmarkEnd w:id="174"/>
        <w:p w14:paraId="057BC62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41.</w:t>
          </w:r>
          <w:r w:rsidRPr="00FB0E50">
            <w:rPr>
              <w:lang w:val="en-US"/>
            </w:rPr>
            <w:tab/>
          </w:r>
          <w:bookmarkStart w:id="175" w:name="_CTVL0013f569039d7574f2699fd98e7895d2420"/>
          <w:r w:rsidRPr="00FB0E50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Tetrahedron. – 2008. – </w:t>
          </w:r>
          <w:r>
            <w:t>Т</w:t>
          </w:r>
          <w:r w:rsidRPr="00FB0E50">
            <w:rPr>
              <w:lang w:val="en-US"/>
            </w:rPr>
            <w:t>.64, №41. – C.9784–9788.</w:t>
          </w:r>
        </w:p>
        <w:bookmarkEnd w:id="175"/>
        <w:p w14:paraId="162C0D3E" w14:textId="77777777" w:rsidR="00FB0E50" w:rsidRDefault="00FB0E50" w:rsidP="00FB0E50">
          <w:pPr>
            <w:pStyle w:val="CitaviBibliographyEntry"/>
          </w:pPr>
          <w:r>
            <w:t>42.</w:t>
          </w:r>
          <w:r>
            <w:tab/>
          </w:r>
          <w:bookmarkStart w:id="176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76"/>
        <w:p w14:paraId="68E8B07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43.</w:t>
          </w:r>
          <w:r w:rsidRPr="00FB0E50">
            <w:rPr>
              <w:lang w:val="en-US"/>
            </w:rPr>
            <w:tab/>
          </w:r>
          <w:bookmarkStart w:id="177" w:name="_CTVL0016c830ab137f4475baf959fab7653f87a"/>
          <w:r w:rsidRPr="00FB0E50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77"/>
        <w:p w14:paraId="0431FAEB" w14:textId="77777777" w:rsidR="00FB0E50" w:rsidRDefault="00FB0E50" w:rsidP="00FB0E50">
          <w:pPr>
            <w:pStyle w:val="CitaviBibliographyEntry"/>
          </w:pPr>
          <w:r>
            <w:t>44.</w:t>
          </w:r>
          <w:r>
            <w:tab/>
          </w:r>
          <w:bookmarkStart w:id="178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78"/>
        <w:p w14:paraId="4E2F0F30" w14:textId="77777777" w:rsidR="00FB0E50" w:rsidRDefault="00FB0E50" w:rsidP="00FB0E50">
          <w:pPr>
            <w:pStyle w:val="CitaviBibliographyEntry"/>
          </w:pPr>
          <w:r>
            <w:t>45.</w:t>
          </w:r>
          <w:r>
            <w:tab/>
          </w:r>
          <w:bookmarkStart w:id="179" w:name="_CTVL001cc9a1948cb1b469e8f570cd19d87d6d4"/>
          <w:r>
            <w:t>Киреев В.В. Высокомолекулярные соединения / Киреев В.В., 1992.</w:t>
          </w:r>
        </w:p>
        <w:bookmarkEnd w:id="179"/>
        <w:p w14:paraId="7720DAC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46.</w:t>
          </w:r>
          <w:r w:rsidRPr="00FB0E50">
            <w:rPr>
              <w:lang w:val="en-US"/>
            </w:rPr>
            <w:tab/>
          </w:r>
          <w:bookmarkStart w:id="180" w:name="_CTVL00159c14e423e734007b7d215404832d91e"/>
          <w:r w:rsidRPr="00FB0E50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FB0E50">
            <w:rPr>
              <w:lang w:val="en-US"/>
            </w:rPr>
            <w:t>.76, №24. – C.6274–6280.</w:t>
          </w:r>
        </w:p>
        <w:bookmarkEnd w:id="180"/>
        <w:p w14:paraId="771F9B1D" w14:textId="77777777" w:rsidR="00FB0E50" w:rsidRDefault="00FB0E50" w:rsidP="00FB0E50">
          <w:pPr>
            <w:pStyle w:val="CitaviBibliographyEntry"/>
          </w:pPr>
          <w:r>
            <w:t>47.</w:t>
          </w:r>
          <w:r>
            <w:tab/>
          </w:r>
          <w:bookmarkStart w:id="181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1"/>
        <w:p w14:paraId="418656D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48.</w:t>
          </w:r>
          <w:r w:rsidRPr="00FB0E50">
            <w:rPr>
              <w:lang w:val="en-US"/>
            </w:rPr>
            <w:tab/>
          </w:r>
          <w:bookmarkStart w:id="182" w:name="_CTVL001abc0ac456e3c429f9dbc45ff8bde9b4b"/>
          <w:r w:rsidRPr="00FB0E50">
            <w:rPr>
              <w:lang w:val="en-US"/>
            </w:rPr>
            <w:t>Elias, H.-G. Makromoleküle / H.-G. Elias. – Weinheim, Chichester: Wiley-VCH, 1999-2003. – 4 volumes.</w:t>
          </w:r>
        </w:p>
        <w:bookmarkEnd w:id="182"/>
        <w:p w14:paraId="3DCF0F3E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49.</w:t>
          </w:r>
          <w:r w:rsidRPr="00FB0E50">
            <w:rPr>
              <w:lang w:val="en-US"/>
            </w:rPr>
            <w:tab/>
          </w:r>
          <w:bookmarkStart w:id="183" w:name="_CTVL001f3c47a0aa1c04419ab440bd2596d520a"/>
          <w:r w:rsidRPr="00FB0E50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3"/>
        <w:p w14:paraId="2971E80D" w14:textId="77777777" w:rsidR="00FB0E50" w:rsidRDefault="00FB0E50" w:rsidP="00FB0E50">
          <w:pPr>
            <w:pStyle w:val="CitaviBibliographyEntry"/>
          </w:pPr>
          <w:r>
            <w:t>50.</w:t>
          </w:r>
          <w:r>
            <w:tab/>
          </w:r>
          <w:bookmarkStart w:id="184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84"/>
        <w:p w14:paraId="6BC467F0" w14:textId="77777777" w:rsidR="00FB0E50" w:rsidRDefault="00FB0E50" w:rsidP="00FB0E50">
          <w:pPr>
            <w:pStyle w:val="CitaviBibliographyEntry"/>
          </w:pPr>
          <w:r>
            <w:t>51.</w:t>
          </w:r>
          <w:r>
            <w:tab/>
          </w:r>
          <w:bookmarkStart w:id="185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85"/>
        <w:p w14:paraId="4B52764C" w14:textId="77777777" w:rsidR="00FB0E50" w:rsidRDefault="00FB0E50" w:rsidP="00FB0E50">
          <w:pPr>
            <w:pStyle w:val="CitaviBibliographyEntry"/>
          </w:pPr>
          <w:r>
            <w:t>52.</w:t>
          </w:r>
          <w:r>
            <w:tab/>
          </w:r>
          <w:bookmarkStart w:id="186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86"/>
        <w:p w14:paraId="0E1E78C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53.</w:t>
          </w:r>
          <w:r w:rsidRPr="00FB0E50">
            <w:rPr>
              <w:lang w:val="en-US"/>
            </w:rPr>
            <w:tab/>
          </w:r>
          <w:bookmarkStart w:id="187" w:name="_CTVL0017c21c809c7b34edbbeb1dbcde00a753a"/>
          <w:r w:rsidRPr="00FB0E50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87"/>
        <w:p w14:paraId="192AF43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54.</w:t>
          </w:r>
          <w:r w:rsidRPr="00FB0E50">
            <w:rPr>
              <w:lang w:val="en-US"/>
            </w:rPr>
            <w:tab/>
          </w:r>
          <w:bookmarkStart w:id="188" w:name="_CTVL001ab6d0e4e9680468b8aaf80297df161cd"/>
          <w:r w:rsidRPr="00FB0E50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FB0E50">
            <w:rPr>
              <w:lang w:val="en-US"/>
            </w:rPr>
            <w:t>.468. – C.111470.</w:t>
          </w:r>
        </w:p>
        <w:bookmarkEnd w:id="188"/>
        <w:p w14:paraId="3139139A" w14:textId="77777777" w:rsidR="00FB0E50" w:rsidRDefault="00FB0E50" w:rsidP="00FB0E50">
          <w:pPr>
            <w:pStyle w:val="CitaviBibliographyEntry"/>
          </w:pPr>
          <w:r>
            <w:t>55.</w:t>
          </w:r>
          <w:r>
            <w:tab/>
          </w:r>
          <w:bookmarkStart w:id="189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89"/>
        <w:p w14:paraId="38C14602" w14:textId="77777777" w:rsidR="00FB0E50" w:rsidRDefault="00FB0E50" w:rsidP="00FB0E50">
          <w:pPr>
            <w:pStyle w:val="CitaviBibliographyEntry"/>
          </w:pPr>
          <w:r>
            <w:t>56.</w:t>
          </w:r>
          <w:r>
            <w:tab/>
          </w:r>
          <w:bookmarkStart w:id="190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0"/>
        <w:p w14:paraId="110429E2" w14:textId="77777777" w:rsidR="00FB0E50" w:rsidRDefault="00FB0E50" w:rsidP="00FB0E50">
          <w:pPr>
            <w:pStyle w:val="CitaviBibliographyEntry"/>
          </w:pPr>
          <w:r>
            <w:t>57.</w:t>
          </w:r>
          <w:r>
            <w:tab/>
          </w:r>
          <w:bookmarkStart w:id="191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1"/>
        <w:p w14:paraId="387526D3" w14:textId="77777777" w:rsidR="00FB0E50" w:rsidRDefault="00FB0E50" w:rsidP="00FB0E50">
          <w:pPr>
            <w:pStyle w:val="CitaviBibliographyEntry"/>
          </w:pPr>
          <w:r>
            <w:t>58.</w:t>
          </w:r>
          <w:r>
            <w:tab/>
          </w:r>
          <w:bookmarkStart w:id="192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2"/>
        <w:p w14:paraId="419CAE89" w14:textId="77777777" w:rsidR="00FB0E50" w:rsidRDefault="00FB0E50" w:rsidP="00FB0E50">
          <w:pPr>
            <w:pStyle w:val="CitaviBibliographyEntry"/>
          </w:pPr>
          <w:r>
            <w:lastRenderedPageBreak/>
            <w:t>59.</w:t>
          </w:r>
          <w:r>
            <w:tab/>
          </w:r>
          <w:bookmarkStart w:id="193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93"/>
        <w:p w14:paraId="35B56427" w14:textId="77777777" w:rsidR="00FB0E50" w:rsidRDefault="00FB0E50" w:rsidP="00FB0E50">
          <w:pPr>
            <w:pStyle w:val="CitaviBibliographyEntry"/>
          </w:pPr>
          <w:r>
            <w:t>60.</w:t>
          </w:r>
          <w:r>
            <w:tab/>
          </w:r>
          <w:bookmarkStart w:id="194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94"/>
        <w:p w14:paraId="25E2A954" w14:textId="77777777" w:rsidR="00FB0E50" w:rsidRDefault="00FB0E50" w:rsidP="00FB0E50">
          <w:pPr>
            <w:pStyle w:val="CitaviBibliographyEntry"/>
          </w:pPr>
          <w:r>
            <w:t>61.</w:t>
          </w:r>
          <w:r>
            <w:tab/>
          </w:r>
          <w:bookmarkStart w:id="195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95"/>
        <w:p w14:paraId="7CC62B9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62.</w:t>
          </w:r>
          <w:r w:rsidRPr="00FB0E50">
            <w:rPr>
              <w:lang w:val="en-US"/>
            </w:rPr>
            <w:tab/>
          </w:r>
          <w:bookmarkStart w:id="196" w:name="_CTVL0010b56564199754e62bb0829457e16fdf2"/>
          <w:r w:rsidRPr="00FB0E50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96"/>
        <w:p w14:paraId="71D1CE24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63.</w:t>
          </w:r>
          <w:r w:rsidRPr="00FB0E50">
            <w:rPr>
              <w:lang w:val="en-US"/>
            </w:rPr>
            <w:tab/>
          </w:r>
          <w:bookmarkStart w:id="197" w:name="_CTVL00152f8f42f720f4e04b70625d8f3ebe7c8"/>
          <w:r w:rsidRPr="00FB0E50">
            <w:rPr>
              <w:lang w:val="en-US"/>
            </w:rPr>
            <w:t>Saad, Y. Iterative methods for sparse linear systems / Y. Saad. – Philadelphia: SIAM, 2003.</w:t>
          </w:r>
        </w:p>
        <w:bookmarkEnd w:id="197"/>
        <w:p w14:paraId="3385EDB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64.</w:t>
          </w:r>
          <w:r w:rsidRPr="00FB0E50">
            <w:rPr>
              <w:lang w:val="en-US"/>
            </w:rPr>
            <w:tab/>
          </w:r>
          <w:bookmarkStart w:id="198" w:name="_CTVL00123786719e4e74060a52dd6d5a04bbf83"/>
          <w:r w:rsidRPr="00FB0E50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FB0E50">
            <w:rPr>
              <w:lang w:val="en-US"/>
            </w:rPr>
            <w:t>.28, №2. – C.187–197.</w:t>
          </w:r>
        </w:p>
        <w:bookmarkEnd w:id="198"/>
        <w:p w14:paraId="25B13125" w14:textId="37E6EB3E" w:rsidR="004021A3" w:rsidRPr="004021A3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65.</w:t>
          </w:r>
          <w:r w:rsidRPr="00FB0E50">
            <w:rPr>
              <w:lang w:val="en-US"/>
            </w:rPr>
            <w:tab/>
          </w:r>
          <w:bookmarkStart w:id="199" w:name="_CTVL0011ed0dec2a5e6408bb3deafe782c9dea5"/>
          <w:r w:rsidRPr="00FB0E50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99"/>
          <w:r w:rsidRPr="00FB0E50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2849D1" w:rsidRDefault="002849D1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7" w:author="HOME" w:date="2024-04-20T16:58:00Z" w:initials="H">
    <w:p w14:paraId="13050159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8" w:author="HOME" w:date="2024-04-20T16:58:00Z" w:initials="H">
    <w:p w14:paraId="42117DD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12" w:author="HOME" w:date="2024-05-08T03:42:00Z" w:initials="H">
    <w:p w14:paraId="3CF9272E" w14:textId="3D84D75E" w:rsidR="009F5E5B" w:rsidRPr="009F5E5B" w:rsidRDefault="009F5E5B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8" w:author="HOME" w:date="2024-05-07T11:38:00Z" w:initials="H">
    <w:p w14:paraId="34145D2B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Расчетная или эксперименттальная зависимость?</w:t>
      </w:r>
    </w:p>
  </w:comment>
  <w:comment w:id="19" w:author="HOME" w:date="2023-12-20T13:26:00Z" w:initials="H">
    <w:p w14:paraId="13BEDEB0" w14:textId="77777777" w:rsidR="002849D1" w:rsidRDefault="002849D1" w:rsidP="0055799F">
      <w:pPr>
        <w:pStyle w:val="af7"/>
      </w:pPr>
      <w:r>
        <w:rPr>
          <w:rStyle w:val="af6"/>
        </w:rPr>
        <w:annotationRef/>
      </w:r>
      <w:r>
        <w:t>Параметры их др статей</w:t>
      </w:r>
    </w:p>
  </w:comment>
  <w:comment w:id="20" w:author="HOME" w:date="2024-05-07T12:58:00Z" w:initials="H">
    <w:p w14:paraId="5A2A1749" w14:textId="348BE30C" w:rsidR="002849D1" w:rsidRDefault="002849D1">
      <w:pPr>
        <w:pStyle w:val="af7"/>
      </w:pPr>
      <w:r>
        <w:rPr>
          <w:rStyle w:val="af6"/>
        </w:rPr>
        <w:annotationRef/>
      </w:r>
      <w:r>
        <w:t>Исправить еденицы</w:t>
      </w:r>
    </w:p>
  </w:comment>
  <w:comment w:id="21" w:author="HOME" w:date="2024-05-07T13:44:00Z" w:initials="H">
    <w:p w14:paraId="37778EC8" w14:textId="35F2A7B0" w:rsidR="002849D1" w:rsidRDefault="002849D1">
      <w:pPr>
        <w:pStyle w:val="af7"/>
      </w:pPr>
      <w:r>
        <w:rPr>
          <w:rStyle w:val="af6"/>
        </w:rPr>
        <w:annotationRef/>
      </w:r>
      <w:r>
        <w:t>Какой плавный переход на диффузию придумать?</w:t>
      </w:r>
    </w:p>
  </w:comment>
  <w:comment w:id="22" w:author="HOME" w:date="2024-05-07T14:06:00Z" w:initials="H">
    <w:p w14:paraId="4D617065" w14:textId="1080B38A" w:rsidR="002849D1" w:rsidRDefault="002849D1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24" w:author="STRANGER" w:date="2023-12-26T14:08:00Z" w:initials="S">
    <w:p w14:paraId="6C917548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8" w:author="HOME" w:date="2024-04-21T17:30:00Z" w:initials="H">
    <w:p w14:paraId="67B575B7" w14:textId="77777777" w:rsidR="002849D1" w:rsidRDefault="002849D1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30" w:author="HOME" w:date="2024-04-21T16:16:00Z" w:initials="H">
    <w:p w14:paraId="3771DE06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</w:comment>
  <w:comment w:id="31" w:author="HOME" w:date="2024-04-21T18:52:00Z" w:initials="H">
    <w:p w14:paraId="265F5F47" w14:textId="77777777" w:rsidR="002849D1" w:rsidRPr="00464025" w:rsidRDefault="002849D1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6" w:author="HOME" w:date="2024-04-21T17:25:00Z" w:initials="H">
    <w:p w14:paraId="33D6EB21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ISBN 978-5-7996-2098-1</w:t>
      </w:r>
    </w:p>
    <w:p w14:paraId="57071DA4" w14:textId="77777777" w:rsidR="002849D1" w:rsidRDefault="002849D1" w:rsidP="00FB0E50">
      <w:pPr>
        <w:pStyle w:val="af7"/>
      </w:pPr>
    </w:p>
  </w:comment>
  <w:comment w:id="37" w:author="HOME" w:date="2024-04-21T17:55:00Z" w:initials="H">
    <w:p w14:paraId="4708EF73" w14:textId="77777777" w:rsidR="002849D1" w:rsidRDefault="002849D1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2" w:author="HOME" w:date="2024-05-08T03:30:00Z" w:initials="H">
    <w:p w14:paraId="7972529F" w14:textId="6471D69C" w:rsidR="00F75ED3" w:rsidRDefault="00F75ED3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9" w:author="HOME" w:date="2023-05-26T12:43:00Z" w:initials="H">
    <w:p w14:paraId="47F98B5C" w14:textId="77777777" w:rsidR="002849D1" w:rsidRDefault="002849D1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50" w:author="HOME" w:date="2024-05-02T03:12:00Z" w:initials="H">
    <w:p w14:paraId="3C767965" w14:textId="140F4009" w:rsidR="002849D1" w:rsidRPr="00563EB7" w:rsidRDefault="002849D1">
      <w:pPr>
        <w:pStyle w:val="af7"/>
      </w:pPr>
      <w:r>
        <w:rPr>
          <w:rStyle w:val="af6"/>
        </w:rPr>
        <w:annotationRef/>
      </w:r>
      <w:r>
        <w:t>К тому же для камфохинонов наблюдается реакция тушения синглетного состояния, однако для о-хинонов такие реакции не происходят</w:t>
      </w:r>
    </w:p>
  </w:comment>
  <w:comment w:id="53" w:author="HOME" w:date="2024-05-02T03:32:00Z" w:initials="H">
    <w:p w14:paraId="3897A384" w14:textId="22204505" w:rsidR="002849D1" w:rsidRDefault="002849D1">
      <w:pPr>
        <w:pStyle w:val="af7"/>
      </w:pPr>
      <w:r>
        <w:rPr>
          <w:rStyle w:val="af6"/>
        </w:rPr>
        <w:annotationRef/>
      </w:r>
      <w:r>
        <w:t>Доразобраться со схемами и зависимостями, так как зависимости свойство- строение взято из кузьмина, а там не все правильно (если судить по диссеру Чеснокова)</w:t>
      </w:r>
    </w:p>
  </w:comment>
  <w:comment w:id="54" w:author="HOME" w:date="2024-05-02T02:20:00Z" w:initials="H">
    <w:p w14:paraId="589D6BD4" w14:textId="6A41950B" w:rsidR="002849D1" w:rsidRPr="005D03FE" w:rsidRDefault="002849D1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61" w:author="HOME" w:date="2024-05-01T21:02:00Z" w:initials="H">
    <w:p w14:paraId="0BD73195" w14:textId="3EF05706" w:rsidR="002849D1" w:rsidRDefault="002849D1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69" w:author="HOME" w:date="2024-05-02T06:38:00Z" w:initials="H">
    <w:p w14:paraId="2BE92700" w14:textId="77777777" w:rsidR="002849D1" w:rsidRDefault="002849D1" w:rsidP="005F03F8">
      <w:pPr>
        <w:pStyle w:val="af7"/>
      </w:pPr>
      <w:r>
        <w:rPr>
          <w:rStyle w:val="af6"/>
        </w:rPr>
        <w:annotationRef/>
      </w:r>
      <w:r>
        <w:t>Работа больше изучает диспропорционироавние, нежели  рекомбинацию, а по ней данных нет</w:t>
      </w:r>
    </w:p>
  </w:comment>
  <w:comment w:id="71" w:author="HOME" w:date="2024-05-02T06:58:00Z" w:initials="H">
    <w:p w14:paraId="6C399684" w14:textId="77777777" w:rsidR="002849D1" w:rsidRDefault="002849D1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4" w:author="HOME" w:date="2024-05-02T03:47:00Z" w:initials="H">
    <w:p w14:paraId="14E0CCCC" w14:textId="77777777" w:rsidR="002849D1" w:rsidRDefault="002849D1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75" w:author="HOME" w:date="2024-05-02T06:20:00Z" w:initials="H">
    <w:p w14:paraId="2610DF01" w14:textId="05157A33" w:rsidR="002849D1" w:rsidRDefault="002849D1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83" w:author="HOME" w:date="2023-05-17T19:29:00Z" w:initials="H">
    <w:p w14:paraId="52C89DAC" w14:textId="10F0915A" w:rsidR="002849D1" w:rsidRPr="00460810" w:rsidRDefault="002849D1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85" w:author="HOME" w:date="2024-05-05T00:35:00Z" w:initials="H">
    <w:p w14:paraId="322349C0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6" w:author="HOME" w:date="2024-05-05T00:53:00Z" w:initials="H">
    <w:p w14:paraId="0ED1092B" w14:textId="77777777" w:rsidR="002849D1" w:rsidRDefault="002849D1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89" w:author="HOME" w:date="2023-05-27T23:18:00Z" w:initials="H">
    <w:p w14:paraId="10C0B0FA" w14:textId="45C44B9B" w:rsidR="002849D1" w:rsidRDefault="002849D1" w:rsidP="00DA335D">
      <w:pPr>
        <w:pStyle w:val="af7"/>
      </w:pPr>
      <w:r>
        <w:rPr>
          <w:rStyle w:val="af6"/>
        </w:rPr>
        <w:annotationRef/>
      </w:r>
      <w:r>
        <w:t>данные по некоторым коснтантам нужны, вставить общий механизм инициирования</w:t>
      </w:r>
    </w:p>
  </w:comment>
  <w:comment w:id="90" w:author="HOME" w:date="2024-04-30T23:52:00Z" w:initials="H">
    <w:p w14:paraId="731BA758" w14:textId="6F986AD5" w:rsidR="002849D1" w:rsidRDefault="002849D1">
      <w:pPr>
        <w:pStyle w:val="af7"/>
      </w:pPr>
      <w:r>
        <w:rPr>
          <w:rStyle w:val="af6"/>
        </w:rPr>
        <w:annotationRef/>
      </w:r>
      <w:r>
        <w:t>добавить энергии гиббса для известных</w:t>
      </w:r>
    </w:p>
  </w:comment>
  <w:comment w:id="92" w:author="HOME" w:date="2024-05-04T22:42:00Z" w:initials="H">
    <w:p w14:paraId="30AF98A1" w14:textId="6973045C" w:rsidR="002849D1" w:rsidRDefault="002849D1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94" w:author="HOME" w:date="2024-05-04T01:21:00Z" w:initials="H">
    <w:p w14:paraId="64473CE7" w14:textId="7CF21504" w:rsidR="002849D1" w:rsidRDefault="002849D1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95" w:author="HOME" w:date="2024-05-04T02:46:00Z" w:initials="H">
    <w:p w14:paraId="2F25C6EC" w14:textId="0FA6F851" w:rsidR="002849D1" w:rsidRDefault="002849D1">
      <w:pPr>
        <w:pStyle w:val="af7"/>
      </w:pPr>
      <w:r>
        <w:rPr>
          <w:rStyle w:val="af6"/>
        </w:rPr>
        <w:annotationRef/>
      </w:r>
      <w:r>
        <w:t>Там прямо не говорится, но подразумавеается</w:t>
      </w:r>
    </w:p>
  </w:comment>
  <w:comment w:id="97" w:author="HOME" w:date="2024-05-04T15:18:00Z" w:initials="H">
    <w:p w14:paraId="613F53FD" w14:textId="3D7EBAA6" w:rsidR="002849D1" w:rsidRDefault="002849D1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99" w:author="HOME" w:date="2024-05-04T16:28:00Z" w:initials="H">
    <w:p w14:paraId="1A4A2492" w14:textId="13B1258D" w:rsidR="002849D1" w:rsidRPr="004E7BF7" w:rsidRDefault="002849D1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100" w:author="HOME" w:date="2024-05-04T16:30:00Z" w:initials="H">
    <w:p w14:paraId="68371479" w14:textId="334FFA85" w:rsidR="002849D1" w:rsidRDefault="002849D1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103" w:author="HOME" w:date="2023-05-27T23:17:00Z" w:initials="H">
    <w:p w14:paraId="5F181F65" w14:textId="77777777" w:rsidR="002849D1" w:rsidRDefault="002849D1" w:rsidP="00D624F4">
      <w:pPr>
        <w:pStyle w:val="af7"/>
      </w:pPr>
      <w:r>
        <w:rPr>
          <w:rStyle w:val="af6"/>
        </w:rPr>
        <w:annotationRef/>
      </w:r>
      <w:r>
        <w:t>просто убрал эти ссылки, они были на сам метод из работы гришина</w:t>
      </w:r>
    </w:p>
  </w:comment>
  <w:comment w:id="107" w:author="HOME" w:date="2024-05-05T03:19:00Z" w:initials="H">
    <w:p w14:paraId="6E252439" w14:textId="77777777" w:rsidR="002849D1" w:rsidRDefault="002849D1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2849D1" w:rsidRPr="00977CDE" w:rsidRDefault="002849D1">
      <w:pPr>
        <w:pStyle w:val="af7"/>
      </w:pPr>
    </w:p>
  </w:comment>
  <w:comment w:id="109" w:author="HOME" w:date="2024-05-08T03:43:00Z" w:initials="H">
    <w:p w14:paraId="2C470ECF" w14:textId="1C3C4183" w:rsidR="009F5E5B" w:rsidRDefault="009F5E5B">
      <w:pPr>
        <w:pStyle w:val="af7"/>
      </w:pPr>
      <w:r>
        <w:rPr>
          <w:rStyle w:val="af6"/>
        </w:rPr>
        <w:annotationRef/>
      </w:r>
      <w:r>
        <w:t>Квадратичый обрыв в 1 константу, линейный найти</w:t>
      </w:r>
    </w:p>
  </w:comment>
  <w:comment w:id="112" w:author="HOME" w:date="2024-04-20T17:46:00Z" w:initials="H">
    <w:p w14:paraId="1053005B" w14:textId="2B9404CC" w:rsidR="002849D1" w:rsidRPr="003D407A" w:rsidRDefault="002849D1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24" w:author="HOME" w:date="2023-05-27T23:19:00Z" w:initials="H">
    <w:p w14:paraId="764CE6AF" w14:textId="77777777" w:rsidR="002849D1" w:rsidRDefault="002849D1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8" w:author="HOME" w:date="2024-05-08T03:39:00Z" w:initials="H">
    <w:p w14:paraId="0AFDDEDA" w14:textId="3A8DBC12" w:rsidR="000D2246" w:rsidRDefault="000D2246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30" w:author="HOME" w:date="2024-05-05T02:18:00Z" w:initials="H">
    <w:p w14:paraId="55CC66D6" w14:textId="1E8E321F" w:rsidR="002849D1" w:rsidRDefault="002849D1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1" w:author="HOME" w:date="2024-04-30T23:56:00Z" w:initials="H">
    <w:p w14:paraId="52F01F51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2" w:author="HOME" w:date="2024-05-03T21:23:00Z" w:initials="H">
    <w:p w14:paraId="60EE4416" w14:textId="77777777" w:rsidR="002849D1" w:rsidRDefault="002849D1" w:rsidP="008D4F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  <w:comment w:id="134" w:author="HOME" w:date="2024-04-20T17:02:00Z" w:initials="H">
    <w:p w14:paraId="564FD14D" w14:textId="77777777" w:rsidR="002849D1" w:rsidRDefault="002849D1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13050159" w15:done="0"/>
  <w15:commentEx w15:paraId="42117DD0" w15:done="0"/>
  <w15:commentEx w15:paraId="3CF9272E" w15:done="0"/>
  <w15:commentEx w15:paraId="34145D2B" w15:done="0"/>
  <w15:commentEx w15:paraId="13BEDEB0" w15:done="0"/>
  <w15:commentEx w15:paraId="5A2A1749" w15:done="0"/>
  <w15:commentEx w15:paraId="37778EC8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47F98B5C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2C470ECF" w15:done="0"/>
  <w15:commentEx w15:paraId="1053005B" w15:done="0"/>
  <w15:commentEx w15:paraId="764CE6AF" w15:done="0"/>
  <w15:commentEx w15:paraId="0AFDDEDA" w15:done="0"/>
  <w15:commentEx w15:paraId="55CC66D6" w15:done="0"/>
  <w15:commentEx w15:paraId="52F01F51" w15:done="0"/>
  <w15:commentEx w15:paraId="60EE4416" w15:done="0"/>
  <w15:commentEx w15:paraId="564FD1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E5733C" w16cex:dateUtc="2024-05-08T00:42:00Z"/>
  <w16cex:commentExtensible w16cex:durableId="29E49119" w16cex:dateUtc="2024-05-07T08:38:00Z"/>
  <w16cex:commentExtensible w16cex:durableId="29E49465" w16cex:dateUtc="2023-12-20T10:26:00Z"/>
  <w16cex:commentExtensible w16cex:durableId="29E4A409" w16cex:dateUtc="2024-05-07T09:58:00Z"/>
  <w16cex:commentExtensible w16cex:durableId="29E4AEAF" w16cex:dateUtc="2024-05-07T10:44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E57372" w16cex:dateUtc="2024-05-08T00:43:00Z"/>
  <w16cex:commentExtensible w16cex:durableId="29CE7DEF" w16cex:dateUtc="2024-04-20T14:46:00Z"/>
  <w16cex:commentExtensible w16cex:durableId="281D0E76" w16cex:dateUtc="2023-05-27T20:19:00Z"/>
  <w16cex:commentExtensible w16cex:durableId="29E57280" w16cex:dateUtc="2024-05-08T00:39:00Z"/>
  <w16cex:commentExtensible w16cex:durableId="29E16AFF" w16cex:dateUtc="2024-05-04T23:18:00Z"/>
  <w16cex:commentExtensible w16cex:durableId="29DC03BF" w16cex:dateUtc="2024-04-30T20:56:00Z"/>
  <w16cex:commentExtensible w16cex:durableId="29DFD46A" w16cex:dateUtc="2024-05-03T18:23:00Z"/>
  <w16cex:commentExtensible w16cex:durableId="29CE738A" w16cex:dateUtc="2024-04-20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13050159" w16cid:durableId="29CE72CA"/>
  <w16cid:commentId w16cid:paraId="42117DD0" w16cid:durableId="29CE72BB"/>
  <w16cid:commentId w16cid:paraId="3CF9272E" w16cid:durableId="29E5733C"/>
  <w16cid:commentId w16cid:paraId="34145D2B" w16cid:durableId="29E49119"/>
  <w16cid:commentId w16cid:paraId="13BEDEB0" w16cid:durableId="29E49465"/>
  <w16cid:commentId w16cid:paraId="5A2A1749" w16cid:durableId="29E4A409"/>
  <w16cid:commentId w16cid:paraId="37778EC8" w16cid:durableId="29E4AEAF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47F98B5C" w16cid:durableId="281B27FF"/>
  <w16cid:commentId w16cid:paraId="3C767965" w16cid:durableId="29DD8318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2C470ECF" w16cid:durableId="29E57372"/>
  <w16cid:commentId w16cid:paraId="1053005B" w16cid:durableId="29CE7DEF"/>
  <w16cid:commentId w16cid:paraId="764CE6AF" w16cid:durableId="281D0E76"/>
  <w16cid:commentId w16cid:paraId="0AFDDEDA" w16cid:durableId="29E57280"/>
  <w16cid:commentId w16cid:paraId="55CC66D6" w16cid:durableId="29E16AFF"/>
  <w16cid:commentId w16cid:paraId="52F01F51" w16cid:durableId="29DC03BF"/>
  <w16cid:commentId w16cid:paraId="60EE4416" w16cid:durableId="29DFD46A"/>
  <w16cid:commentId w16cid:paraId="564FD14D" w16cid:durableId="29CE73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37A0E"/>
    <w:rsid w:val="000636AD"/>
    <w:rsid w:val="00070CB4"/>
    <w:rsid w:val="00072C8E"/>
    <w:rsid w:val="00076ADB"/>
    <w:rsid w:val="00084C50"/>
    <w:rsid w:val="00085FD0"/>
    <w:rsid w:val="000A6096"/>
    <w:rsid w:val="000C0D12"/>
    <w:rsid w:val="000D2246"/>
    <w:rsid w:val="000D4956"/>
    <w:rsid w:val="000E1A1C"/>
    <w:rsid w:val="000E2856"/>
    <w:rsid w:val="000E3899"/>
    <w:rsid w:val="000F0C2C"/>
    <w:rsid w:val="000F3DBA"/>
    <w:rsid w:val="000F7A86"/>
    <w:rsid w:val="00104AEB"/>
    <w:rsid w:val="00135E11"/>
    <w:rsid w:val="00151AE6"/>
    <w:rsid w:val="0015511F"/>
    <w:rsid w:val="001706B1"/>
    <w:rsid w:val="0018078D"/>
    <w:rsid w:val="00181538"/>
    <w:rsid w:val="00182F8F"/>
    <w:rsid w:val="00185797"/>
    <w:rsid w:val="001954ED"/>
    <w:rsid w:val="001A77C5"/>
    <w:rsid w:val="001B1CB0"/>
    <w:rsid w:val="001B4711"/>
    <w:rsid w:val="001C0AE9"/>
    <w:rsid w:val="001C245A"/>
    <w:rsid w:val="001C7937"/>
    <w:rsid w:val="001D20B7"/>
    <w:rsid w:val="001E1746"/>
    <w:rsid w:val="001E6D54"/>
    <w:rsid w:val="00200CB7"/>
    <w:rsid w:val="0020113E"/>
    <w:rsid w:val="00211433"/>
    <w:rsid w:val="002114E5"/>
    <w:rsid w:val="00211D01"/>
    <w:rsid w:val="00214461"/>
    <w:rsid w:val="002213E8"/>
    <w:rsid w:val="00227EB8"/>
    <w:rsid w:val="002361F2"/>
    <w:rsid w:val="00250AF8"/>
    <w:rsid w:val="00280132"/>
    <w:rsid w:val="002849D1"/>
    <w:rsid w:val="00290E16"/>
    <w:rsid w:val="00291DAF"/>
    <w:rsid w:val="0029372A"/>
    <w:rsid w:val="002A575C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15B54"/>
    <w:rsid w:val="0033372E"/>
    <w:rsid w:val="003411EB"/>
    <w:rsid w:val="003465F2"/>
    <w:rsid w:val="003519C5"/>
    <w:rsid w:val="003556B8"/>
    <w:rsid w:val="003624DA"/>
    <w:rsid w:val="003702EA"/>
    <w:rsid w:val="003813E5"/>
    <w:rsid w:val="003A3775"/>
    <w:rsid w:val="003B144A"/>
    <w:rsid w:val="003C4B53"/>
    <w:rsid w:val="003D2F42"/>
    <w:rsid w:val="003D407A"/>
    <w:rsid w:val="003E3772"/>
    <w:rsid w:val="003F32FE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94BC5"/>
    <w:rsid w:val="00594BDA"/>
    <w:rsid w:val="005A4800"/>
    <w:rsid w:val="005B0524"/>
    <w:rsid w:val="005B2B32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5DDD"/>
    <w:rsid w:val="00640613"/>
    <w:rsid w:val="00641540"/>
    <w:rsid w:val="0064204E"/>
    <w:rsid w:val="0065469E"/>
    <w:rsid w:val="00661455"/>
    <w:rsid w:val="00661BCA"/>
    <w:rsid w:val="00661C83"/>
    <w:rsid w:val="0068115E"/>
    <w:rsid w:val="0068282A"/>
    <w:rsid w:val="006A08A6"/>
    <w:rsid w:val="006B011C"/>
    <w:rsid w:val="006B298D"/>
    <w:rsid w:val="006B5619"/>
    <w:rsid w:val="006D7C27"/>
    <w:rsid w:val="006E0612"/>
    <w:rsid w:val="006E0737"/>
    <w:rsid w:val="006E5223"/>
    <w:rsid w:val="006F218A"/>
    <w:rsid w:val="00706BF1"/>
    <w:rsid w:val="007075FB"/>
    <w:rsid w:val="00707EA0"/>
    <w:rsid w:val="007110E7"/>
    <w:rsid w:val="007177EA"/>
    <w:rsid w:val="007203D1"/>
    <w:rsid w:val="00722E49"/>
    <w:rsid w:val="007249B4"/>
    <w:rsid w:val="00733E49"/>
    <w:rsid w:val="00744703"/>
    <w:rsid w:val="00754959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E6D93"/>
    <w:rsid w:val="007F0475"/>
    <w:rsid w:val="007F42C4"/>
    <w:rsid w:val="007F5D6C"/>
    <w:rsid w:val="008078BE"/>
    <w:rsid w:val="00810805"/>
    <w:rsid w:val="008209BC"/>
    <w:rsid w:val="0082246B"/>
    <w:rsid w:val="008355DC"/>
    <w:rsid w:val="00845219"/>
    <w:rsid w:val="008508B7"/>
    <w:rsid w:val="008511BD"/>
    <w:rsid w:val="0085403A"/>
    <w:rsid w:val="00864459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B3582"/>
    <w:rsid w:val="008B726B"/>
    <w:rsid w:val="008C6339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042C"/>
    <w:rsid w:val="00933E7A"/>
    <w:rsid w:val="00934B5D"/>
    <w:rsid w:val="00940D78"/>
    <w:rsid w:val="009526D7"/>
    <w:rsid w:val="0096735B"/>
    <w:rsid w:val="009731B4"/>
    <w:rsid w:val="00974093"/>
    <w:rsid w:val="009757A1"/>
    <w:rsid w:val="00977CDE"/>
    <w:rsid w:val="009826F6"/>
    <w:rsid w:val="009923DE"/>
    <w:rsid w:val="00996D2F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111DD"/>
    <w:rsid w:val="00A14AF9"/>
    <w:rsid w:val="00A172C7"/>
    <w:rsid w:val="00A30139"/>
    <w:rsid w:val="00A30DEA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3632"/>
    <w:rsid w:val="00AC583C"/>
    <w:rsid w:val="00AC7F21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41948"/>
    <w:rsid w:val="00B43905"/>
    <w:rsid w:val="00B5342D"/>
    <w:rsid w:val="00B639EF"/>
    <w:rsid w:val="00B6687A"/>
    <w:rsid w:val="00B7145C"/>
    <w:rsid w:val="00B72707"/>
    <w:rsid w:val="00B90127"/>
    <w:rsid w:val="00BA43C8"/>
    <w:rsid w:val="00BA55B4"/>
    <w:rsid w:val="00BA58D0"/>
    <w:rsid w:val="00BC1927"/>
    <w:rsid w:val="00BD262E"/>
    <w:rsid w:val="00BD7075"/>
    <w:rsid w:val="00BF5A29"/>
    <w:rsid w:val="00C0745F"/>
    <w:rsid w:val="00C10352"/>
    <w:rsid w:val="00C42BB9"/>
    <w:rsid w:val="00C64601"/>
    <w:rsid w:val="00C67F40"/>
    <w:rsid w:val="00C76B74"/>
    <w:rsid w:val="00C813EB"/>
    <w:rsid w:val="00CA455A"/>
    <w:rsid w:val="00CC065B"/>
    <w:rsid w:val="00CC1E95"/>
    <w:rsid w:val="00CD6E55"/>
    <w:rsid w:val="00CE2C80"/>
    <w:rsid w:val="00CE5B64"/>
    <w:rsid w:val="00CF790A"/>
    <w:rsid w:val="00D14EAD"/>
    <w:rsid w:val="00D15BA6"/>
    <w:rsid w:val="00D26A5A"/>
    <w:rsid w:val="00D365B1"/>
    <w:rsid w:val="00D4126A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756F5"/>
    <w:rsid w:val="00EB6059"/>
    <w:rsid w:val="00EC40C2"/>
    <w:rsid w:val="00EC73B0"/>
    <w:rsid w:val="00ED0D17"/>
    <w:rsid w:val="00EE6ED7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21" Type="http://schemas.openxmlformats.org/officeDocument/2006/relationships/oleObject" Target="embeddings/oleObject2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50" Type="http://schemas.openxmlformats.org/officeDocument/2006/relationships/image" Target="media/image28.png"/><Relationship Id="rId55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oleObject" Target="embeddings/oleObject12.bin"/><Relationship Id="rId56" Type="http://schemas.openxmlformats.org/officeDocument/2006/relationships/theme" Target="theme/theme1.xml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2C79D6"/>
    <w:rsid w:val="00331248"/>
    <w:rsid w:val="00494885"/>
    <w:rsid w:val="00511E9D"/>
    <w:rsid w:val="00550652"/>
    <w:rsid w:val="007C567D"/>
    <w:rsid w:val="00A11A74"/>
    <w:rsid w:val="00A14089"/>
    <w:rsid w:val="00B1676B"/>
    <w:rsid w:val="00B21C41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4885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9A01A04-35FA-411A-B1B2-DE6F058DD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4449</TotalTime>
  <Pages>40</Pages>
  <Words>95122</Words>
  <Characters>542198</Characters>
  <Application>Microsoft Office Word</Application>
  <DocSecurity>0</DocSecurity>
  <Lines>4518</Lines>
  <Paragraphs>1272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250</cp:revision>
  <dcterms:created xsi:type="dcterms:W3CDTF">2024-04-20T13:51:00Z</dcterms:created>
  <dcterms:modified xsi:type="dcterms:W3CDTF">2024-05-08T09:22:00Z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