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EF064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BD08A2F" wp14:editId="17F4A7CE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ECC5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08AFFD23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628EEAB3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1FCECC15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5B77FDD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25532F5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34C5349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2223C4DA" w14:textId="77777777" w:rsidR="008C57DA" w:rsidRPr="00441670" w:rsidRDefault="008C57DA" w:rsidP="008C57DA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5143B4EA" w14:textId="77777777" w:rsidR="008C57DA" w:rsidRPr="00441670" w:rsidRDefault="008C57DA" w:rsidP="008C57DA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2D805E0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0A53241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4C85A20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DA6E700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6F8C4C4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50A15DE8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599C6AC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0B9BB98" w14:textId="77777777" w:rsidR="008C57DA" w:rsidRPr="00441670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05EABDB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3A3B21D" w14:textId="77777777" w:rsidR="00B12871" w:rsidRPr="00B12871" w:rsidRDefault="00B12871" w:rsidP="00B12871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sz w:val="32"/>
          <w:szCs w:val="24"/>
        </w:rPr>
      </w:pPr>
      <w:r w:rsidRPr="00B12871">
        <w:rPr>
          <w:rFonts w:ascii="Times New Roman" w:hAnsi="Times New Roman" w:cs="Times New Roman"/>
          <w:b/>
          <w:sz w:val="32"/>
          <w:szCs w:val="24"/>
        </w:rPr>
        <w:t>Экспериментальное определение вязкостей систем:</w:t>
      </w:r>
    </w:p>
    <w:p w14:paraId="56AB3116" w14:textId="59F4BD5A" w:rsidR="008C57DA" w:rsidRDefault="00B12871" w:rsidP="00B12871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B12871">
        <w:rPr>
          <w:rFonts w:ascii="Times New Roman" w:hAnsi="Times New Roman" w:cs="Times New Roman"/>
          <w:b/>
          <w:sz w:val="32"/>
          <w:szCs w:val="24"/>
        </w:rPr>
        <w:t>ОКМ-2 – бутанол-1, PETA – бутанол-1, DMEG– бутанол-1</w:t>
      </w:r>
    </w:p>
    <w:p w14:paraId="7150B30B" w14:textId="3FF1A661" w:rsidR="00A27B0F" w:rsidRDefault="00A27B0F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3488BAF8" w14:textId="7C798CDD" w:rsidR="00A27B0F" w:rsidRDefault="00A27B0F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086FF20" w14:textId="77777777" w:rsidR="008C57DA" w:rsidRPr="00441670" w:rsidRDefault="008C57DA" w:rsidP="00AD106B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5F611D7" w14:textId="77777777" w:rsidR="008C57DA" w:rsidRPr="00441670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C174D2E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04F8CE7B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58160652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5FFD561F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14DDD767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1D9D52BA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377B67E9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144E3448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17387172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6B64DA3C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17151600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1EF9CE8D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7075B4D0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EA6753D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489F946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4BEE0C87" w14:textId="5D20A982" w:rsidR="008C57DA" w:rsidRPr="00AD106B" w:rsidRDefault="008C57DA" w:rsidP="00AD106B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  <w:bookmarkEnd w:id="0"/>
    </w:p>
    <w:sdt>
      <w:sdtPr>
        <w:rPr>
          <w:rFonts w:asciiTheme="minorHAnsi" w:eastAsia="SimSun" w:hAnsiTheme="minorHAnsi" w:cstheme="minorBidi"/>
          <w:caps w:val="0"/>
          <w:color w:val="auto"/>
          <w:sz w:val="22"/>
          <w:szCs w:val="22"/>
          <w:lang w:eastAsia="en-US"/>
        </w:rPr>
        <w:id w:val="-12075572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7EE993" w14:textId="023C3D2D" w:rsidR="00A27B0F" w:rsidRPr="00A27B0F" w:rsidRDefault="00A27B0F" w:rsidP="005976E9">
          <w:pPr>
            <w:pStyle w:val="11"/>
            <w:rPr>
              <w:rStyle w:val="ab"/>
            </w:rPr>
          </w:pPr>
          <w:r w:rsidRPr="00A27B0F">
            <w:rPr>
              <w:rStyle w:val="ab"/>
            </w:rPr>
            <w:t>Оглавление</w:t>
          </w:r>
        </w:p>
        <w:p w14:paraId="3D9F0105" w14:textId="7337EC5A" w:rsidR="00A27B0F" w:rsidRPr="00A27B0F" w:rsidRDefault="00A27B0F">
          <w:pPr>
            <w:pStyle w:val="13"/>
            <w:tabs>
              <w:tab w:val="right" w:leader="dot" w:pos="10905"/>
            </w:tabs>
            <w:rPr>
              <w:rStyle w:val="ab"/>
              <w:sz w:val="28"/>
            </w:rPr>
          </w:pPr>
          <w:r w:rsidRPr="00A27B0F">
            <w:rPr>
              <w:rStyle w:val="ab"/>
            </w:rPr>
            <w:fldChar w:fldCharType="begin"/>
          </w:r>
          <w:r w:rsidRPr="00A27B0F">
            <w:rPr>
              <w:rStyle w:val="ab"/>
            </w:rPr>
            <w:instrText xml:space="preserve"> TOC \o "1-3" \h \z \u </w:instrText>
          </w:r>
          <w:r w:rsidRPr="00A27B0F">
            <w:rPr>
              <w:rStyle w:val="ab"/>
            </w:rPr>
            <w:fldChar w:fldCharType="separate"/>
          </w:r>
          <w:hyperlink w:anchor="_Toc154578066" w:history="1">
            <w:r w:rsidRPr="00A27B0F">
              <w:rPr>
                <w:rStyle w:val="ab"/>
                <w:sz w:val="28"/>
              </w:rPr>
              <w:t>Введение</w:t>
            </w:r>
            <w:r w:rsidRPr="00A27B0F">
              <w:rPr>
                <w:rStyle w:val="ab"/>
                <w:webHidden/>
                <w:sz w:val="28"/>
              </w:rPr>
              <w:tab/>
            </w:r>
            <w:r w:rsidRPr="00A27B0F">
              <w:rPr>
                <w:rStyle w:val="ab"/>
                <w:webHidden/>
                <w:sz w:val="28"/>
              </w:rPr>
              <w:fldChar w:fldCharType="begin"/>
            </w:r>
            <w:r w:rsidRPr="00A27B0F">
              <w:rPr>
                <w:rStyle w:val="ab"/>
                <w:webHidden/>
                <w:sz w:val="28"/>
              </w:rPr>
              <w:instrText xml:space="preserve"> PAGEREF _Toc154578066 \h </w:instrText>
            </w:r>
            <w:r w:rsidRPr="00A27B0F">
              <w:rPr>
                <w:rStyle w:val="ab"/>
                <w:webHidden/>
                <w:sz w:val="28"/>
              </w:rPr>
            </w:r>
            <w:r w:rsidRPr="00A27B0F">
              <w:rPr>
                <w:rStyle w:val="ab"/>
                <w:webHidden/>
                <w:sz w:val="28"/>
              </w:rPr>
              <w:fldChar w:fldCharType="separate"/>
            </w:r>
            <w:r w:rsidRPr="00A27B0F">
              <w:rPr>
                <w:rStyle w:val="ab"/>
                <w:webHidden/>
                <w:sz w:val="28"/>
              </w:rPr>
              <w:t>3</w:t>
            </w:r>
            <w:r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17F6F216" w14:textId="6502A237" w:rsidR="00A27B0F" w:rsidRPr="00A27B0F" w:rsidRDefault="00703CBC">
          <w:pPr>
            <w:pStyle w:val="2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67" w:history="1">
            <w:r w:rsidR="00A27B0F" w:rsidRPr="00A27B0F">
              <w:rPr>
                <w:rStyle w:val="ab"/>
                <w:sz w:val="28"/>
              </w:rPr>
              <w:t>1. Актуальность работы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_Toc154578067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3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77B20497" w14:textId="10B28AE7" w:rsidR="00A27B0F" w:rsidRPr="00A27B0F" w:rsidRDefault="00703CBC">
          <w:pPr>
            <w:pStyle w:val="2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68" w:history="1">
            <w:r w:rsidR="00A27B0F" w:rsidRPr="00A27B0F">
              <w:rPr>
                <w:rStyle w:val="ab"/>
                <w:sz w:val="28"/>
              </w:rPr>
              <w:t>2. Цель работы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_Toc154578068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4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03670374" w14:textId="0F67232B" w:rsidR="00A27B0F" w:rsidRPr="00A27B0F" w:rsidRDefault="00703CBC">
          <w:pPr>
            <w:pStyle w:val="2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69" w:history="1">
            <w:r w:rsidR="00A27B0F" w:rsidRPr="00A27B0F">
              <w:rPr>
                <w:rStyle w:val="ab"/>
                <w:sz w:val="28"/>
              </w:rPr>
              <w:t>3. Задачи работы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_Toc154578069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4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21FC3084" w14:textId="039F4A53" w:rsidR="00A27B0F" w:rsidRPr="00A27B0F" w:rsidRDefault="00703CBC">
          <w:pPr>
            <w:pStyle w:val="1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70" w:history="1">
            <w:r w:rsidR="00A27B0F" w:rsidRPr="00A27B0F">
              <w:rPr>
                <w:rStyle w:val="ab"/>
                <w:sz w:val="28"/>
              </w:rPr>
              <w:t>Литературный обзор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_Toc154578070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5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62DDF458" w14:textId="725565D7" w:rsidR="00A27B0F" w:rsidRPr="00A27B0F" w:rsidRDefault="00703CBC">
          <w:pPr>
            <w:pStyle w:val="2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71" w:history="1">
            <w:r w:rsidR="00A27B0F" w:rsidRPr="00A27B0F">
              <w:rPr>
                <w:rStyle w:val="ab"/>
                <w:sz w:val="28"/>
              </w:rPr>
              <w:t>1. Введение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_Toc154578071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5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77F3BD3D" w14:textId="5B2C5A8C" w:rsidR="00A27B0F" w:rsidRPr="00A27B0F" w:rsidRDefault="00703CBC">
          <w:pPr>
            <w:pStyle w:val="3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72" w:history="1">
            <w:r w:rsidR="00A27B0F" w:rsidRPr="00A27B0F">
              <w:rPr>
                <w:rStyle w:val="ab"/>
                <w:sz w:val="28"/>
              </w:rPr>
              <w:t>1.1. Диффузия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_Toc154578072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5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5CAFD53A" w14:textId="29B292A4" w:rsidR="00A27B0F" w:rsidRPr="00A27B0F" w:rsidRDefault="00703CBC">
          <w:pPr>
            <w:pStyle w:val="3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73" w:history="1">
            <w:r w:rsidR="00A27B0F" w:rsidRPr="00A27B0F">
              <w:rPr>
                <w:rStyle w:val="ab"/>
                <w:sz w:val="28"/>
              </w:rPr>
              <w:t>1.2. Вязкость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_Toc154578073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5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60940CE0" w14:textId="21ECE5C7" w:rsidR="00A27B0F" w:rsidRPr="00A27B0F" w:rsidRDefault="00703CBC">
          <w:pPr>
            <w:pStyle w:val="3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74" w:history="1">
            <w:r w:rsidR="00A27B0F" w:rsidRPr="00A27B0F">
              <w:rPr>
                <w:rStyle w:val="ab"/>
                <w:sz w:val="28"/>
              </w:rPr>
              <w:t>1.3. Взаимосвязь вязкости и диффузии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_Toc154578074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6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2ABEE26A" w14:textId="3B0152F3" w:rsidR="00A27B0F" w:rsidRPr="00A27B0F" w:rsidRDefault="00703CBC">
          <w:pPr>
            <w:pStyle w:val="3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75" w:history="1">
            <w:r w:rsidR="00A27B0F" w:rsidRPr="00A27B0F">
              <w:rPr>
                <w:rStyle w:val="ab"/>
                <w:sz w:val="28"/>
              </w:rPr>
              <w:t>1.4. Связь с температурой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_Toc154578075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6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7800CBB4" w14:textId="3ECF581E" w:rsidR="00A27B0F" w:rsidRPr="00A27B0F" w:rsidRDefault="00703CBC">
          <w:pPr>
            <w:pStyle w:val="2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76" w:history="1">
            <w:r w:rsidR="00A27B0F" w:rsidRPr="00A27B0F">
              <w:rPr>
                <w:rStyle w:val="ab"/>
                <w:sz w:val="28"/>
              </w:rPr>
              <w:t>2. Описание модели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_Toc154578076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7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5193B85E" w14:textId="2678B629" w:rsidR="00A27B0F" w:rsidRPr="00A27B0F" w:rsidRDefault="00703CBC">
          <w:pPr>
            <w:pStyle w:val="2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77" w:history="1">
            <w:r w:rsidR="00A27B0F" w:rsidRPr="00A27B0F">
              <w:rPr>
                <w:rStyle w:val="ab"/>
                <w:sz w:val="28"/>
              </w:rPr>
              <w:t>3. Основы регрессионного анализа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_Toc154578077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8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2B14D148" w14:textId="2123A972" w:rsidR="00A27B0F" w:rsidRPr="00A27B0F" w:rsidRDefault="00703CBC">
          <w:pPr>
            <w:pStyle w:val="3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78" w:history="1">
            <w:r w:rsidR="00A27B0F" w:rsidRPr="00A27B0F">
              <w:rPr>
                <w:rStyle w:val="ab"/>
                <w:sz w:val="28"/>
              </w:rPr>
              <w:t>3.1. МНК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_Toc154578078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8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58AD768B" w14:textId="522EDFC3" w:rsidR="00A27B0F" w:rsidRPr="00A27B0F" w:rsidRDefault="00703CBC">
          <w:pPr>
            <w:pStyle w:val="3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79" w:history="1">
            <w:r w:rsidR="00A27B0F" w:rsidRPr="00A27B0F">
              <w:rPr>
                <w:rStyle w:val="ab"/>
                <w:sz w:val="28"/>
              </w:rPr>
              <w:t>3.2. Оценка коэффициентов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_Toc154578079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9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11A9A5F7" w14:textId="2A0EBAEB" w:rsidR="00A27B0F" w:rsidRPr="00A27B0F" w:rsidRDefault="00703CBC">
          <w:pPr>
            <w:pStyle w:val="3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80" w:history="1">
            <w:r w:rsidR="00A27B0F" w:rsidRPr="00A27B0F">
              <w:rPr>
                <w:rStyle w:val="ab"/>
                <w:sz w:val="28"/>
              </w:rPr>
              <w:t>3.3. Проверка адекватности регрессии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_Toc154578080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9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3450A4B0" w14:textId="42497BA4" w:rsidR="00A27B0F" w:rsidRPr="00A27B0F" w:rsidRDefault="00703CBC">
          <w:pPr>
            <w:pStyle w:val="1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81" w:history="1">
            <w:r w:rsidR="00A27B0F" w:rsidRPr="00A27B0F">
              <w:rPr>
                <w:rStyle w:val="ab"/>
                <w:sz w:val="28"/>
              </w:rPr>
              <w:t>Экспериментальная часть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_Toc154578081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11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14CAB102" w14:textId="3C26CC9E" w:rsidR="00A27B0F" w:rsidRPr="00A27B0F" w:rsidRDefault="00703CBC">
          <w:pPr>
            <w:pStyle w:val="2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82" w:history="1">
            <w:r w:rsidR="00A27B0F" w:rsidRPr="00A27B0F">
              <w:rPr>
                <w:rStyle w:val="ab"/>
                <w:sz w:val="28"/>
              </w:rPr>
              <w:t>1. Ход эксперимента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_Toc154578082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12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3EF54EA0" w14:textId="110A5717" w:rsidR="00A27B0F" w:rsidRPr="00A27B0F" w:rsidRDefault="00703CBC">
          <w:pPr>
            <w:pStyle w:val="2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83" w:history="1">
            <w:r w:rsidR="00A27B0F" w:rsidRPr="00A27B0F">
              <w:rPr>
                <w:rStyle w:val="ab"/>
                <w:sz w:val="28"/>
                <w:lang w:val="en-US"/>
              </w:rPr>
              <w:t>2.</w:t>
            </w:r>
            <w:r w:rsidR="00A27B0F" w:rsidRPr="00A27B0F">
              <w:rPr>
                <w:rStyle w:val="ab"/>
                <w:sz w:val="28"/>
              </w:rPr>
              <w:t xml:space="preserve"> Результаты  и обсуждение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_Toc154578083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18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63D6331A" w14:textId="55526F98" w:rsidR="00A27B0F" w:rsidRPr="00A27B0F" w:rsidRDefault="00703CBC">
          <w:pPr>
            <w:pStyle w:val="3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84" w:history="1">
            <w:r w:rsidR="00A27B0F" w:rsidRPr="00A27B0F">
              <w:rPr>
                <w:rStyle w:val="ab"/>
                <w:sz w:val="28"/>
                <w:lang w:val="en-US"/>
              </w:rPr>
              <w:t>2.1.</w:t>
            </w:r>
            <w:r w:rsidR="00A27B0F" w:rsidRPr="00A27B0F">
              <w:rPr>
                <w:rStyle w:val="ab"/>
                <w:sz w:val="28"/>
              </w:rPr>
              <w:t xml:space="preserve"> Вязкости</w:t>
            </w:r>
            <w:r w:rsidR="00A27B0F" w:rsidRPr="00A27B0F">
              <w:rPr>
                <w:rStyle w:val="ab"/>
                <w:sz w:val="28"/>
                <w:lang w:val="en-US"/>
              </w:rPr>
              <w:t>: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_Toc154578084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18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2B736AA0" w14:textId="51161AD5" w:rsidR="00A27B0F" w:rsidRPr="00A27B0F" w:rsidRDefault="00703CBC">
          <w:pPr>
            <w:pStyle w:val="3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85" w:history="1">
            <w:r w:rsidR="00A27B0F" w:rsidRPr="00A27B0F">
              <w:rPr>
                <w:rStyle w:val="ab"/>
                <w:sz w:val="28"/>
              </w:rPr>
              <w:t>2.2. Сводные графики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_Toc154578085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23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05CE5179" w14:textId="694C546E" w:rsidR="00A27B0F" w:rsidRPr="00A27B0F" w:rsidRDefault="00703CBC">
          <w:pPr>
            <w:pStyle w:val="3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86" w:history="1">
            <w:r w:rsidR="00A27B0F" w:rsidRPr="00A27B0F">
              <w:rPr>
                <w:rStyle w:val="ab"/>
                <w:sz w:val="28"/>
              </w:rPr>
              <w:t>2.3. Общие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_Toc154578086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24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57183E29" w14:textId="2D2DFC84" w:rsidR="00A27B0F" w:rsidRPr="00A27B0F" w:rsidRDefault="00703CBC">
          <w:pPr>
            <w:pStyle w:val="1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87" w:history="1">
            <w:r w:rsidR="00A27B0F" w:rsidRPr="00A27B0F">
              <w:rPr>
                <w:rStyle w:val="ab"/>
                <w:sz w:val="28"/>
              </w:rPr>
              <w:t>Выводы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_Toc154578087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26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5815955E" w14:textId="3B78B272" w:rsidR="00A27B0F" w:rsidRPr="00A27B0F" w:rsidRDefault="00703CBC">
          <w:pPr>
            <w:pStyle w:val="1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88" w:history="1">
            <w:r w:rsidR="00A27B0F" w:rsidRPr="00A27B0F">
              <w:rPr>
                <w:rStyle w:val="ab"/>
                <w:sz w:val="28"/>
              </w:rPr>
              <w:t>Список</w:t>
            </w:r>
            <w:r w:rsidR="00A27B0F" w:rsidRPr="00A27B0F">
              <w:rPr>
                <w:rStyle w:val="ab"/>
                <w:sz w:val="28"/>
                <w:lang w:val="en-US"/>
              </w:rPr>
              <w:t xml:space="preserve"> </w:t>
            </w:r>
            <w:r w:rsidR="00A27B0F" w:rsidRPr="00A27B0F">
              <w:rPr>
                <w:rStyle w:val="ab"/>
                <w:sz w:val="28"/>
              </w:rPr>
              <w:t>литературы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_Toc154578088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27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61D381F8" w14:textId="20629D60" w:rsidR="00A27B0F" w:rsidRDefault="00A27B0F">
          <w:r w:rsidRPr="00A27B0F">
            <w:rPr>
              <w:rStyle w:val="ab"/>
            </w:rPr>
            <w:fldChar w:fldCharType="end"/>
          </w:r>
        </w:p>
      </w:sdtContent>
    </w:sdt>
    <w:p w14:paraId="466FF7DD" w14:textId="167AA031" w:rsidR="00102821" w:rsidRDefault="00102821" w:rsidP="008C57DA">
      <w:pPr>
        <w:ind w:left="142"/>
      </w:pPr>
      <w:r>
        <w:br/>
      </w:r>
    </w:p>
    <w:p w14:paraId="79602E1F" w14:textId="77777777" w:rsidR="00102821" w:rsidRDefault="00102821">
      <w:r>
        <w:br w:type="page"/>
      </w:r>
    </w:p>
    <w:p w14:paraId="727A4BBF" w14:textId="77777777" w:rsidR="008C57DA" w:rsidRPr="00782C96" w:rsidRDefault="008C57DA" w:rsidP="005976E9">
      <w:pPr>
        <w:pStyle w:val="11"/>
      </w:pPr>
      <w:bookmarkStart w:id="1" w:name="_Toc136296691"/>
      <w:bookmarkStart w:id="2" w:name="_Toc154578066"/>
      <w:r w:rsidRPr="00782C96">
        <w:rPr>
          <w:rFonts w:hint="eastAsia"/>
        </w:rPr>
        <w:lastRenderedPageBreak/>
        <w:t>Введение</w:t>
      </w:r>
      <w:bookmarkEnd w:id="1"/>
      <w:bookmarkEnd w:id="2"/>
    </w:p>
    <w:p w14:paraId="73651ED8" w14:textId="0C6B07EC" w:rsidR="008C57DA" w:rsidRDefault="008C57DA" w:rsidP="005976E9">
      <w:pPr>
        <w:pStyle w:val="a7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</w:t>
      </w:r>
      <w:r w:rsidR="00B639A3">
        <w:t>полимеризации</w:t>
      </w:r>
      <w:r>
        <w:t xml:space="preserve"> происходит путем воздействия на светочувствительные, монофункциональные или многофункциональные </w:t>
      </w:r>
      <w:r w:rsidRPr="00A27B0F">
        <w:rPr>
          <w:rStyle w:val="ab"/>
        </w:rPr>
        <w:t>мономеры и</w:t>
      </w:r>
      <w:r>
        <w:t>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0D928A4E" w14:textId="0D9501F0" w:rsidR="00986EA8" w:rsidRDefault="00986EA8" w:rsidP="005976E9">
      <w:pPr>
        <w:pStyle w:val="a7"/>
      </w:pP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</w:t>
      </w:r>
    </w:p>
    <w:p w14:paraId="551962D7" w14:textId="77777777" w:rsidR="00986EA8" w:rsidRDefault="00986EA8" w:rsidP="005976E9">
      <w:pPr>
        <w:pStyle w:val="2"/>
      </w:pPr>
      <w:bookmarkStart w:id="3" w:name="_Toc136296692"/>
      <w:bookmarkStart w:id="4" w:name="_Toc154578067"/>
      <w:r w:rsidRPr="00644CFE">
        <w:t>Актуальность</w:t>
      </w:r>
      <w:r>
        <w:t xml:space="preserve"> работы</w:t>
      </w:r>
      <w:bookmarkEnd w:id="3"/>
      <w:bookmarkEnd w:id="4"/>
    </w:p>
    <w:p w14:paraId="29C1C5D0" w14:textId="23D468B0" w:rsidR="00986EA8" w:rsidRDefault="00986EA8" w:rsidP="005976E9">
      <w:pPr>
        <w:pStyle w:val="a7"/>
      </w:pPr>
      <w:r>
        <w:t xml:space="preserve">Само же явление </w:t>
      </w:r>
      <w:proofErr w:type="spellStart"/>
      <w:r>
        <w:t>фотополимеризации</w:t>
      </w:r>
      <w:proofErr w:type="spellEnd"/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5FC8823E0A54494980FC9403FFF6997B"/>
          </w:placeholder>
        </w:sdtPr>
        <w:sdtContent>
          <w:r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mIwMDY3OGY4LWNmMDgtNGNkYi04YzhmLTNlMWFjZWE4NmY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xMi0yNlQxODozNjo0MSIsIk1vZGlmaWVkQnkiOiJfSE9NRSIsIklkIjoiYTA3OWJmMTMtNmQyMC00MjVjLWIxOTQtOWU5ODMyY2FiY2NiIiwiTW9kaWZpZWRPbiI6IjIwMjMtMTItMjZUMTg6MzY6NDE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xMi0yNlQxODozNjo0MSIsIk1vZGlmaWVkQnkiOiJfSE9NRSIsIklkIjoiZWU1NDkzZTUtZTYzOC00MWE3LWE4M2QtMDRhYTMzZmEyZDE4IiwiTW9kaWZpZWRPbiI6IjIwMjMtMTItMjZUMTg6MzY6NDE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xMi0yNlQxODozNjo0MSIsIk1vZGlmaWVkQnkiOiJfSE9NRSIsIklkIjoiMWM5NDlkNDUtZDg2Yi00NDE5LTlkMzYtMzQwYmFiNzgyNjU2IiwiTW9kaWZpZWRPbiI6IjIwMjMtMTItMjZUMTg6MzY6NDE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xMi0yNlQxODozNjo0MSIsIk1vZGlmaWVkQnkiOiJfSE9NRSIsIklkIjoiYjAwNjc4ZjgtY2YwOC00Y2RiLThjOGYtM2UxYWNlYTg2ZjBiIiwiTW9kaWZpZWRPbiI6IjIwMjMtMTItMjhUMDE6MTM6MTI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 w:rsidR="00B84514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</w:t>
      </w:r>
      <w:r>
        <w:lastRenderedPageBreak/>
        <w:t xml:space="preserve">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5FC8823E0A54494980FC9403FFF6997B"/>
          </w:placeholder>
        </w:sdtPr>
        <w:sdtContent>
          <w:r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jdlOWE4ODc2LWEyZDYtNDVhNS1hMDgyLTA3MGNjMTAxMzA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xMi0yNlQxODozNjo0MSIsIk1vZGlmaWVkQnkiOiJfSE9NRSIsIklkIjoiYjk3YmFkYTUtYzUyMy00NzEzLThhMWYtZTg2Y2VjYjRlMjFiIiwiTW9kaWZpZWRPbiI6IjIwMjMtMTItMjZUMTg6MzY6N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EyLTI2VDE4OjM2OjQxIiwiTW9kaWZpZWRCeSI6Il9IT01FIiwiSWQiOiIwZjQyMzhhNi0yZTJhLTQzZGEtYmRjNi03NjEzNDExOWFhNjEiLCJNb2RpZmllZE9uIjoiMjAyMy0xMi0yNlQxODozNjo0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EyLTI2VDE4OjM2OjQxIiwiTW9kaWZpZWRCeSI6Il9IT01FIiwiSWQiOiIyNzgyYWE4OC0wZTE5LTQzODAtODM2ZS1hZmY2MDhlODJmNGYiLCJNb2RpZmllZE9uIjoiMjAyMy0xMi0yNlQxODozNjo0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EyLTI2VDE4OjM2OjQxIiwiTW9kaWZpZWRCeSI6Il9IT01FIiwiSWQiOiI3ZTlhODg3Ni1hMmQ2LTQ1YTUtYTA4Mi0wNzBjYzEwMTMwMGUiLCJNb2RpZmllZE9uIjoiMjAyMy0xMi0yOFQwMToxMzoxMi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B84514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5FC8823E0A54494980FC9403FFF6997B"/>
          </w:placeholder>
        </w:sdtPr>
        <w:sdtContent>
          <w:r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mI5MGM5OWRiLWE2MjAtNDdlNy1iNzg0LTQ5MDNhNzYyOWRj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TItMjZUMTg6MzY6NDEiLCJNb2RpZmllZEJ5IjoiX0hPTUUiLCJJZCI6IjAwOWEzZTcxLTg5ZTAtNGUzZS1hMjdiLTVlYmE2MTMwM2E5MSIsIk1vZGlmaWVkT24iOiIyMDIzLTEyLTI2VDE4OjM2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TItMjZUMTg6MzY6NDEiLCJNb2RpZmllZEJ5IjoiX0hPTUUiLCJJZCI6IjRhMTczNmQ5LWY4YWQtNDI5Mi1iYTU2LTA3NDk5MjFmZTBlMCIsIk1vZGlmaWVkT24iOiIyMDIzLTEyLTI2VDE4OjM2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EyLTI2VDE4OjM2OjQxIiwiTW9kaWZpZWRCeSI6Il9IT01FIiwiSWQiOiI4YWU0MmNlNS1jOWZiLTQ5MTItODQ5Mi0xMjUxMDM0Mjc1YmMiLCJNb2RpZmllZE9uIjoiMjAyMy0xMi0yNlQxODozNj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TItMjZUMTg6MzY6NDEiLCJNb2RpZmllZEJ5IjoiX0hPTUUiLCJJZCI6ImI2MjAyODQ3LTExMTctNDZiZC05MGJjLTM2NTE0OGUzZjJjMCIsIk1vZGlmaWVkT24iOiIyMDIzLTEyLTI2VDE4OjM2OjQ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EyLTI2VDE4OjM2OjQxIiwiTW9kaWZpZWRCeSI6Il9IT01FIiwiSWQiOiJhZDJlYmNhOC1iODZjLTRlNTMtYmZhOS1hZGVlMWM0ODBkOWQiLCJNb2RpZmllZE9uIjoiMjAyMy0xMi0yNlQxODozNjo0MS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TItMjZUMTg6MzY6NDEiLCJNb2RpZmllZEJ5IjoiX0hPTUUiLCJJZCI6IjAzN2NlODVmLWQ3NTktNGI5YS04OWRkLWZiN2JhODA3NGE1MCIsIk1vZGlmaWVkT24iOiIyMDIzLTEyLTI2VDE4OjM2OjQx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TItMjZUMTg6MzY6NDEiLCJNb2RpZmllZEJ5IjoiX0hPTUUiLCJJZCI6ImI5MGM5OWRiLWE2MjAtNDdlNy1iNzg0LTQ5MDNhNzYyOWRjOSIsIk1vZGlmaWVkT24iOiIyMDIzLTEyLTI4VDAxOjEzOjEy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B84514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5FC8823E0A54494980FC9403FFF6997B"/>
          </w:placeholder>
        </w:sdtPr>
        <w:sdtContent>
          <w:r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A5ZGYzYmYzLWMyMjEtNDAzYi05ZGY1LWQ0Yzc3ZDY2OWYz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}</w:instrText>
          </w:r>
          <w:r>
            <w:fldChar w:fldCharType="separate"/>
          </w:r>
          <w:r w:rsidR="00B84514">
            <w:t>[4]</w:t>
          </w:r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5FC8823E0A54494980FC9403FFF6997B"/>
          </w:placeholder>
        </w:sdtPr>
        <w:sdtContent>
          <w:r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jg0ZWVjODBkLTM1MDQtNDVhOC05YWQwLTNjY2Y5MmUxODVk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EyLTI2VDE4OjM2OjQxIiwiTW9kaWZpZWRCeSI6Il9IT01FIiwiSWQiOiI5YWU0NjY2Yy05ODY2LTQwZjQtOWI5OS1iZTdjZTE0Y2FmNmYiLCJNb2RpZmllZE9uIjoiMjAyMy0xMi0yNlQxODozNj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EyLTI2VDE4OjM2OjQxIiwiTW9kaWZpZWRCeSI6Il9IT01FIiwiSWQiOiIzYWQ3NDlkZS0wZWNkLTRkN2EtOTMxNC1iNjg0ZTI4YzJhMGUiLCJNb2RpZmllZE9uIjoiMjAyMy0xMi0yNlQxODozNj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EyLTI2VDE4OjM2OjQxIiwiTW9kaWZpZWRCeSI6Il9IT01FIiwiSWQiOiI4NGVlYzgwZC0zNTA0LTQ1YTgtOWFkMC0zY2NmOTJlMTg1ZGIiLCJNb2RpZmllZE9uIjoiMjAyMy0xMi0yOFQwMToxMzoxMi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r w:rsidR="00B84514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5FC8823E0A54494980FC9403FFF6997B"/>
          </w:placeholder>
        </w:sdtPr>
        <w:sdtContent>
          <w:r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YwNDVlZWIxLTVmZDMtNDA0Zi1hZGY0LTZiNmExODU5MjM3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EyLTI2VDE4OjM2OjQxIiwiTW9kaWZpZWRCeSI6Il9IT01FIiwiSWQiOiI0YTE3MzZkOS1mOGFkLTQyOTItYmE1Ni0wNzQ5OTIxZmUwZTAiLCJNb2RpZmllZE9uIjoiMjAyMy0xMi0yNlQxODozNj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EyLTI2VDE4OjM2OjQxIiwiTW9kaWZpZWRCeSI6Il9IT01FIiwiSWQiOiI2YmM5NGE1YS0xNDdiLTRjMTYtOGQ5ZC02OTZkYzliYTcxYmIiLCJNb2RpZmllZE9uIjoiMjAyMy0xMi0yNlQxODozNj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EyLTI2VDE4OjM2OjQxIiwiTW9kaWZpZWRCeSI6Il9IT01FIiwiSWQiOiJmMDQ1ZWViMS01ZmQzLTQwNGYtYWRmNC02YjZhMTg1OTIzNzIiLCJNb2RpZmllZE9uIjoiMjAyMy0xMi0yOFQwMToxMzoxMi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r w:rsidR="00B84514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5FC8823E0A54494980FC9403FFF6997B"/>
          </w:placeholder>
        </w:sdtPr>
        <w:sdtContent>
          <w:r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ODdiNDMzLTZlNjgtNDIwZS05N2NjLWY5NjQ5ZTZiOTI1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EyLTI2VDE4OjM2OjQxIiwiTW9kaWZpZWRCeSI6Il9IT01FIiwiSWQiOiI0YTE3MzZkOS1mOGFkLTQyOTItYmE1Ni0wNzQ5OTIxZmUwZTAiLCJNb2RpZmllZE9uIjoiMjAyMy0xMi0yNlQxODozNj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EyLTI2VDE4OjM2OjQxIiwiTW9kaWZpZWRCeSI6Il9IT01FIiwiSWQiOiI1ZjE4NGIzZC0zOWFkLTQzNDUtODI1OS0xMmY5MDZmNzAzYTUiLCJNb2RpZmllZE9uIjoiMjAyMy0xMi0yNlQxODozNj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TItMjZUMTg6MzY6NDEiLCJNb2RpZmllZEJ5IjoiX0hPTUUiLCJJZCI6IjYwMDZjZTQzLTc1OWEtNDY1OS1hMzMyLTYxNDMxMDJmMTg3OSIsIk1vZGlmaWVkT24iOiIyMDIzLTEyLTI2VDE4OjM2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xMi0yNlQxODozNjo0MSIsIk1vZGlmaWVkQnkiOiJfSE9NRSIsIklkIjoiMWI4N2I0MzMtNmU2OC00MjBlLTk3Y2MtZjk2NDllNmI5MjU3IiwiTW9kaWZpZWRPbiI6IjIwMjMtMTItMjhUMDE6MTM6MTI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r w:rsidR="00B84514">
            <w:t>[7]</w:t>
          </w:r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</w:t>
      </w:r>
    </w:p>
    <w:p w14:paraId="56CA92B7" w14:textId="43E0D9F8" w:rsidR="008C57DA" w:rsidRDefault="00434EB5" w:rsidP="005976E9">
      <w:pPr>
        <w:pStyle w:val="a7"/>
      </w:pP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1F4A83F020C4F5D9465776321D33798"/>
          </w:placeholder>
        </w:sdtPr>
        <w:sdtContent>
          <w:r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Y3MmM0MjliLWE4ZWQtNDFhMS04ZGY1LWUxNDY5MGQ1ZDRk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EyLTI2VDE4OjM2OjQxIiwiTW9kaWZpZWRCeSI6Il9IT01FIiwiSWQiOiJlNWE0NGYzNC0xNmFkLTQxZWYtYjZiNS1hOTg1NjZlOTEwMjgiLCJNb2RpZmllZE9uIjoiMjAyMy0xMi0yNlQxODozNj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EyLTI2VDE4OjM2OjQxIiwiTW9kaWZpZWRCeSI6Il9IT01FIiwiSWQiOiJmNzQ1YzU4MC04N2IyLTRjM2MtOTZmOS1hYzc0ZDJiYzMwM2MiLCJNb2RpZmllZE9uIjoiMjAyMy0xMi0yNlQxODozNj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EyLTI2VDE4OjM2OjQxIiwiTW9kaWZpZWRCeSI6Il9IT01FIiwiSWQiOiI2NzJjNDI5Yi1hOGVkLTQxYTEtOGRmNS1lMTQ2OTBkNWQ0ZDUiLCJNb2RpZmllZE9uIjoiMjAyMy0xMi0yOFQwMToxMzoxMi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QsIlJlZmVyZW5jZUlkIjoiNjU3MGZmMDYtZWUzMC00ZTBjLThlYzctZTliMjEzMjU3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EyLTI2VDE4OjM2OjQxIiwiTW9kaWZpZWRCeSI6Il9IT01FIiwiSWQiOiIxNTk0NDI1ZS0zZGNlLTRmNzEtYWQ5ZC1jY2RmMmQ5YTBhODEiLCJNb2RpZmllZE9uIjoiMjAyMy0xMi0yNlQxODozNj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xMi0yNlQxODozNjo0MSIsIk1vZGlmaWVkQnkiOiJfSE9NRSIsIklkIjoiMmMzNzJlYWEtNzAzZi00ZThmLThjYzEtOTdjYjRjZThmYjVhIiwiTW9kaWZpZWRPbiI6IjIwMjMtMTItMjZUMTg6MzY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TItMjZUMTg6MzY6NDEiLCJNb2RpZmllZEJ5IjoiX0hPTUUiLCJJZCI6IjAwOTdmNzcwLTRkYzAtNGFlYy04N2Y1LTU1ZjQwYzgxNDdjZCIsIk1vZGlmaWVkT24iOiIyMDIzLTEyLTI2VDE4OjM2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}</w:instrText>
          </w:r>
          <w:r>
            <w:fldChar w:fldCharType="separate"/>
          </w:r>
          <w:r w:rsidR="00B84514">
            <w:t>[8, 9]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</w:t>
      </w:r>
      <w:r w:rsidR="00B12871">
        <w:t xml:space="preserve">Существует </w:t>
      </w:r>
      <w:r w:rsidR="00385B5D">
        <w:t>математическая модель,</w:t>
      </w:r>
      <w:r w:rsidR="00B12871">
        <w:t xml:space="preserve"> </w:t>
      </w:r>
      <w:r w:rsidR="00C0377D">
        <w:t xml:space="preserve">описывающая поведение композиции при полимеризации, а также рассчитывающая концентрационный профиль мономера, полимера и растворителя в смеси в каждый момент времени в каждой точке пространства. Она дает </w:t>
      </w:r>
      <w:r w:rsidR="00C0377D" w:rsidRPr="005976E9">
        <w:t>возможность</w:t>
      </w:r>
      <w:r w:rsidR="00C0377D">
        <w:t xml:space="preserve"> не только описать, но и прогнозировать свойства полученного полимера, варьируя некоторые параметры, в состав которых </w:t>
      </w:r>
      <w:r w:rsidR="00C0377D" w:rsidRPr="00C0377D">
        <w:t xml:space="preserve">входят коэффициенты взаимной диффузии и </w:t>
      </w:r>
      <w:proofErr w:type="spellStart"/>
      <w:r w:rsidR="00C0377D" w:rsidRPr="00C0377D">
        <w:t>самодиффузии</w:t>
      </w:r>
      <w:proofErr w:type="spellEnd"/>
      <w:r w:rsidR="00C0377D" w:rsidRPr="00C0377D">
        <w:t xml:space="preserve"> компонентов. В модели фактически используются эмпирические коэффициенты, усредненные для целой группы веществ. При этом для упрощения принято, что реакция происходит в изотермических условиях.</w:t>
      </w:r>
    </w:p>
    <w:p w14:paraId="77B64605" w14:textId="2F83DDC3" w:rsidR="00434EB5" w:rsidRDefault="00434EB5" w:rsidP="005976E9">
      <w:pPr>
        <w:pStyle w:val="2"/>
      </w:pPr>
      <w:bookmarkStart w:id="5" w:name="_Toc136296693"/>
      <w:bookmarkStart w:id="6" w:name="_Toc154578068"/>
      <w:r>
        <w:t>Цель работы</w:t>
      </w:r>
      <w:bookmarkEnd w:id="5"/>
      <w:bookmarkEnd w:id="6"/>
    </w:p>
    <w:p w14:paraId="45E3178E" w14:textId="6FCFF0A7" w:rsidR="00C0377D" w:rsidRDefault="00C0377D" w:rsidP="005976E9">
      <w:pPr>
        <w:pStyle w:val="a7"/>
      </w:pPr>
      <w:r w:rsidRPr="00D71715">
        <w:t xml:space="preserve">В связи </w:t>
      </w:r>
      <w:r w:rsidRPr="00C0377D">
        <w:rPr>
          <w:rStyle w:val="a9"/>
        </w:rPr>
        <w:t>с этим целью данной работы являлось определение значений вязкости</w:t>
      </w:r>
      <w:r>
        <w:rPr>
          <w:rStyle w:val="a9"/>
        </w:rPr>
        <w:t>, коэффициентов диффузии</w:t>
      </w:r>
      <w:r w:rsidR="00ED5242">
        <w:rPr>
          <w:rStyle w:val="a9"/>
        </w:rPr>
        <w:t xml:space="preserve"> в </w:t>
      </w:r>
      <w:r w:rsidRPr="00C0377D">
        <w:rPr>
          <w:rStyle w:val="a9"/>
        </w:rPr>
        <w:t>конкретных систем</w:t>
      </w:r>
      <w:r w:rsidR="00ED5242">
        <w:rPr>
          <w:rStyle w:val="a9"/>
        </w:rPr>
        <w:t>ах</w:t>
      </w:r>
      <w:r>
        <w:rPr>
          <w:rStyle w:val="a9"/>
        </w:rPr>
        <w:t xml:space="preserve"> </w:t>
      </w:r>
      <w:proofErr w:type="spellStart"/>
      <w:r w:rsidRPr="00434EB5">
        <w:t>олигокарбонатметакрила</w:t>
      </w:r>
      <w:r>
        <w:t>тов</w:t>
      </w:r>
      <w:proofErr w:type="spellEnd"/>
      <w:r w:rsidRPr="00C0377D">
        <w:rPr>
          <w:rStyle w:val="a9"/>
        </w:rPr>
        <w:t xml:space="preserve">, а также их зависимости от температуры и </w:t>
      </w:r>
      <w:r w:rsidRPr="00C0377D">
        <w:rPr>
          <w:rStyle w:val="a9"/>
        </w:rPr>
        <w:lastRenderedPageBreak/>
        <w:t>состава фотополимерной композиции</w:t>
      </w:r>
      <w:r>
        <w:rPr>
          <w:rStyle w:val="a9"/>
        </w:rPr>
        <w:t xml:space="preserve"> для использования полученных значений в качестве параметров </w:t>
      </w:r>
      <w:r>
        <w:t xml:space="preserve">математической модели </w:t>
      </w:r>
      <w:proofErr w:type="spellStart"/>
      <w:r>
        <w:t>фотополимеризации</w:t>
      </w:r>
      <w:proofErr w:type="spellEnd"/>
      <w:r>
        <w:t xml:space="preserve"> </w:t>
      </w:r>
      <w:proofErr w:type="spellStart"/>
      <w:r w:rsidRPr="00434EB5">
        <w:t>олигокарбонатметакрила</w:t>
      </w:r>
      <w:r>
        <w:t>тов</w:t>
      </w:r>
      <w:proofErr w:type="spellEnd"/>
      <w:r>
        <w:t xml:space="preserve"> в присутствии растворителя и </w:t>
      </w:r>
      <w:commentRangeStart w:id="7"/>
      <w:proofErr w:type="spellStart"/>
      <w:r>
        <w:t>фотоинициаторов</w:t>
      </w:r>
      <w:proofErr w:type="spellEnd"/>
      <w:r>
        <w:t xml:space="preserve"> - о-хинонов.</w:t>
      </w:r>
      <w:commentRangeEnd w:id="7"/>
      <w:r>
        <w:rPr>
          <w:rStyle w:val="af4"/>
          <w:rFonts w:eastAsia="SimSun" w:cstheme="minorBidi"/>
          <w:color w:val="auto"/>
          <w:lang w:eastAsia="en-US"/>
        </w:rPr>
        <w:commentReference w:id="7"/>
      </w:r>
    </w:p>
    <w:p w14:paraId="1CAEE339" w14:textId="7BCC5825" w:rsidR="00434EB5" w:rsidRDefault="00434EB5" w:rsidP="00A451E7">
      <w:pPr>
        <w:pStyle w:val="2"/>
      </w:pPr>
      <w:bookmarkStart w:id="8" w:name="_Toc136296694"/>
      <w:bookmarkStart w:id="9" w:name="_Toc154578069"/>
      <w:r>
        <w:t>Задачи работы</w:t>
      </w:r>
      <w:bookmarkEnd w:id="8"/>
      <w:bookmarkEnd w:id="9"/>
    </w:p>
    <w:p w14:paraId="7C4FB867" w14:textId="77777777" w:rsidR="00434EB5" w:rsidRDefault="00434EB5" w:rsidP="005976E9">
      <w:pPr>
        <w:pStyle w:val="a7"/>
      </w:pPr>
      <w:r>
        <w:t>В соответствии с данной целью решались следующие задачи:</w:t>
      </w:r>
    </w:p>
    <w:p w14:paraId="6896C0B1" w14:textId="1DD081C7" w:rsidR="00434EB5" w:rsidRDefault="00434EB5" w:rsidP="005976E9">
      <w:pPr>
        <w:pStyle w:val="a7"/>
        <w:numPr>
          <w:ilvl w:val="0"/>
          <w:numId w:val="6"/>
        </w:numPr>
      </w:pPr>
      <w:r>
        <w:t>Проведение эксперимента для нахождения вязкости композиции при разных составах и температурных условиях</w:t>
      </w:r>
    </w:p>
    <w:p w14:paraId="397EB6F7" w14:textId="27672E45" w:rsidR="00434EB5" w:rsidRDefault="00434EB5" w:rsidP="005976E9">
      <w:pPr>
        <w:pStyle w:val="a7"/>
        <w:numPr>
          <w:ilvl w:val="0"/>
          <w:numId w:val="6"/>
        </w:numPr>
      </w:pPr>
      <w:r>
        <w:t>Вычисление оценок коэффициентов диффузии согласно выбранной модели диффузии</w:t>
      </w:r>
    </w:p>
    <w:p w14:paraId="3C66CDA8" w14:textId="3A8388C2" w:rsidR="00925AA8" w:rsidRDefault="00925AA8" w:rsidP="005976E9">
      <w:pPr>
        <w:pStyle w:val="a7"/>
        <w:numPr>
          <w:ilvl w:val="0"/>
          <w:numId w:val="6"/>
        </w:numPr>
      </w:pPr>
      <w:r>
        <w:t>Нахождение зависимости коэффициентов от состава и температуры</w:t>
      </w:r>
    </w:p>
    <w:p w14:paraId="642F847D" w14:textId="725EEEE7" w:rsidR="00434EB5" w:rsidRPr="003E4B78" w:rsidRDefault="00434EB5" w:rsidP="005976E9">
      <w:pPr>
        <w:pStyle w:val="a7"/>
        <w:numPr>
          <w:ilvl w:val="0"/>
          <w:numId w:val="6"/>
        </w:numPr>
      </w:pPr>
      <w:r>
        <w:t>Оценка достоверности</w:t>
      </w:r>
      <w:r w:rsidR="00925AA8">
        <w:t xml:space="preserve"> полученных результатов</w:t>
      </w:r>
    </w:p>
    <w:p w14:paraId="0F6D5A32" w14:textId="70580F2B" w:rsidR="003E4B78" w:rsidRDefault="003E4B78" w:rsidP="005976E9">
      <w:pPr>
        <w:pStyle w:val="a7"/>
      </w:pPr>
    </w:p>
    <w:p w14:paraId="7D4ADC6E" w14:textId="77777777" w:rsidR="003E4B78" w:rsidRDefault="003E4B78" w:rsidP="005976E9">
      <w:pPr>
        <w:pStyle w:val="a7"/>
      </w:pPr>
    </w:p>
    <w:p w14:paraId="0E622FB7" w14:textId="222BEA1E" w:rsidR="00925AA8" w:rsidRDefault="00925AA8" w:rsidP="005976E9">
      <w:pPr>
        <w:pStyle w:val="11"/>
      </w:pPr>
      <w:bookmarkStart w:id="10" w:name="_Toc136296695"/>
      <w:bookmarkStart w:id="11" w:name="_Toc154578070"/>
      <w:r w:rsidRPr="00925AA8">
        <w:lastRenderedPageBreak/>
        <w:t>Литературный</w:t>
      </w:r>
      <w:r>
        <w:t xml:space="preserve"> </w:t>
      </w:r>
      <w:r w:rsidRPr="009143C3">
        <w:t>обзор</w:t>
      </w:r>
      <w:bookmarkEnd w:id="10"/>
      <w:bookmarkEnd w:id="11"/>
    </w:p>
    <w:p w14:paraId="23DEF702" w14:textId="4D1C0C2E" w:rsidR="007062E5" w:rsidRDefault="00FE0206" w:rsidP="005976E9">
      <w:pPr>
        <w:pStyle w:val="2"/>
        <w:numPr>
          <w:ilvl w:val="0"/>
          <w:numId w:val="9"/>
        </w:numPr>
      </w:pPr>
      <w:bookmarkStart w:id="12" w:name="_Toc154578071"/>
      <w:r>
        <w:t>Введение</w:t>
      </w:r>
      <w:bookmarkEnd w:id="12"/>
    </w:p>
    <w:p w14:paraId="5A383F8E" w14:textId="1E581134" w:rsidR="00282270" w:rsidRDefault="00B85405" w:rsidP="005976E9">
      <w:pPr>
        <w:pStyle w:val="a7"/>
      </w:pPr>
      <w:proofErr w:type="spellStart"/>
      <w:r>
        <w:t>Фотополимеризующаяся</w:t>
      </w:r>
      <w:proofErr w:type="spellEnd"/>
      <w:r>
        <w:t xml:space="preserve"> системы имеет неоднородное распределение концентрации реагирующих веществ по пространству, реакция полимеризация идет с выделением тепла, тем самым температура в отдельных частях </w:t>
      </w:r>
      <w:r w:rsidR="00383A4B">
        <w:t>композиции</w:t>
      </w:r>
      <w:r>
        <w:t xml:space="preserve"> не одинакова, то есть такая система является неравновесной. </w:t>
      </w:r>
      <w:r w:rsidR="00B7218E">
        <w:t xml:space="preserve">При этом </w:t>
      </w:r>
      <w:r w:rsidR="005A0B11" w:rsidRPr="008F3E8B">
        <w:t>возникают</w:t>
      </w:r>
      <w:r w:rsidR="00B7218E">
        <w:t xml:space="preserve"> необратимые</w:t>
      </w:r>
      <w:r w:rsidR="005A0B11" w:rsidRPr="008F3E8B">
        <w:t xml:space="preserve"> процессы</w:t>
      </w:r>
      <w:r w:rsidR="00B12871">
        <w:t xml:space="preserve"> </w:t>
      </w:r>
      <w:r w:rsidR="005A0B11" w:rsidRPr="008F3E8B">
        <w:t>переноса</w:t>
      </w:r>
      <w:r w:rsidR="00B7218E">
        <w:t xml:space="preserve"> </w:t>
      </w:r>
      <w:r w:rsidR="00B7218E" w:rsidRPr="008F3E8B">
        <w:t>массы</w:t>
      </w:r>
      <w:r w:rsidR="00B7218E">
        <w:t xml:space="preserve"> (диффузия)</w:t>
      </w:r>
      <w:r w:rsidR="00B7218E" w:rsidRPr="008F3E8B">
        <w:t>, энергии</w:t>
      </w:r>
      <w:r w:rsidR="00B7218E">
        <w:t xml:space="preserve"> (теплоперенос)</w:t>
      </w:r>
      <w:r w:rsidR="00B7218E" w:rsidRPr="008F3E8B">
        <w:t xml:space="preserve">, </w:t>
      </w:r>
      <w:commentRangeStart w:id="13"/>
      <w:r w:rsidR="00B7218E" w:rsidRPr="008F3E8B">
        <w:t>импульса</w:t>
      </w:r>
      <w:commentRangeEnd w:id="13"/>
      <w:r w:rsidR="00B7218E">
        <w:rPr>
          <w:rStyle w:val="af4"/>
          <w:rFonts w:eastAsia="SimSun" w:cstheme="minorBidi"/>
          <w:color w:val="auto"/>
          <w:lang w:eastAsia="en-US"/>
        </w:rPr>
        <w:commentReference w:id="13"/>
      </w:r>
      <w:r w:rsidR="00B7218E">
        <w:t xml:space="preserve"> (внутреннее трение).</w:t>
      </w:r>
    </w:p>
    <w:p w14:paraId="16342DE1" w14:textId="5A8FB0FD" w:rsidR="00B12871" w:rsidRPr="008F3E8B" w:rsidRDefault="00B12871" w:rsidP="005976E9">
      <w:pPr>
        <w:pStyle w:val="a7"/>
      </w:pPr>
      <w:r>
        <w:t xml:space="preserve">Особое внимание </w:t>
      </w:r>
      <w:r w:rsidR="00B7218E">
        <w:t xml:space="preserve">стоит уделить </w:t>
      </w:r>
      <w:r>
        <w:t>диффузии</w:t>
      </w:r>
      <w:r w:rsidR="00B7218E">
        <w:t xml:space="preserve">, как процессу, напрямую влияющему на кинетику химической реакции полимеризации и инициирования, а также </w:t>
      </w:r>
      <w:r>
        <w:t xml:space="preserve">вязкости, как </w:t>
      </w:r>
      <w:r w:rsidR="00B7218E">
        <w:t>процессу,</w:t>
      </w:r>
      <w:r>
        <w:t xml:space="preserve"> с</w:t>
      </w:r>
      <w:r w:rsidR="00B7218E">
        <w:t>ильно связанному с диффузией. Напрямую коэфф</w:t>
      </w:r>
      <w:r w:rsidR="00906030">
        <w:t>ициенты, определяющие диффузию компонент в жидкой смеси найти крайне сложно, однако их можно оценить, зная вязкость композиции. Теоретическое описание процессов переноса массы и импульса в жидкой фазе, а также их зависимости от состава и температуры рассмотрено ниже.</w:t>
      </w:r>
    </w:p>
    <w:p w14:paraId="7377E926" w14:textId="2C5202B0" w:rsidR="00282270" w:rsidRDefault="007062E5" w:rsidP="005976E9">
      <w:pPr>
        <w:pStyle w:val="3"/>
      </w:pPr>
      <w:bookmarkStart w:id="14" w:name="_Toc154578072"/>
      <w:r>
        <w:t>Диффузия</w:t>
      </w:r>
      <w:bookmarkEnd w:id="14"/>
    </w:p>
    <w:p w14:paraId="524BFE01" w14:textId="212477E1" w:rsidR="00906030" w:rsidRDefault="0053439D" w:rsidP="005976E9">
      <w:pPr>
        <w:pStyle w:val="a7"/>
      </w:pPr>
      <w:r>
        <w:t xml:space="preserve">Если в составе молекул </w:t>
      </w:r>
      <w:r w:rsidR="008F3E8B">
        <w:t xml:space="preserve">одного </w:t>
      </w:r>
      <w:r>
        <w:t>вещества имеется примесь молекул другого типа, и эта примесь в объеме распределена неоднородно</w:t>
      </w:r>
      <w:r w:rsidR="008F3E8B">
        <w:t xml:space="preserve">, </w:t>
      </w:r>
      <w:r>
        <w:t>то из-за хаотического движения молекул примесь начнет стремиться к равномерному распределению</w:t>
      </w:r>
      <w:r w:rsidR="008F3E8B">
        <w:t xml:space="preserve"> в пространстве</w:t>
      </w:r>
      <w:r>
        <w:t>. Возникнет перенос вещества примеси – диффузия</w:t>
      </w:r>
      <w:r w:rsidR="008F3E8B">
        <w:t>.</w:t>
      </w:r>
      <w:r w:rsidR="00170F64">
        <w:t xml:space="preserve"> Такое описание этого явления применимо не только на молекулярном, но и макроуровне, например диффузия твердых част</w:t>
      </w:r>
      <w:r w:rsidR="007045E3">
        <w:t>иц</w:t>
      </w:r>
      <w:r w:rsidR="00170F64">
        <w:t xml:space="preserve"> в жидкости,</w:t>
      </w:r>
      <w:r w:rsidR="00906030">
        <w:t xml:space="preserve"> газообразных веществ в объеме и </w:t>
      </w:r>
      <w:proofErr w:type="spellStart"/>
      <w:r w:rsidR="00906030">
        <w:t>тд</w:t>
      </w:r>
      <w:proofErr w:type="spellEnd"/>
      <w:r w:rsidR="00906030">
        <w:t>. Од</w:t>
      </w:r>
      <w:r w:rsidR="00170F64">
        <w:t xml:space="preserve">нако </w:t>
      </w:r>
      <w:r w:rsidR="00B12871">
        <w:t>модели,</w:t>
      </w:r>
      <w:r w:rsidR="00170F64">
        <w:t xml:space="preserve"> созданные для описания простых процессов </w:t>
      </w:r>
      <w:r w:rsidR="00B12871">
        <w:t>на макроуровне,</w:t>
      </w:r>
      <w:r w:rsidR="00170F64">
        <w:t xml:space="preserve"> могут неправильно описывать процессы, происходящие с молекулами</w:t>
      </w:r>
      <w:r w:rsidR="00906030">
        <w:t xml:space="preserve"> из-за многочисленных </w:t>
      </w:r>
      <w:r w:rsidR="00906030">
        <w:lastRenderedPageBreak/>
        <w:t>межмолекулярных связей, конформационных переходов молекулы, полярности растворителя и растворимого вещества</w:t>
      </w:r>
      <w:r w:rsidR="00170F64">
        <w:t xml:space="preserve">. </w:t>
      </w:r>
    </w:p>
    <w:p w14:paraId="64D16C5B" w14:textId="6EFC0A9B" w:rsidR="0053439D" w:rsidRDefault="007045E3" w:rsidP="005976E9">
      <w:pPr>
        <w:pStyle w:val="a7"/>
      </w:pPr>
      <w:r>
        <w:t>Плотность п</w:t>
      </w:r>
      <w:r w:rsidR="00170F64">
        <w:t>оток</w:t>
      </w:r>
      <w:r>
        <w:t>а</w:t>
      </w:r>
      <w:r w:rsidR="00170F64">
        <w:t xml:space="preserve"> вещества в результате диффузии </w:t>
      </w:r>
      <w:r w:rsidR="00D359F6">
        <w:t xml:space="preserve">в 1-мерном случае (для простоты) </w:t>
      </w:r>
      <w:r w:rsidR="00170F64">
        <w:t>оп</w:t>
      </w:r>
      <w:r w:rsidR="0053439D">
        <w:t xml:space="preserve">ределяется </w:t>
      </w:r>
      <w:r w:rsidR="00E923B5">
        <w:t>1 законом</w:t>
      </w:r>
      <w:r w:rsidR="0053439D">
        <w:t xml:space="preserve"> </w:t>
      </w:r>
      <w:proofErr w:type="spellStart"/>
      <w:r w:rsidR="0053439D">
        <w:t>Фика</w:t>
      </w:r>
      <w:proofErr w:type="spellEnd"/>
      <w:r w:rsidR="00FB2CEF"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DefaultPlaceholder_-1854013440"/>
          </w:placeholder>
        </w:sdtPr>
        <w:sdtContent>
          <w:r w:rsidR="00FB2CEF"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MtMTItMjhUMDE6MTM6MTIiLCJQcm9qZWN0Ijp7IiRyZWYiOiI4In19LCJVc2VOdW1iZXJpbmdUeXBlT2ZQYXJlbnREb2N1bWVudCI6ZmFsc2V9XSwiRm9ybWF0dGVkVGV4dCI6eyIkaWQiOiIxMCIsIkNvdW50IjoxLCJUZXh0VW5pdHMiOlt7IiRpZCI6IjExIiwiRm9udFN0eWxlIjp7IiRpZCI6IjEyIiwiTmV1dHJhbCI6dHJ1ZX0sIlJlYWRpbmdPcmRlciI6MSwiVGV4dCI6IlsxMF0ifV19LCJUYWciOiJDaXRhdmlQbGFjZWhvbGRlciM3MDI2NTBkYi05NTk0LTRkMGYtYTJjNi0xOGUxZmZjZDA3YjUiLCJUZXh0IjoiWzEwXSIsIldBSVZlcnNpb24iOiI2LjE1LjIuMCJ9}</w:instrText>
          </w:r>
          <w:r w:rsidR="00FB2CEF">
            <w:fldChar w:fldCharType="separate"/>
          </w:r>
          <w:r w:rsidR="00B84514">
            <w:t>[10]</w:t>
          </w:r>
          <w:r w:rsidR="00FB2CEF">
            <w:fldChar w:fldCharType="end"/>
          </w:r>
        </w:sdtContent>
      </w:sdt>
      <w:r w:rsidR="0053439D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53439D" w14:paraId="31352A55" w14:textId="77777777" w:rsidTr="0053439D">
        <w:tc>
          <w:tcPr>
            <w:tcW w:w="467" w:type="pct"/>
          </w:tcPr>
          <w:p w14:paraId="673E9DB3" w14:textId="77777777" w:rsidR="0053439D" w:rsidRDefault="0053439D" w:rsidP="005976E9">
            <w:pPr>
              <w:pStyle w:val="a7"/>
            </w:pPr>
          </w:p>
        </w:tc>
        <w:tc>
          <w:tcPr>
            <w:tcW w:w="3967" w:type="pct"/>
          </w:tcPr>
          <w:p w14:paraId="6834CA52" w14:textId="4FF659E2" w:rsidR="0053439D" w:rsidRDefault="0053439D" w:rsidP="005976E9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dn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67" w:type="pct"/>
            <w:vAlign w:val="center"/>
          </w:tcPr>
          <w:p w14:paraId="4C429404" w14:textId="225E1C78" w:rsidR="0053439D" w:rsidRDefault="0053439D" w:rsidP="005976E9">
            <w:pPr>
              <w:pStyle w:val="a7"/>
            </w:pPr>
            <w:r>
              <w:t>(</w:t>
            </w:r>
            <w:fldSimple w:instr=" SEQ Формула \*ARABIC ">
              <w:r w:rsidR="00625B79">
                <w:rPr>
                  <w:noProof/>
                </w:rPr>
                <w:t>1</w:t>
              </w:r>
            </w:fldSimple>
            <w:r>
              <w:t>)</w:t>
            </w:r>
          </w:p>
        </w:tc>
      </w:tr>
    </w:tbl>
    <w:p w14:paraId="5ADF6921" w14:textId="3AAE0E3D" w:rsidR="00B13A65" w:rsidRDefault="00703CBC" w:rsidP="005976E9">
      <w:pPr>
        <w:pStyle w:val="a6"/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53439D" w:rsidRPr="008527E1">
        <w:t xml:space="preserve"> </w:t>
      </w:r>
      <w:r w:rsidR="001204EC" w:rsidRPr="008527E1">
        <w:t>–</w:t>
      </w:r>
      <w:r w:rsidR="0053439D" w:rsidRPr="008527E1">
        <w:t xml:space="preserve"> </w:t>
      </w:r>
      <w:r w:rsidR="001204EC">
        <w:t>прои</w:t>
      </w:r>
      <w:r w:rsidR="008527E1">
        <w:t xml:space="preserve">зводная концентрации по направлению, в общем случае градиент </w:t>
      </w:r>
      <w:commentRangeStart w:id="15"/>
      <w:r w:rsidR="008527E1">
        <w:t xml:space="preserve">скалярного поля </w:t>
      </w:r>
      <w:commentRangeEnd w:id="15"/>
      <w:r w:rsidR="008527E1">
        <w:rPr>
          <w:rStyle w:val="af4"/>
          <w:rFonts w:eastAsia="SimSun" w:cstheme="minorBidi"/>
          <w:color w:val="auto"/>
          <w:lang w:eastAsia="en-US"/>
        </w:rPr>
        <w:commentReference w:id="15"/>
      </w:r>
      <w:r w:rsidR="008527E1">
        <w:t>концентрации вещества</w:t>
      </w:r>
      <w:r w:rsidR="00D753E9">
        <w:t>, М/м</w:t>
      </w:r>
    </w:p>
    <w:p w14:paraId="53934C3D" w14:textId="1D54E0D5" w:rsidR="001204EC" w:rsidRDefault="001204EC" w:rsidP="005976E9">
      <w:pPr>
        <w:pStyle w:val="a6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</w:t>
      </w:r>
      <w:r w:rsidR="00D753E9">
        <w:t>коэффициент диффузии, м2 /с, со знаком минус, так как поток вещества всегда направлен из области с большей концентрацией в область с меньшей.</w:t>
      </w:r>
      <w:r w:rsidR="008B40E1">
        <w:t xml:space="preserve"> </w:t>
      </w:r>
    </w:p>
    <w:p w14:paraId="5C41FF01" w14:textId="4B862213" w:rsidR="008B40E1" w:rsidRDefault="008B40E1" w:rsidP="005976E9">
      <w:pPr>
        <w:pStyle w:val="a6"/>
      </w:pPr>
      <w:r>
        <w:t xml:space="preserve">Таким образом зная распределение вещества в </w:t>
      </w:r>
      <w:r w:rsidR="00405E44">
        <w:t>пространстве в</w:t>
      </w:r>
      <w:r>
        <w:t xml:space="preserve">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 w:rsidR="00405E44">
        <w:t xml:space="preserve">, можно вычислить распределение вещества в любой другой момент времени </w:t>
      </w:r>
      <w:r>
        <w:t xml:space="preserve">с помощью закона сохранения массы </w:t>
      </w:r>
      <w:r w:rsidR="00405E44">
        <w:t>(уравнения непрерывности) для несжимаемой</w:t>
      </w:r>
      <w:r w:rsidR="00405E44" w:rsidRPr="00405E44">
        <w:t xml:space="preserve"> </w:t>
      </w:r>
      <w:r w:rsidR="00405E44">
        <w:t>жидкости:</w:t>
      </w:r>
      <w:r w:rsidR="00405E44" w:rsidRPr="00405E44">
        <w:t xml:space="preserve">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05E44" w14:paraId="33DA8150" w14:textId="77777777" w:rsidTr="00A46E1B">
        <w:tc>
          <w:tcPr>
            <w:tcW w:w="434" w:type="pct"/>
          </w:tcPr>
          <w:p w14:paraId="5DB0F43C" w14:textId="77777777" w:rsidR="00405E44" w:rsidRDefault="00405E44" w:rsidP="005976E9">
            <w:pPr>
              <w:pStyle w:val="a7"/>
            </w:pPr>
          </w:p>
        </w:tc>
        <w:tc>
          <w:tcPr>
            <w:tcW w:w="3934" w:type="pct"/>
          </w:tcPr>
          <w:p w14:paraId="689680CE" w14:textId="2A159F04" w:rsidR="00405E44" w:rsidRPr="00102821" w:rsidRDefault="00703CBC" w:rsidP="005976E9">
            <w:pPr>
              <w:pStyle w:val="a7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32" w:type="pct"/>
            <w:vAlign w:val="center"/>
          </w:tcPr>
          <w:p w14:paraId="70D844F6" w14:textId="79D8F639" w:rsidR="00405E44" w:rsidRDefault="00405E44" w:rsidP="005976E9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15F72720" w14:textId="4DEC4771" w:rsidR="003E4B78" w:rsidRDefault="003E4B78" w:rsidP="005976E9">
      <w:pPr>
        <w:pStyle w:val="3"/>
      </w:pPr>
      <w:bookmarkStart w:id="16" w:name="_Toc154578073"/>
      <w:r>
        <w:t>Вязкость</w:t>
      </w:r>
      <w:bookmarkEnd w:id="16"/>
    </w:p>
    <w:p w14:paraId="50D5C929" w14:textId="2545D6A0" w:rsidR="007045E3" w:rsidRDefault="008A1895" w:rsidP="005976E9">
      <w:pPr>
        <w:pStyle w:val="a7"/>
      </w:pPr>
      <w:r>
        <w:t xml:space="preserve">Кроме процесса переноса массы под действием градиента концентрации в неравновесных системах происходит перенос импульса под воздействием сил внутреннего трения </w:t>
      </w:r>
      <w:r w:rsidR="00A3082E">
        <w:t>внутри вещества</w:t>
      </w:r>
      <w:r w:rsidR="00282270" w:rsidRPr="007045E3">
        <w:t xml:space="preserve">. </w:t>
      </w:r>
      <w:r w:rsidR="007045E3" w:rsidRPr="007045E3">
        <w:t>Действительно, всякое изменение импульса вызывается действием силы, в данном случае это сила сцепления между движущимися</w:t>
      </w:r>
      <w:r w:rsidR="00A3082E">
        <w:t xml:space="preserve"> </w:t>
      </w:r>
      <w:r w:rsidR="00A3082E" w:rsidRPr="007045E3">
        <w:t>с различными скоростями</w:t>
      </w:r>
      <w:r w:rsidR="007045E3" w:rsidRPr="007045E3">
        <w:t xml:space="preserve"> слоями жидкости или газа</w:t>
      </w:r>
      <w:r w:rsidR="00DD13FA">
        <w:t xml:space="preserve">. </w:t>
      </w:r>
      <w:r w:rsidR="00282270">
        <w:t xml:space="preserve">В результате, импульс слоя, </w:t>
      </w:r>
      <w:r w:rsidR="00A3082E">
        <w:t>скорость которого больше,</w:t>
      </w:r>
      <w:r w:rsidR="00282270">
        <w:t xml:space="preserve"> уменьшается</w:t>
      </w:r>
      <w:r w:rsidR="00DD13FA">
        <w:t>, что приводит к торможению этого слоя</w:t>
      </w:r>
      <w:r w:rsidR="00282270">
        <w:t xml:space="preserve">, а </w:t>
      </w:r>
      <w:r w:rsidR="00DD13FA">
        <w:t xml:space="preserve">импульс слоя, </w:t>
      </w:r>
      <w:r w:rsidR="00282270">
        <w:t xml:space="preserve">движущегося медленнее – увеличивается, что приводит к </w:t>
      </w:r>
      <w:r w:rsidR="00DD13FA">
        <w:t xml:space="preserve">его </w:t>
      </w:r>
      <w:r w:rsidR="00282270">
        <w:t>ускорению</w:t>
      </w:r>
      <w:r w:rsidR="00DD13FA">
        <w:t xml:space="preserve">. </w:t>
      </w:r>
      <w:r w:rsidR="007045E3">
        <w:t>Плотность потока импульса описывается уравнением Ньютона: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7045E3" w14:paraId="42D9C035" w14:textId="77777777" w:rsidTr="007045E3">
        <w:tc>
          <w:tcPr>
            <w:tcW w:w="467" w:type="pct"/>
          </w:tcPr>
          <w:p w14:paraId="7333F0F6" w14:textId="77777777" w:rsidR="007045E3" w:rsidRDefault="007045E3" w:rsidP="005976E9">
            <w:pPr>
              <w:pStyle w:val="a7"/>
            </w:pPr>
          </w:p>
        </w:tc>
        <w:tc>
          <w:tcPr>
            <w:tcW w:w="3967" w:type="pct"/>
          </w:tcPr>
          <w:p w14:paraId="2AAFF3A5" w14:textId="28F3EFD0" w:rsidR="007045E3" w:rsidRDefault="007045E3" w:rsidP="005976E9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П=-η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3B22D888" w14:textId="70AA4A23" w:rsidR="007045E3" w:rsidRDefault="007045E3" w:rsidP="005976E9">
            <w:pPr>
              <w:pStyle w:val="a7"/>
            </w:pPr>
            <w:r>
              <w:t>(</w:t>
            </w:r>
            <w:fldSimple w:instr=" SEQ Формула \*ARABIC ">
              <w:r w:rsidR="00625B79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35B4BAE4" w14:textId="768434D7" w:rsidR="007045E3" w:rsidRDefault="007045E3" w:rsidP="005976E9">
      <w:pPr>
        <w:pStyle w:val="a6"/>
      </w:pPr>
      <m:oMath>
        <m:r>
          <w:rPr>
            <w:rFonts w:ascii="Cambria Math" w:hAnsi="Cambria Math"/>
          </w:rPr>
          <m:t>П</m:t>
        </m:r>
      </m:oMath>
      <w:r w:rsidRPr="007045E3">
        <w:t xml:space="preserve">- </w:t>
      </w:r>
      <w:r>
        <w:t>тензор плотности потока импульса</w:t>
      </w:r>
    </w:p>
    <w:p w14:paraId="48EC14F7" w14:textId="309EC226" w:rsidR="007045E3" w:rsidRDefault="00703CBC" w:rsidP="005976E9">
      <w:pPr>
        <w:pStyle w:val="a6"/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7045E3">
        <w:t xml:space="preserve"> – производная скорости вдоль течения жидкости по направлению</w:t>
      </w:r>
      <w:r w:rsidR="00DD66A5">
        <w:t xml:space="preserve">, </w:t>
      </w:r>
      <w:commentRangeStart w:id="17"/>
      <w:r w:rsidR="00DD66A5">
        <w:t>перпендикулярному к плоскости потока</w:t>
      </w:r>
      <w:commentRangeEnd w:id="17"/>
      <w:r w:rsidR="00E923B5">
        <w:rPr>
          <w:rStyle w:val="af4"/>
          <w:rFonts w:eastAsia="SimSun" w:cstheme="minorBidi"/>
          <w:color w:val="auto"/>
          <w:lang w:eastAsia="en-US"/>
        </w:rPr>
        <w:commentReference w:id="17"/>
      </w:r>
    </w:p>
    <w:p w14:paraId="558B0172" w14:textId="70325C89" w:rsidR="00DD66A5" w:rsidRPr="00DD66A5" w:rsidRDefault="00DD66A5" w:rsidP="005976E9">
      <w:pPr>
        <w:pStyle w:val="a6"/>
      </w:pPr>
      <m:oMath>
        <m:r>
          <w:rPr>
            <w:rFonts w:ascii="Cambria Math" w:hAnsi="Cambria Math"/>
            <w:lang w:val="en-US"/>
          </w:rPr>
          <m:t>η</m:t>
        </m:r>
      </m:oMath>
      <w:r>
        <w:t xml:space="preserve"> – коэффициент вязкости, динамическая </w:t>
      </w:r>
      <w:r w:rsidR="006851C5">
        <w:t>вязкость</w:t>
      </w:r>
      <w:r>
        <w:t xml:space="preserve"> </w:t>
      </w:r>
    </w:p>
    <w:p w14:paraId="689DAA87" w14:textId="40C17130" w:rsidR="00B14DD4" w:rsidRDefault="00B14DD4" w:rsidP="005976E9">
      <w:pPr>
        <w:pStyle w:val="a7"/>
      </w:pPr>
      <w:r>
        <w:t xml:space="preserve">Эта формула справедлива для ньютоновских жидкостей. Ньютоновскими жидкостями являются вода, легкие моторные масла и многие другие жидкости, обычно состоящие из легких молекул. Примерами </w:t>
      </w:r>
      <w:proofErr w:type="spellStart"/>
      <w:r>
        <w:t>неньютоновких</w:t>
      </w:r>
      <w:proofErr w:type="spellEnd"/>
      <w:r>
        <w:t xml:space="preserve"> жидкостей являются высоковязкие вещества (тяжелые моторные масла, полимеры, концентрированные растворы солей и др.)</w:t>
      </w:r>
    </w:p>
    <w:p w14:paraId="6E45615F" w14:textId="5EC63D36" w:rsidR="008E44BB" w:rsidRDefault="00B14DD4" w:rsidP="005976E9">
      <w:pPr>
        <w:pStyle w:val="3"/>
      </w:pPr>
      <w:bookmarkStart w:id="18" w:name="_Toc154578074"/>
      <w:r>
        <w:t xml:space="preserve">Взаимосвязь </w:t>
      </w:r>
      <w:r w:rsidRPr="00B14DD4">
        <w:t>вязкости</w:t>
      </w:r>
      <w:r>
        <w:t xml:space="preserve"> и диффузии</w:t>
      </w:r>
      <w:bookmarkEnd w:id="18"/>
    </w:p>
    <w:p w14:paraId="4018AD1C" w14:textId="5A51B2A3" w:rsidR="00E923B5" w:rsidRPr="00C53788" w:rsidRDefault="00133D4B" w:rsidP="005976E9">
      <w:pPr>
        <w:pStyle w:val="a7"/>
      </w:pPr>
      <w:r>
        <w:t xml:space="preserve">Между коэффициентом вязкости и диффузии в жидкостях нет простой взаимосвязи. </w:t>
      </w:r>
      <w:r w:rsidR="00A3082E">
        <w:t>В</w:t>
      </w:r>
      <w:r w:rsidR="005A0B11" w:rsidRPr="00C53788">
        <w:t>язкость, например, может для разны</w:t>
      </w:r>
      <w:r w:rsidRPr="00C53788">
        <w:t>х</w:t>
      </w:r>
      <w:r w:rsidR="005A0B11" w:rsidRPr="00C53788">
        <w:t xml:space="preserve"> жидкостей сильно отличаться. Причина таких значительных различий состоит в том, что явления переноса в жидкостях (и в твердых телах) определяются наличием для молекул некоторого потенциального барьера, появление которого связано со взаимодействием с молекулами ближайшего окружения. </w:t>
      </w:r>
    </w:p>
    <w:p w14:paraId="679B637C" w14:textId="460356B9" w:rsidR="00202D85" w:rsidRDefault="005B60DA" w:rsidP="005976E9">
      <w:pPr>
        <w:pStyle w:val="a7"/>
      </w:pPr>
      <w:r>
        <w:t>Для простого сравнения и оценки значений коэффициентов диффузии была использована</w:t>
      </w:r>
      <w:r w:rsidR="00202D85">
        <w:t xml:space="preserve"> прост</w:t>
      </w:r>
      <w:r>
        <w:t>ая</w:t>
      </w:r>
      <w:r w:rsidR="00202D85">
        <w:t xml:space="preserve"> модель</w:t>
      </w:r>
      <w:r>
        <w:t xml:space="preserve"> </w:t>
      </w:r>
      <w:r w:rsidR="00202D85">
        <w:t>шарика в</w:t>
      </w:r>
      <w:r>
        <w:t xml:space="preserve"> вязкой</w:t>
      </w:r>
      <w:r w:rsidR="00202D85">
        <w:t xml:space="preserve"> жидкости.</w:t>
      </w:r>
      <w:r>
        <w:t xml:space="preserve"> Предполагая</w:t>
      </w:r>
      <w:r w:rsidR="000652AC" w:rsidRPr="000652AC">
        <w:t>, что числа Рейнольдса малы</w:t>
      </w:r>
      <w:r>
        <w:t xml:space="preserve"> (отсутствует турбулентность)</w:t>
      </w:r>
      <w:r w:rsidR="000652AC" w:rsidRPr="000652AC">
        <w:t>, то для силы сопротивления, испытываемой макроскопическим шариком (частицей), можно использовать формулу Стокса</w:t>
      </w:r>
      <w:r w:rsidR="00F44C67">
        <w:t xml:space="preserve"> </w:t>
      </w:r>
      <w:sdt>
        <w:sdtPr>
          <w:alias w:val="To edit, see citavi.com/edit"/>
          <w:tag w:val="CitaviPlaceholder#44905111-c2bd-4b62-8581-f2c4096ddbe4"/>
          <w:id w:val="1138622716"/>
          <w:placeholder>
            <w:docPart w:val="DefaultPlaceholder_-1854013440"/>
          </w:placeholder>
        </w:sdtPr>
        <w:sdtContent>
          <w:r w:rsidR="00F44C67"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0NGMyMjllLTY1MDQtNGM1YS04ZDBkLTdkYjIzNGYzYzAzMi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CIsIk1vZGlmaWVkQnkiOiJfSE9NRSIsIklkIjoiZmQwZGEzZWEtOTdjYy00ZDI1LTkyMjUtZTUwMzc4MGM1YWFlIiwiTW9kaWZpZWRPbiI6IjIwMjMtMTItMjZUMjA6MDc6NTQ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NDQ5MDUxMTEtYzJiZC00YjYyLTg1ODEtZjJjNDA5NmRkYmU0IiwiVGV4dCI6IlsxMV0iLCJXQUlWZXJzaW9uIjoiNi4xNS4yLjAifQ==}</w:instrText>
          </w:r>
          <w:r w:rsidR="00F44C67">
            <w:fldChar w:fldCharType="separate"/>
          </w:r>
          <w:r w:rsidR="00B84514">
            <w:t>[11]</w:t>
          </w:r>
          <w:r w:rsidR="00F44C67">
            <w:fldChar w:fldCharType="end"/>
          </w:r>
        </w:sdtContent>
      </w:sdt>
      <w:r w:rsidR="00202D85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202D85" w14:paraId="54C475BB" w14:textId="77777777" w:rsidTr="00202D85">
        <w:tc>
          <w:tcPr>
            <w:tcW w:w="466" w:type="pct"/>
          </w:tcPr>
          <w:p w14:paraId="58B65091" w14:textId="77777777" w:rsidR="00202D85" w:rsidRDefault="00202D85" w:rsidP="005976E9">
            <w:pPr>
              <w:pStyle w:val="a7"/>
            </w:pPr>
          </w:p>
        </w:tc>
        <w:tc>
          <w:tcPr>
            <w:tcW w:w="3967" w:type="pct"/>
          </w:tcPr>
          <w:p w14:paraId="653DC076" w14:textId="015371A8" w:rsidR="00202D85" w:rsidRDefault="00703CBC" w:rsidP="005976E9">
            <w:pPr>
              <w:pStyle w:val="a7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li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</m:lim>
                </m:limUpp>
                <m:r>
                  <m:rPr>
                    <m:sty m:val="p"/>
                  </m:rPr>
                  <w:rPr>
                    <w:rFonts w:ascii="Cambria Math" w:hAnsi="Cambria Math"/>
                  </w:rPr>
                  <m:t>=-6πr</m:t>
                </m:r>
                <m:r>
                  <w:rPr>
                    <w:rFonts w:ascii="Cambria Math" w:hAnsi="Cambria Math"/>
                  </w:rPr>
                  <m:t>η</m:t>
                </m:r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li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</m:lim>
                </m:limUpp>
              </m:oMath>
            </m:oMathPara>
          </w:p>
        </w:tc>
        <w:tc>
          <w:tcPr>
            <w:tcW w:w="567" w:type="pct"/>
            <w:vAlign w:val="center"/>
          </w:tcPr>
          <w:p w14:paraId="0D0D5D64" w14:textId="48524843" w:rsidR="00202D85" w:rsidRDefault="00202D85" w:rsidP="005976E9">
            <w:pPr>
              <w:pStyle w:val="a7"/>
            </w:pPr>
            <w:r>
              <w:t>(</w:t>
            </w:r>
            <w:fldSimple w:instr=" SEQ Формула \*ARABIC ">
              <w:r w:rsidR="00625B79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169F682E" w14:textId="52D690CB" w:rsidR="00202D85" w:rsidRPr="00202D85" w:rsidRDefault="00703CBC" w:rsidP="005976E9">
      <w:pPr>
        <w:pStyle w:val="a6"/>
      </w:pPr>
      <m:oMath>
        <m:limUpp>
          <m:limUppPr>
            <m:ctrlPr>
              <w:rPr>
                <w:rFonts w:ascii="Cambria Math" w:hAnsi="Cambria Math"/>
                <w:lang w:val="en-US"/>
              </w:rPr>
            </m:ctrlPr>
          </m:limUppPr>
          <m:e>
            <m:r>
              <w:rPr>
                <w:rFonts w:ascii="Cambria Math" w:hAnsi="Cambria Math"/>
                <w:lang w:val="en-US"/>
              </w:rPr>
              <m:t>F</m:t>
            </m:r>
          </m:e>
          <m:lim>
            <m:r>
              <w:rPr>
                <w:rFonts w:ascii="Cambria Math" w:hAnsi="Cambria Math"/>
              </w:rPr>
              <m:t>_</m:t>
            </m:r>
          </m:lim>
        </m:limUpp>
      </m:oMath>
      <w:r w:rsidR="00202D85" w:rsidRPr="00202D85">
        <w:t>— сила трения, также называемая силой Стокса,</w:t>
      </w:r>
    </w:p>
    <w:p w14:paraId="63CA0D95" w14:textId="77777777" w:rsidR="00202D85" w:rsidRPr="00202D85" w:rsidRDefault="00202D85" w:rsidP="005976E9">
      <w:pPr>
        <w:pStyle w:val="a6"/>
      </w:pPr>
      <w:r w:rsidRPr="00202D85">
        <w:rPr>
          <w:lang w:val="en-US"/>
        </w:rPr>
        <w:lastRenderedPageBreak/>
        <w:t>r</w:t>
      </w:r>
      <w:r w:rsidRPr="00202D85">
        <w:t xml:space="preserve"> — радиус сферического объекта,</w:t>
      </w:r>
    </w:p>
    <w:p w14:paraId="5978017E" w14:textId="5EFF5D22" w:rsidR="00202D85" w:rsidRPr="00202D85" w:rsidRDefault="00202D85" w:rsidP="005976E9">
      <w:pPr>
        <w:pStyle w:val="a6"/>
      </w:pPr>
      <m:oMath>
        <m:r>
          <w:rPr>
            <w:rFonts w:ascii="Cambria Math" w:hAnsi="Cambria Math" w:cs="Tahoma"/>
            <w:lang w:val="en-US"/>
          </w:rPr>
          <m:t>η</m:t>
        </m:r>
      </m:oMath>
      <w:r w:rsidRPr="00202D85">
        <w:t xml:space="preserve">  — динамическая вязкость жидкости,</w:t>
      </w:r>
    </w:p>
    <w:p w14:paraId="3D3839CD" w14:textId="631FA32D" w:rsidR="00202D85" w:rsidRPr="000652AC" w:rsidRDefault="00703CBC" w:rsidP="005976E9">
      <w:pPr>
        <w:pStyle w:val="a6"/>
      </w:pPr>
      <m:oMath>
        <m:limUpp>
          <m:limUppPr>
            <m:ctrlPr>
              <w:rPr>
                <w:rFonts w:ascii="Cambria Math" w:hAnsi="Cambria Math"/>
                <w:lang w:val="en-US"/>
              </w:rPr>
            </m:ctrlPr>
          </m:limUppPr>
          <m:e>
            <m:r>
              <w:rPr>
                <w:rFonts w:ascii="Cambria Math" w:hAnsi="Cambria Math"/>
                <w:lang w:val="en-US"/>
              </w:rPr>
              <m:t>v</m:t>
            </m:r>
          </m:e>
          <m:lim>
            <m:r>
              <w:rPr>
                <w:rFonts w:ascii="Cambria Math" w:hAnsi="Cambria Math"/>
              </w:rPr>
              <m:t>_</m:t>
            </m:r>
          </m:lim>
        </m:limUpp>
      </m:oMath>
      <w:r w:rsidR="00202D85" w:rsidRPr="000652AC">
        <w:t>— скорость частицы.</w:t>
      </w:r>
    </w:p>
    <w:p w14:paraId="5973D845" w14:textId="373A6F13" w:rsidR="000652AC" w:rsidRDefault="000652AC" w:rsidP="005976E9">
      <w:pPr>
        <w:pStyle w:val="a7"/>
      </w:pPr>
      <w:r>
        <w:t>Таким образом, получается выражение</w:t>
      </w:r>
      <w:r w:rsidR="00F954D2">
        <w:t xml:space="preserve"> </w:t>
      </w:r>
      <w:sdt>
        <w:sdtPr>
          <w:alias w:val="To edit, see citavi.com/edit"/>
          <w:tag w:val="CitaviPlaceholder#d94a7ad8-4fa3-4107-9b24-ef297187685c"/>
          <w:id w:val="-1234926483"/>
          <w:placeholder>
            <w:docPart w:val="DefaultPlaceholder_-1854013440"/>
          </w:placeholder>
        </w:sdtPr>
        <w:sdtContent>
          <w:r w:rsidR="00F954D2"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MTBmODk0LWRjNjQtNDFjMC1hYmU0LTMzZmYwODliYWMxNS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CIsIk1vZGlmaWVkQnkiOiJfSE9NRSIsIklkIjoiZmQwZGEzZWEtOTdjYy00ZDI1LTkyMjUtZTUwMzc4MGM1YWFlIiwiTW9kaWZpZWRPbiI6IjIwMjMtMTItMjZUMjA6MDc6NTQ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ZDk0YTdhZDgtNGZhMy00MTA3LTliMjQtZWYyOTcxODc2ODVjIiwiVGV4dCI6IlsxMV0iLCJXQUlWZXJzaW9uIjoiNi4xNS4yLjAifQ==}</w:instrText>
          </w:r>
          <w:r w:rsidR="00F954D2">
            <w:fldChar w:fldCharType="separate"/>
          </w:r>
          <w:r w:rsidR="00F954D2">
            <w:t>[11]</w:t>
          </w:r>
          <w:r w:rsidR="00F954D2"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0652AC" w14:paraId="454867E4" w14:textId="77777777" w:rsidTr="000652AC">
        <w:tc>
          <w:tcPr>
            <w:tcW w:w="467" w:type="pct"/>
          </w:tcPr>
          <w:p w14:paraId="7F403437" w14:textId="77777777" w:rsidR="000652AC" w:rsidRDefault="000652AC" w:rsidP="005976E9">
            <w:pPr>
              <w:pStyle w:val="a7"/>
            </w:pPr>
          </w:p>
        </w:tc>
        <w:tc>
          <w:tcPr>
            <w:tcW w:w="3967" w:type="pct"/>
          </w:tcPr>
          <w:p w14:paraId="5D2011C6" w14:textId="44080350" w:rsidR="000652AC" w:rsidRDefault="000652AC" w:rsidP="005976E9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6πrη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3256C175" w14:textId="396B3B57" w:rsidR="000652AC" w:rsidRDefault="000652AC" w:rsidP="005976E9">
            <w:pPr>
              <w:pStyle w:val="a7"/>
            </w:pPr>
            <w:bookmarkStart w:id="19" w:name="_Ref154576141"/>
            <w:r>
              <w:t>(</w:t>
            </w:r>
            <w:fldSimple w:instr=" SEQ Формула \*ARABIC ">
              <w:r w:rsidR="00625B79">
                <w:rPr>
                  <w:noProof/>
                </w:rPr>
                <w:t>4</w:t>
              </w:r>
            </w:fldSimple>
            <w:r>
              <w:t>)</w:t>
            </w:r>
            <w:bookmarkEnd w:id="19"/>
          </w:p>
        </w:tc>
      </w:tr>
    </w:tbl>
    <w:p w14:paraId="632153F3" w14:textId="695E71F5" w:rsidR="00F301C7" w:rsidRDefault="00703CBC" w:rsidP="005976E9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0652AC" w:rsidRPr="00B84514">
        <w:t xml:space="preserve"> – </w:t>
      </w:r>
      <w:r w:rsidR="000652AC">
        <w:t xml:space="preserve">постоянная </w:t>
      </w:r>
      <w:r w:rsidR="00373951">
        <w:t>Б</w:t>
      </w:r>
      <w:r w:rsidR="000652AC">
        <w:t>ольцмана</w:t>
      </w:r>
    </w:p>
    <w:p w14:paraId="26A7FD07" w14:textId="54898302" w:rsidR="00BA6FED" w:rsidRDefault="00BA6FED" w:rsidP="005976E9">
      <w:pPr>
        <w:pStyle w:val="3"/>
      </w:pPr>
      <w:bookmarkStart w:id="20" w:name="_Toc154578075"/>
      <w:r>
        <w:t>Связь с температурой</w:t>
      </w:r>
      <w:bookmarkEnd w:id="20"/>
    </w:p>
    <w:p w14:paraId="4A170483" w14:textId="1C389893" w:rsidR="00BA6FED" w:rsidRDefault="00E923B5" w:rsidP="005976E9">
      <w:pPr>
        <w:pStyle w:val="a7"/>
      </w:pPr>
      <w:r>
        <w:t>Можно считать, что в жидкостях зависимость вязкостей и коэффициентов диффузии близки к закону</w:t>
      </w:r>
      <w:r w:rsidR="00BA6FED">
        <w:t xml:space="preserve"> </w:t>
      </w:r>
      <w:commentRangeStart w:id="21"/>
      <w:r w:rsidR="00373951">
        <w:t>Арр</w:t>
      </w:r>
      <w:r w:rsidR="00BA6FED">
        <w:t>ениуса</w:t>
      </w:r>
      <w:commentRangeEnd w:id="21"/>
      <w:r w:rsidR="007F5992">
        <w:rPr>
          <w:rStyle w:val="af4"/>
          <w:rFonts w:eastAsia="SimSun" w:cstheme="minorBidi"/>
          <w:color w:val="auto"/>
          <w:lang w:eastAsia="en-US"/>
        </w:rPr>
        <w:commentReference w:id="21"/>
      </w:r>
      <w:r w:rsidR="00BA6FED"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BA6FED" w14:paraId="48A43A62" w14:textId="77777777" w:rsidTr="00D949F2">
        <w:tc>
          <w:tcPr>
            <w:tcW w:w="466" w:type="pct"/>
          </w:tcPr>
          <w:p w14:paraId="238FE37C" w14:textId="77777777" w:rsidR="00BA6FED" w:rsidRDefault="00BA6FED" w:rsidP="005976E9">
            <w:pPr>
              <w:pStyle w:val="a7"/>
            </w:pPr>
          </w:p>
        </w:tc>
        <w:tc>
          <w:tcPr>
            <w:tcW w:w="3967" w:type="pct"/>
          </w:tcPr>
          <w:p w14:paraId="6216E3A3" w14:textId="421D4099" w:rsidR="00BA6FED" w:rsidRDefault="00BA6FED" w:rsidP="005976E9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2327CB05" w14:textId="1FA89E0A" w:rsidR="00BA6FED" w:rsidRDefault="00BA6FED" w:rsidP="005976E9">
            <w:pPr>
              <w:pStyle w:val="a7"/>
            </w:pPr>
            <w:bookmarkStart w:id="22" w:name="_Ref154525359"/>
            <w:r>
              <w:t>(</w:t>
            </w:r>
            <w:fldSimple w:instr=" SEQ Формула \*ARABIC ">
              <w:r w:rsidR="00625B79">
                <w:rPr>
                  <w:noProof/>
                </w:rPr>
                <w:t>5</w:t>
              </w:r>
            </w:fldSimple>
            <w:r>
              <w:t>)</w:t>
            </w:r>
            <w:bookmarkEnd w:id="22"/>
          </w:p>
        </w:tc>
      </w:tr>
    </w:tbl>
    <w:p w14:paraId="2BAA5B16" w14:textId="68B8ADAB" w:rsidR="00D949F2" w:rsidRPr="00E923B5" w:rsidRDefault="00E923B5" w:rsidP="005976E9">
      <w:pPr>
        <w:pStyle w:val="a6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0C5CCBA4" w14:textId="0AB56FEB" w:rsidR="00D949F2" w:rsidRDefault="004605A9" w:rsidP="005976E9">
      <w:pPr>
        <w:pStyle w:val="a6"/>
      </w:pPr>
      <m:oMath>
        <m:r>
          <w:rPr>
            <w:rFonts w:ascii="Cambria Math" w:hAnsi="Cambria Math"/>
          </w:rPr>
          <m:t>E</m:t>
        </m:r>
      </m:oMath>
      <w:r>
        <w:t xml:space="preserve"> – энергия</w:t>
      </w:r>
      <w:r w:rsidR="005F09F5">
        <w:t xml:space="preserve"> активации сдвига одного слоя жидкости относительно другого, энергия активации диффузии</w:t>
      </w:r>
    </w:p>
    <w:p w14:paraId="0CA51516" w14:textId="2B0E2318" w:rsidR="00296EF2" w:rsidRPr="004605A9" w:rsidRDefault="00296EF2" w:rsidP="005976E9">
      <w:pPr>
        <w:pStyle w:val="a6"/>
      </w:pPr>
      <w:r>
        <w:t xml:space="preserve">Так как </w:t>
      </w:r>
      <m:oMath>
        <m:r>
          <w:rPr>
            <w:rFonts w:ascii="Cambria Math" w:hAnsi="Cambria Math"/>
          </w:rPr>
          <m:t>E</m:t>
        </m:r>
      </m:oMath>
      <w:r w:rsidR="00086A9B">
        <w:t xml:space="preserve"> явно не зависит от предэкспотенциального множителя, определяется лишь отношением </w:t>
      </w:r>
      <m:oMath>
        <m:r>
          <w:rPr>
            <w:rFonts w:ascii="Cambria Math" w:hAnsi="Cambria Math"/>
          </w:rPr>
          <m:t>D</m:t>
        </m:r>
      </m:oMath>
      <w:r w:rsidR="00086A9B">
        <w:t xml:space="preserve"> при разных температурах, </w:t>
      </w:r>
      <w:r w:rsidR="00EE1AF0">
        <w:t>следовательно,</w:t>
      </w:r>
      <w:r w:rsidR="00086A9B">
        <w:t xml:space="preserve"> использование формулы </w:t>
      </w:r>
      <w:r w:rsidR="00086A9B">
        <w:fldChar w:fldCharType="begin"/>
      </w:r>
      <w:r w:rsidR="00086A9B">
        <w:instrText xml:space="preserve"> REF _Ref154576141 \h </w:instrText>
      </w:r>
      <w:r w:rsidR="00086A9B">
        <w:fldChar w:fldCharType="separate"/>
      </w:r>
      <w:r w:rsidR="00086A9B">
        <w:t>(</w:t>
      </w:r>
      <w:r w:rsidR="00086A9B">
        <w:rPr>
          <w:noProof/>
        </w:rPr>
        <w:t>4</w:t>
      </w:r>
      <w:r w:rsidR="00086A9B">
        <w:t>)</w:t>
      </w:r>
      <w:r w:rsidR="00086A9B">
        <w:fldChar w:fldCharType="end"/>
      </w:r>
      <w:r w:rsidR="00086A9B">
        <w:t xml:space="preserve"> даже для </w:t>
      </w:r>
      <w:proofErr w:type="spellStart"/>
      <w:r w:rsidR="00086A9B">
        <w:t>нешарообразного</w:t>
      </w:r>
      <w:proofErr w:type="spellEnd"/>
      <w:r w:rsidR="00086A9B">
        <w:t xml:space="preserve"> объекта не исказит значение </w:t>
      </w:r>
      <m:oMath>
        <m:r>
          <w:rPr>
            <w:rFonts w:ascii="Cambria Math" w:hAnsi="Cambria Math"/>
          </w:rPr>
          <m:t>E</m:t>
        </m:r>
      </m:oMath>
    </w:p>
    <w:p w14:paraId="0ED7CDF7" w14:textId="0EFD49B6" w:rsidR="00282270" w:rsidRDefault="00282270" w:rsidP="005976E9">
      <w:pPr>
        <w:pStyle w:val="2"/>
      </w:pPr>
      <w:bookmarkStart w:id="23" w:name="_Toc154578076"/>
      <w:r>
        <w:t xml:space="preserve">Описание </w:t>
      </w:r>
      <w:r w:rsidRPr="00F734EB">
        <w:t>модели</w:t>
      </w:r>
      <w:bookmarkEnd w:id="23"/>
    </w:p>
    <w:p w14:paraId="26018364" w14:textId="73E80E34" w:rsidR="00282270" w:rsidRDefault="00282270" w:rsidP="005976E9">
      <w:pPr>
        <w:pStyle w:val="a7"/>
      </w:pPr>
      <w:r>
        <w:t xml:space="preserve">Процесс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>
        <w:t>фотополимеризации</w:t>
      </w:r>
      <w:proofErr w:type="spellEnd"/>
      <w:r>
        <w:t>, определяющих пространственное распределение показателя преломления среды</w:t>
      </w:r>
      <w:r w:rsidR="00A613A9" w:rsidRPr="00A613A9">
        <w:t xml:space="preserve"> </w:t>
      </w:r>
      <w:r w:rsidR="00A613A9">
        <w:t>рассматривался в рамках модели, учитывающей радикальную полимеризацию и диффузионный массоперенос</w:t>
      </w:r>
      <w:r w:rsidR="00A613A9" w:rsidRPr="00A613A9">
        <w:t>:</w:t>
      </w:r>
      <w:r>
        <w:t xml:space="preserve"> </w:t>
      </w:r>
      <m:oMath>
        <m:r>
          <w:rPr>
            <w:rFonts w:ascii="Cambria Math" w:hAnsi="Cambria Math"/>
          </w:rPr>
          <w:lastRenderedPageBreak/>
          <m:t>n(х)=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M 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P+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N</m:t>
        </m:r>
      </m:oMath>
      <w:r w:rsidR="007B3D80" w:rsidRPr="007B3D80">
        <w:t>,</w:t>
      </w:r>
      <w:r w:rsidR="00CE596B">
        <w:t xml:space="preserve"> где </w:t>
      </w:r>
      <m:oMath>
        <m:r>
          <m:rPr>
            <m:sty m:val="p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(P,N)</m:t>
        </m:r>
      </m:oMath>
      <w:r w:rsidR="00A613A9" w:rsidRPr="000E6923">
        <w:t xml:space="preserve"> </w:t>
      </w:r>
      <w:r w:rsidR="00CE596B" w:rsidRPr="000E6923">
        <w:t xml:space="preserve">= 1 – P – N, </w:t>
      </w:r>
      <w:proofErr w:type="spellStart"/>
      <w:r w:rsidR="00CE596B" w:rsidRPr="000E6923">
        <w:t>nM</w:t>
      </w:r>
      <w:proofErr w:type="spellEnd"/>
      <w:r w:rsidR="00CE596B" w:rsidRPr="000E6923">
        <w:t xml:space="preserve">, </w:t>
      </w:r>
      <w:proofErr w:type="spellStart"/>
      <w:r w:rsidR="00CE596B" w:rsidRPr="000E6923">
        <w:t>nP</w:t>
      </w:r>
      <w:proofErr w:type="spellEnd"/>
      <w:r w:rsidR="00CE596B" w:rsidRPr="000E6923">
        <w:t xml:space="preserve">, </w:t>
      </w:r>
      <w:proofErr w:type="spellStart"/>
      <w:r w:rsidR="00CE596B" w:rsidRPr="000E6923">
        <w:t>nN</w:t>
      </w:r>
      <w:proofErr w:type="spellEnd"/>
      <w:r w:rsidR="00CE596B" w:rsidRPr="000E6923">
        <w:t xml:space="preserve"> – показатели преломления мономера, полимера и </w:t>
      </w:r>
      <w:r w:rsidR="00CE596B">
        <w:t>нейтральной компоненты</w:t>
      </w:r>
      <w:r>
        <w:t>:</w:t>
      </w:r>
    </w:p>
    <w:tbl>
      <w:tblPr>
        <w:tblStyle w:val="af9"/>
        <w:tblW w:w="505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6"/>
        <w:gridCol w:w="7327"/>
        <w:gridCol w:w="1252"/>
      </w:tblGrid>
      <w:tr w:rsidR="000E6923" w14:paraId="63138BD8" w14:textId="77777777" w:rsidTr="00CF0E89">
        <w:tc>
          <w:tcPr>
            <w:tcW w:w="514" w:type="pct"/>
          </w:tcPr>
          <w:p w14:paraId="77A50433" w14:textId="1848EC63" w:rsidR="000E6923" w:rsidRDefault="000E6923" w:rsidP="005976E9">
            <w:pPr>
              <w:pStyle w:val="a7"/>
            </w:pPr>
          </w:p>
        </w:tc>
        <w:tc>
          <w:tcPr>
            <w:tcW w:w="3925" w:type="pct"/>
          </w:tcPr>
          <w:p w14:paraId="636C7C3F" w14:textId="652920A1" w:rsidR="000E6923" w:rsidRPr="000E6923" w:rsidRDefault="00703CBC" w:rsidP="005976E9">
            <w:pPr>
              <w:pStyle w:val="a7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70976578" w14:textId="77777777" w:rsidR="000E6923" w:rsidRPr="000E6923" w:rsidRDefault="000E6923" w:rsidP="005976E9">
            <w:pPr>
              <w:pStyle w:val="a7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M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oMath>
            </m:oMathPara>
          </w:p>
          <w:p w14:paraId="0871CE69" w14:textId="6B6DFB36" w:rsidR="000E6923" w:rsidRPr="000E6923" w:rsidRDefault="00703CBC" w:rsidP="005976E9">
            <w:pPr>
              <w:pStyle w:val="a7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109F0CE5" w14:textId="71DC473E" w:rsidR="000E6923" w:rsidRDefault="000E6923" w:rsidP="005976E9">
            <w:pPr>
              <w:pStyle w:val="a7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N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+γI(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(-ln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1-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1" w:type="pct"/>
            <w:vAlign w:val="center"/>
          </w:tcPr>
          <w:p w14:paraId="40BE641D" w14:textId="0ECD75AC" w:rsidR="000E6923" w:rsidRDefault="000E6923" w:rsidP="005976E9">
            <w:pPr>
              <w:pStyle w:val="a7"/>
            </w:pPr>
            <w:r>
              <w:t>(</w:t>
            </w:r>
            <w:fldSimple w:instr=" SEQ Формула \*ARABIC ">
              <w:r w:rsidR="00625B79">
                <w:rPr>
                  <w:noProof/>
                </w:rPr>
                <w:t>6</w:t>
              </w:r>
            </w:fldSimple>
            <w:r>
              <w:t>)</w:t>
            </w:r>
          </w:p>
        </w:tc>
      </w:tr>
    </w:tbl>
    <w:p w14:paraId="7CFB1A4F" w14:textId="1FDA1EFD" w:rsidR="00E03B4A" w:rsidRPr="00D42BB1" w:rsidRDefault="00352266" w:rsidP="005976E9">
      <w:pPr>
        <w:pStyle w:val="a6"/>
      </w:pPr>
      <w:r>
        <w:t xml:space="preserve">Где </w:t>
      </w:r>
      <m:oMath>
        <m:r>
          <w:rPr>
            <w:rFonts w:ascii="Cambria Math" w:hAnsi="Cambria Math"/>
          </w:rPr>
          <m:t>τ*=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="00D42BB1">
        <w:t xml:space="preserve"> – нормированная переменная времени</w:t>
      </w:r>
      <w:r w:rsidRPr="00D42BB1">
        <w:t>,</w:t>
      </w:r>
    </w:p>
    <w:p w14:paraId="021E7FA1" w14:textId="03256303" w:rsidR="000E6923" w:rsidRPr="00A613A9" w:rsidRDefault="00703CBC" w:rsidP="005976E9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A613A9" w:rsidRPr="00A613A9">
        <w:t xml:space="preserve"> </w:t>
      </w:r>
      <w:r w:rsidR="000E6923">
        <w:t>– характерные времена</w:t>
      </w:r>
      <w:r w:rsidR="00A613A9" w:rsidRPr="00A613A9">
        <w:t xml:space="preserve"> полимеризации и диффузии</w:t>
      </w:r>
    </w:p>
    <w:p w14:paraId="6617BEC1" w14:textId="77777777" w:rsidR="00352266" w:rsidRDefault="00703CBC" w:rsidP="005976E9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0E6923">
        <w:t xml:space="preserve"> – коэффициент самодиффузии мономера</w:t>
      </w:r>
    </w:p>
    <w:p w14:paraId="6712E3C8" w14:textId="55661F05" w:rsidR="000E6923" w:rsidRDefault="00352266" w:rsidP="005976E9">
      <w:pPr>
        <w:pStyle w:val="a6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Pr="00352266">
        <w:t xml:space="preserve">  - </w:t>
      </w:r>
      <w:r>
        <w:t xml:space="preserve">характеризует </w:t>
      </w:r>
      <w:proofErr w:type="spellStart"/>
      <w:r>
        <w:t>взаимодиффузию</w:t>
      </w:r>
      <w:proofErr w:type="spellEnd"/>
      <w:r>
        <w:t xml:space="preserve"> мономера и нейтральной компоненты</w:t>
      </w:r>
    </w:p>
    <w:p w14:paraId="0476C694" w14:textId="02341401" w:rsidR="00352266" w:rsidRPr="00352266" w:rsidRDefault="00703CBC" w:rsidP="005976E9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352266" w:rsidRPr="00352266">
        <w:t xml:space="preserve"> </w:t>
      </w:r>
      <w:r w:rsidR="0035226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352266" w:rsidRPr="0035226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352266" w:rsidRPr="00352266"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52266" w:rsidRPr="00352266">
        <w:t>,</w:t>
      </w:r>
      <m:oMath>
        <m:r>
          <w:rPr>
            <w:rFonts w:ascii="Cambria Math" w:hAnsi="Cambria Math"/>
          </w:rPr>
          <m:t xml:space="preserve"> γ</m:t>
        </m:r>
      </m:oMath>
      <w:r w:rsidR="00352266" w:rsidRPr="00352266">
        <w:t xml:space="preserve"> - параметры, определяющие контраст композиции</w:t>
      </w:r>
    </w:p>
    <w:p w14:paraId="3756A2EF" w14:textId="6746C135" w:rsidR="00E03B4A" w:rsidRDefault="00E03B4A" w:rsidP="005976E9">
      <w:pPr>
        <w:pStyle w:val="a7"/>
        <w:rPr>
          <w:iCs/>
        </w:rPr>
      </w:pPr>
      <w:bookmarkStart w:id="24" w:name="_Toc136296710"/>
      <w:r>
        <w:t>Данная система уравнений решается с помощью разностной схемы</w:t>
      </w:r>
      <w:r w:rsidR="00D42BB1" w:rsidRPr="00D42BB1">
        <w:t xml:space="preserve">, </w:t>
      </w:r>
      <w:r w:rsidR="00D42BB1">
        <w:t xml:space="preserve">с параметрами </w:t>
      </w:r>
      <m:oMath>
        <m:r>
          <w:rPr>
            <w:rFonts w:ascii="Cambria Math" w:hAnsi="Cambria Math"/>
          </w:rPr>
          <m:t>x = i ht</m:t>
        </m:r>
      </m:oMath>
      <w:r w:rsidR="00D42BB1" w:rsidRPr="00D42B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="00D42BB1" w:rsidRPr="00D42BB1">
        <w:rPr>
          <w:i/>
        </w:rPr>
        <w:t xml:space="preserve">, </w:t>
      </w:r>
      <w:r w:rsidR="00D42BB1" w:rsidRPr="00D42BB1">
        <w:rPr>
          <w:iCs/>
        </w:rPr>
        <w:t>где</w:t>
      </w:r>
      <w:r w:rsidR="00D42BB1">
        <w:rPr>
          <w:iCs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="00D42BB1"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="00D42BB1" w:rsidRPr="00D42B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="00D42BB1"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="00D42BB1" w:rsidRPr="00D42BB1">
        <w:rPr>
          <w:iCs/>
        </w:rPr>
        <w:t xml:space="preserve"> – номер и величина шага по пространственной координате x и времени</w:t>
      </w:r>
      <w:r w:rsidR="00D42BB1">
        <w:rPr>
          <w:iCs/>
        </w:rPr>
        <w:t xml:space="preserve"> </w:t>
      </w:r>
      <m:oMath>
        <m:r>
          <w:rPr>
            <w:rFonts w:ascii="Cambria Math" w:hAnsi="Cambria Math"/>
          </w:rPr>
          <m:t>τ*</m:t>
        </m:r>
      </m:oMath>
      <w:r w:rsidR="00D42BB1" w:rsidRPr="00D42BB1">
        <w:rPr>
          <w:iCs/>
        </w:rPr>
        <w:t>,</w:t>
      </w:r>
      <w:r w:rsidR="00D42BB1">
        <w:rPr>
          <w:iCs/>
        </w:rPr>
        <w:t xml:space="preserve"> </w:t>
      </w:r>
      <w:r w:rsidR="00D42BB1" w:rsidRPr="00D42BB1">
        <w:rPr>
          <w:iCs/>
        </w:rPr>
        <w:t>соответственно</w:t>
      </w:r>
      <w:r w:rsidRPr="00D42BB1">
        <w:rPr>
          <w:iCs/>
        </w:rPr>
        <w:t>:</w:t>
      </w:r>
    </w:p>
    <w:p w14:paraId="206EFC1A" w14:textId="54078924" w:rsidR="00A451E7" w:rsidRDefault="00A451E7" w:rsidP="005976E9">
      <w:pPr>
        <w:pStyle w:val="a7"/>
        <w:rPr>
          <w:iCs/>
        </w:rPr>
      </w:pPr>
    </w:p>
    <w:p w14:paraId="402509E9" w14:textId="77777777" w:rsidR="00A451E7" w:rsidRPr="00D42BB1" w:rsidRDefault="00A451E7" w:rsidP="005976E9">
      <w:pPr>
        <w:pStyle w:val="a7"/>
        <w:rPr>
          <w:iCs/>
        </w:rPr>
      </w:pPr>
    </w:p>
    <w:tbl>
      <w:tblPr>
        <w:tblStyle w:val="af9"/>
        <w:tblW w:w="522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93"/>
        <w:gridCol w:w="988"/>
      </w:tblGrid>
      <w:tr w:rsidR="005976E9" w14:paraId="476CD2BA" w14:textId="77777777" w:rsidTr="00A451E7">
        <w:tc>
          <w:tcPr>
            <w:tcW w:w="4495" w:type="pct"/>
          </w:tcPr>
          <w:p w14:paraId="03C1DEB8" w14:textId="255D1CED" w:rsidR="005976E9" w:rsidRPr="00A451E7" w:rsidRDefault="00703CBC" w:rsidP="005976E9">
            <w:pPr>
              <w:pStyle w:val="a7"/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-(2</m:t>
                        </m:r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-(2</m:t>
                        </m:r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452C3DC6" w14:textId="52BABFFA" w:rsidR="005976E9" w:rsidRDefault="005976E9" w:rsidP="00A451E7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6163AFFC" wp14:editId="4106E398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" w:type="pct"/>
            <w:vAlign w:val="center"/>
          </w:tcPr>
          <w:p w14:paraId="4D4ABE21" w14:textId="1AD4D49C" w:rsidR="005976E9" w:rsidRDefault="005976E9" w:rsidP="00A451E7">
            <w:pPr>
              <w:pStyle w:val="a7"/>
              <w:ind w:firstLine="314"/>
            </w:pPr>
            <w:r>
              <w:t>(</w:t>
            </w:r>
            <w:fldSimple w:instr=" SEQ Формула \*ARABIC ">
              <w:r>
                <w:rPr>
                  <w:noProof/>
                </w:rPr>
                <w:t>7</w:t>
              </w:r>
            </w:fldSimple>
            <w:r>
              <w:t>)</w:t>
            </w:r>
          </w:p>
        </w:tc>
      </w:tr>
    </w:tbl>
    <w:p w14:paraId="17E086F4" w14:textId="6DA4E8D9" w:rsidR="007062E5" w:rsidRPr="007062E5" w:rsidRDefault="00E03B4A" w:rsidP="005976E9">
      <w:pPr>
        <w:pStyle w:val="a7"/>
      </w:pPr>
      <w:r>
        <w:t xml:space="preserve"> </w:t>
      </w:r>
      <w:commentRangeStart w:id="25"/>
      <w:r>
        <w:t>Оригинальное моделирование</w:t>
      </w:r>
      <w:commentRangeEnd w:id="25"/>
      <w:r>
        <w:rPr>
          <w:rStyle w:val="af4"/>
          <w:rFonts w:eastAsia="SimSun" w:cstheme="minorBidi"/>
          <w:color w:val="auto"/>
          <w:lang w:eastAsia="en-US"/>
        </w:rPr>
        <w:commentReference w:id="25"/>
      </w:r>
      <w:r>
        <w:t xml:space="preserve"> при значения</w:t>
      </w:r>
      <w:r w:rsidR="00D42BB1">
        <w:t>х</w:t>
      </w:r>
      <w:r>
        <w:t xml:space="preserve"> параметров:</w:t>
      </w:r>
      <w:r w:rsidR="00F5543C">
        <w:t xml:space="preserve"> W = 500 мкм, W / </w:t>
      </w:r>
      <m:oMath>
        <m:r>
          <w:rPr>
            <w:rFonts w:ascii="Cambria Math" w:hAnsi="Cambria Math"/>
          </w:rPr>
          <m:t>f</m:t>
        </m:r>
      </m:oMath>
      <w:r w:rsidR="00F5543C">
        <w:t xml:space="preserve"> = 0.4, </w:t>
      </w:r>
      <m:oMath>
        <m:r>
          <w:rPr>
            <w:rFonts w:ascii="Cambria Math" w:hAnsi="Cambria Math"/>
          </w:rPr>
          <m:t>λ</m:t>
        </m:r>
      </m:oMath>
      <w:r w:rsidR="00F5543C">
        <w:t xml:space="preserve"> = 0.63 </w:t>
      </w:r>
      <w:proofErr w:type="gramStart"/>
      <w:r w:rsidR="00F5543C">
        <w:t>мкм,P</w:t>
      </w:r>
      <w:proofErr w:type="gramEnd"/>
      <w:r w:rsidR="00F5543C">
        <w:t xml:space="preserve">* = 0.13, </w:t>
      </w:r>
      <m:oMath>
        <m:r>
          <w:rPr>
            <w:rFonts w:ascii="Cambria Math" w:hAnsi="Cambria Math"/>
          </w:rPr>
          <m:t>γ</m:t>
        </m:r>
      </m:oMath>
      <w:r w:rsidR="00F5543C">
        <w:t xml:space="preserve"> = 4,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="00F5543C">
        <w:t xml:space="preserve"> = 10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F5543C">
        <w:t xml:space="preserve"> при варьировании параметров среды и</w:t>
      </w:r>
      <w:r w:rsidR="00F5543C" w:rsidRPr="00F5543C">
        <w:t xml:space="preserve"> </w:t>
      </w:r>
      <w:r w:rsidR="00F5543C">
        <w:t>воздействующего</w:t>
      </w:r>
      <w:r w:rsidR="00F5543C" w:rsidRPr="00276558">
        <w:t xml:space="preserve"> </w:t>
      </w:r>
      <w:r w:rsidR="00F5543C">
        <w:t>излучения</w:t>
      </w:r>
      <w:r w:rsidR="00276558" w:rsidRPr="00276558">
        <w:t xml:space="preserve">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(x)</m:t>
        </m:r>
      </m:oMath>
      <w:r w:rsidR="00F5543C">
        <w:t>.</w:t>
      </w:r>
    </w:p>
    <w:p w14:paraId="07DC6E4A" w14:textId="20FE3D18" w:rsidR="007062E5" w:rsidRDefault="007062E5" w:rsidP="005976E9">
      <w:pPr>
        <w:pStyle w:val="2"/>
      </w:pPr>
      <w:bookmarkStart w:id="26" w:name="_Toc154578077"/>
      <w:r>
        <w:t>Основы регрессионного анализа</w:t>
      </w:r>
      <w:bookmarkEnd w:id="26"/>
    </w:p>
    <w:p w14:paraId="38F5C0D7" w14:textId="27ECA6DE" w:rsidR="000D5FF1" w:rsidRDefault="00BA6FED" w:rsidP="005976E9">
      <w:pPr>
        <w:pStyle w:val="a7"/>
      </w:pPr>
      <w:r>
        <w:t>Для нахождения функциональной зависимости</w:t>
      </w:r>
      <w:r w:rsidR="00517E64">
        <w:t xml:space="preserve"> коэффициента диффузии от температуры</w:t>
      </w:r>
      <w:r>
        <w:t xml:space="preserve"> </w:t>
      </w:r>
      <w:r w:rsidR="00E9658C">
        <w:t xml:space="preserve">с использованием формулы </w:t>
      </w:r>
      <w:r w:rsidR="00517E64">
        <w:t>Аррениуса</w:t>
      </w:r>
      <w:r w:rsidR="00E9658C">
        <w:t xml:space="preserve"> нужно </w:t>
      </w:r>
      <w:r w:rsidR="000D5FF1">
        <w:t>построить регрессию</w:t>
      </w:r>
      <w:r w:rsidR="00517E64">
        <w:t xml:space="preserve"> в линейных координатах. </w:t>
      </w:r>
      <w:r w:rsidR="000D5FF1">
        <w:t xml:space="preserve">Общее </w:t>
      </w:r>
      <w:r w:rsidR="00CB4579">
        <w:t>уравнение</w:t>
      </w:r>
      <w:r w:rsidR="000D5FF1">
        <w:t xml:space="preserve"> линейной регрессии</w:t>
      </w:r>
      <w:r w:rsidR="00517E64">
        <w:t xml:space="preserve"> </w:t>
      </w:r>
      <w:sdt>
        <w:sdtPr>
          <w:alias w:val="To edit, see citavi.com/edit"/>
          <w:tag w:val="CitaviPlaceholder#492fbba5-ade4-48f4-9469-b1c0d2f99c5a"/>
          <w:id w:val="122279126"/>
          <w:placeholder>
            <w:docPart w:val="DefaultPlaceholder_-1854013440"/>
          </w:placeholder>
        </w:sdtPr>
        <w:sdtContent>
          <w:r w:rsidR="00517E64"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5ODMxNmM1LWNjNzItNGY5MC05YzllLWM5YjU3YTFiYjc2MC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NDkyZmJiYTUtYWRlNC00OGY0LTk0NjktYjFjMGQyZjk5YzVhIiwiVGV4dCI6IlsxMl0iLCJXQUlWZXJzaW9uIjoiNi4xNS4yLjAifQ==}</w:instrText>
          </w:r>
          <w:r w:rsidR="00517E64">
            <w:fldChar w:fldCharType="separate"/>
          </w:r>
          <w:r w:rsidR="00B84514">
            <w:t>[12]</w:t>
          </w:r>
          <w:r w:rsidR="00517E64">
            <w:fldChar w:fldCharType="end"/>
          </w:r>
        </w:sdtContent>
      </w:sdt>
      <w:r w:rsidR="000D5FF1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0D5FF1" w14:paraId="5287DF83" w14:textId="77777777" w:rsidTr="007C466A">
        <w:tc>
          <w:tcPr>
            <w:tcW w:w="467" w:type="pct"/>
          </w:tcPr>
          <w:p w14:paraId="01E51F96" w14:textId="77777777" w:rsidR="000D5FF1" w:rsidRDefault="000D5FF1" w:rsidP="005976E9">
            <w:pPr>
              <w:pStyle w:val="a7"/>
            </w:pPr>
          </w:p>
        </w:tc>
        <w:tc>
          <w:tcPr>
            <w:tcW w:w="3967" w:type="pct"/>
          </w:tcPr>
          <w:p w14:paraId="4DF96401" w14:textId="190DAA58" w:rsidR="000D5FF1" w:rsidRDefault="000D5FF1" w:rsidP="005976E9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+...+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67" w:type="pct"/>
            <w:vAlign w:val="center"/>
          </w:tcPr>
          <w:p w14:paraId="737E6223" w14:textId="7935D3A3" w:rsidR="000D5FF1" w:rsidRDefault="000D5FF1" w:rsidP="005976E9">
            <w:pPr>
              <w:pStyle w:val="a7"/>
            </w:pPr>
            <w:r>
              <w:t>(</w:t>
            </w:r>
            <w:fldSimple w:instr=" SEQ Формула \*ARABIC ">
              <w:r w:rsidR="00625B79">
                <w:rPr>
                  <w:noProof/>
                </w:rPr>
                <w:t>8</w:t>
              </w:r>
            </w:fldSimple>
            <w:r>
              <w:t>)</w:t>
            </w:r>
          </w:p>
        </w:tc>
      </w:tr>
    </w:tbl>
    <w:p w14:paraId="3CB18918" w14:textId="23F5D38D" w:rsidR="000D5FF1" w:rsidRDefault="007C466A" w:rsidP="005976E9">
      <w:pPr>
        <w:pStyle w:val="a7"/>
      </w:pPr>
      <w:r>
        <w:t xml:space="preserve">Точные значения коэффициентов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... в уравнении регрессии</w:t>
      </w:r>
      <w:r w:rsidRPr="007C466A">
        <w:t xml:space="preserve"> </w:t>
      </w:r>
      <w:r>
        <w:t>можно рассчитать только в том случае, если имеется бесконечно большой</w:t>
      </w:r>
      <w:r w:rsidRPr="007C466A">
        <w:t xml:space="preserve"> </w:t>
      </w:r>
      <w:r>
        <w:t>объем экспериментальных данных.</w:t>
      </w:r>
      <w:r w:rsidRPr="007C466A">
        <w:t xml:space="preserve"> </w:t>
      </w:r>
      <w:r>
        <w:t>Так как число опытов реально невелико, то</w:t>
      </w:r>
      <w:r w:rsidRPr="007C466A">
        <w:t xml:space="preserve"> </w:t>
      </w:r>
      <w:r>
        <w:t xml:space="preserve">результаты расчета – числа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... будут близки, но не точно равны</w:t>
      </w:r>
      <w:r w:rsidRPr="007C466A">
        <w:t xml:space="preserve"> </w:t>
      </w:r>
      <w:r>
        <w:t>искомым коэффициентам.</w:t>
      </w:r>
    </w:p>
    <w:p w14:paraId="7C7070FD" w14:textId="480066BC" w:rsidR="00BC6AF7" w:rsidRDefault="00BC6AF7" w:rsidP="005976E9">
      <w:pPr>
        <w:pStyle w:val="3"/>
      </w:pPr>
      <w:bookmarkStart w:id="27" w:name="_Toc154578078"/>
      <w:r>
        <w:lastRenderedPageBreak/>
        <w:t>МНК</w:t>
      </w:r>
      <w:bookmarkEnd w:id="27"/>
    </w:p>
    <w:p w14:paraId="25F5B69A" w14:textId="3B63B9C7" w:rsidR="003166DD" w:rsidRPr="007C466A" w:rsidRDefault="003166DD" w:rsidP="005976E9">
      <w:pPr>
        <w:pStyle w:val="a7"/>
      </w:pPr>
      <w:r>
        <w:t xml:space="preserve">Существует несколько </w:t>
      </w:r>
      <w:r w:rsidRPr="00EE32E7">
        <w:t>способов</w:t>
      </w:r>
      <w:r>
        <w:t xml:space="preserve"> расчета коэффициентов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выбор зависит</w:t>
      </w:r>
      <w:r w:rsidRPr="003166DD">
        <w:t xml:space="preserve"> </w:t>
      </w:r>
      <w:r>
        <w:t xml:space="preserve">от того, как именно оценивать близость значений Y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</m:oMath>
      <w:r>
        <w:t>. Основным является</w:t>
      </w:r>
      <w:r w:rsidRPr="003166DD">
        <w:t xml:space="preserve"> </w:t>
      </w:r>
      <w:r>
        <w:t>метод наименьших квадратов (МНК), предложенный в 1806 г. Гауссом и</w:t>
      </w:r>
      <w:r w:rsidRPr="003166DD">
        <w:t xml:space="preserve"> </w:t>
      </w:r>
      <w:r>
        <w:t>Лежандром. В этом случае коэффициенты выбирают так, чтобы сумма</w:t>
      </w:r>
      <w:r w:rsidRPr="003166DD">
        <w:t xml:space="preserve"> </w:t>
      </w:r>
      <w:r>
        <w:t xml:space="preserve">квадратов невязок </w:t>
      </w:r>
      <m:oMath>
        <m:r>
          <w:rPr>
            <w:rFonts w:ascii="Cambria Math" w:hAnsi="Cambria Math"/>
          </w:rPr>
          <m:t>σ=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grow m:val="1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эксп</m:t>
                    </m:r>
                    <m:r>
                      <w:rPr>
                        <w:rFonts w:ascii="Cambria Math" w:hAnsi="Cambria Math"/>
                      </w:rPr>
                      <m:t>,i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="00BC6AF7" w:rsidRPr="00BC6AF7">
        <w:t xml:space="preserve"> </w:t>
      </w:r>
      <w:r>
        <w:t xml:space="preserve">по всем значениям </w:t>
      </w:r>
      <w:r w:rsidRPr="00123C8E">
        <w:rPr>
          <w:i/>
          <w:iCs/>
        </w:rPr>
        <w:t>Y</w:t>
      </w:r>
      <w:r>
        <w:t xml:space="preserve"> была бы минимальной. Так, если</w:t>
      </w:r>
      <w:r w:rsidRPr="003166DD">
        <w:t xml:space="preserve"> </w:t>
      </w:r>
      <w:r>
        <w:t>проведено n независимых опытов, каждый из которых дает определенную</w:t>
      </w:r>
      <w:r w:rsidRPr="003166DD">
        <w:t xml:space="preserve"> </w:t>
      </w:r>
      <w:r>
        <w:t xml:space="preserve">величину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</m:oMath>
      <w:r>
        <w:t xml:space="preserve">, то неизвестные коэффициенты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23C8E" w:rsidRPr="00D85933">
        <w:t xml:space="preserve"> </w:t>
      </w:r>
      <w:r>
        <w:t xml:space="preserve"> рассчитывают так, чтобы</w:t>
      </w:r>
      <w:r w:rsidRPr="003166DD">
        <w:t xml:space="preserve"> </w:t>
      </w:r>
      <w:r>
        <w:t>зависящая от них функция</w:t>
      </w:r>
      <w:r w:rsidR="00F44000">
        <w:t xml:space="preserve"> имела минимальное значение</w:t>
      </w:r>
      <w:r w:rsidR="00517E64">
        <w:t xml:space="preserve"> </w:t>
      </w:r>
      <w:sdt>
        <w:sdtPr>
          <w:alias w:val="To edit, see citavi.com/edit"/>
          <w:tag w:val="CitaviPlaceholder#e03615eb-b129-45a4-b116-016c0804f763"/>
          <w:id w:val="293331127"/>
          <w:placeholder>
            <w:docPart w:val="DefaultPlaceholder_-1854013440"/>
          </w:placeholder>
        </w:sdtPr>
        <w:sdtContent>
          <w:r w:rsidR="00517E64"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wYTY2NzRlLTU2NTgtNGVhZi04YTdmLTlmMDgwYzY2N2Q3OS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ZTAzNjE1ZWItYjEyOS00NWE0LWIxMTYtMDE2YzA4MDRmNzYzIiwiVGV4dCI6IlsxMl0iLCJXQUlWZXJzaW9uIjoiNi4xNS4yLjAifQ==}</w:instrText>
          </w:r>
          <w:r w:rsidR="00517E64">
            <w:fldChar w:fldCharType="separate"/>
          </w:r>
          <w:r w:rsidR="00B84514">
            <w:t>[12]</w:t>
          </w:r>
          <w:r w:rsidR="00517E64">
            <w:fldChar w:fldCharType="end"/>
          </w:r>
        </w:sdtContent>
      </w:sdt>
      <w:r w:rsidR="00F440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3166DD" w14:paraId="10B517B5" w14:textId="77777777" w:rsidTr="00843980">
        <w:tc>
          <w:tcPr>
            <w:tcW w:w="500" w:type="pct"/>
          </w:tcPr>
          <w:p w14:paraId="4D302B4F" w14:textId="77777777" w:rsidR="003166DD" w:rsidRDefault="003166DD" w:rsidP="005976E9">
            <w:pPr>
              <w:pStyle w:val="a7"/>
            </w:pPr>
          </w:p>
        </w:tc>
        <w:tc>
          <w:tcPr>
            <w:tcW w:w="4000" w:type="pct"/>
          </w:tcPr>
          <w:p w14:paraId="4BFA5EF9" w14:textId="7911E4AB" w:rsidR="003166DD" w:rsidRPr="00F44000" w:rsidRDefault="00F44000" w:rsidP="005976E9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=∑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эксп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⟶</m:t>
                </m:r>
                <m:r>
                  <w:rPr>
                    <w:rFonts w:ascii="Cambria Math" w:hAnsi="Cambria Math"/>
                  </w:rPr>
                  <m:t>min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F1A5829" w14:textId="2F014267" w:rsidR="003166DD" w:rsidRDefault="003166DD" w:rsidP="005976E9">
            <w:pPr>
              <w:pStyle w:val="a7"/>
            </w:pPr>
            <w:r>
              <w:t>(</w:t>
            </w:r>
            <w:fldSimple w:instr=" SEQ Формула \*ARABIC ">
              <w:r w:rsidR="00625B79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753D0404" w14:textId="1030DAC1" w:rsidR="007062E5" w:rsidRDefault="00BC6AF7" w:rsidP="005976E9">
      <w:pPr>
        <w:pStyle w:val="a6"/>
      </w:pPr>
      <w:r>
        <w:t>Условие минимума:</w:t>
      </w:r>
    </w:p>
    <w:tbl>
      <w:tblPr>
        <w:tblStyle w:val="af9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0"/>
        <w:gridCol w:w="1184"/>
      </w:tblGrid>
      <w:tr w:rsidR="005976E9" w14:paraId="38E48FAD" w14:textId="77777777" w:rsidTr="005976E9">
        <w:trPr>
          <w:trHeight w:val="2977"/>
        </w:trPr>
        <w:tc>
          <w:tcPr>
            <w:tcW w:w="4377" w:type="pct"/>
            <w:vAlign w:val="center"/>
          </w:tcPr>
          <w:p w14:paraId="4494F82E" w14:textId="0F63EC76" w:rsidR="005976E9" w:rsidRDefault="005976E9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07732FF4" wp14:editId="7FC6111C">
                  <wp:extent cx="5146605" cy="16446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605" cy="164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" w:type="pct"/>
            <w:vAlign w:val="center"/>
          </w:tcPr>
          <w:p w14:paraId="2201C4B8" w14:textId="058B4BA7" w:rsidR="005976E9" w:rsidRDefault="005976E9" w:rsidP="005976E9">
            <w:pPr>
              <w:pStyle w:val="a7"/>
              <w:ind w:right="-253" w:firstLine="501"/>
            </w:pPr>
            <w:r>
              <w:t>(</w:t>
            </w:r>
            <w:fldSimple w:instr=" SEQ Формула \*ARABIC ">
              <w:r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3D44D590" w14:textId="104B618C" w:rsidR="00BC6AF7" w:rsidRDefault="003E3C9C" w:rsidP="005976E9">
      <w:pPr>
        <w:pStyle w:val="a6"/>
      </w:pPr>
      <w:r>
        <w:t xml:space="preserve">Это можно записать в виде матричных </w:t>
      </w:r>
      <w:r w:rsidR="00517E64">
        <w:t>уравнений: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Ax</m:t>
        </m:r>
        <m:r>
          <w:rPr>
            <w:rFonts w:ascii="Cambria Math" w:hAnsi="Cambria Math"/>
          </w:rPr>
          <m:t>=b</m:t>
        </m:r>
      </m:oMath>
      <w:r w:rsidRPr="003E3C9C">
        <w:t xml:space="preserve">. </w:t>
      </w:r>
      <w:r>
        <w:t xml:space="preserve">Такая система уравнений в общем случае не </w:t>
      </w:r>
      <w:r w:rsidRPr="005976E9">
        <w:t>имеет</w:t>
      </w:r>
      <w:r>
        <w:t xml:space="preserve"> решения. Поэтому эту систему можно «решить» только в смысле выбора такого вектора x, чтобы минимизировать «расстояние» между векторами </w:t>
      </w:r>
      <w:proofErr w:type="spellStart"/>
      <w:r>
        <w:t>Ax</w:t>
      </w:r>
      <w:proofErr w:type="spellEnd"/>
      <w:r>
        <w:t xml:space="preserve"> и b. Для этого можно применить критерий минимизации суммы квадратов разностей левой и правой частей уравнений системы, то есть</w:t>
      </w:r>
      <w:r w:rsidRPr="003E3C9C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Ax</m:t>
            </m:r>
            <m:r>
              <w:rPr>
                <w:rFonts w:ascii="Cambria Math" w:hAnsi="Cambria Math"/>
              </w:rPr>
              <m:t>-b)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Ax</m:t>
        </m:r>
        <m:r>
          <w:rPr>
            <w:rFonts w:ascii="Cambria Math" w:hAnsi="Cambria Math"/>
          </w:rPr>
          <m:t>-b)⟶</m:t>
        </m:r>
        <m:r>
          <m:rPr>
            <m:sty m:val="p"/>
          </m:rPr>
          <w:rPr>
            <w:rFonts w:ascii="Cambria Math" w:hAnsi="Cambria Math"/>
          </w:rPr>
          <m:t>min</m:t>
        </m:r>
      </m:oMath>
      <w:r w:rsidRPr="003E3C9C">
        <w:t xml:space="preserve">. </w:t>
      </w:r>
      <w:r>
        <w:t>Решение: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3E3C9C" w14:paraId="2A8150A0" w14:textId="77777777" w:rsidTr="00AC72D4">
        <w:tc>
          <w:tcPr>
            <w:tcW w:w="500" w:type="pct"/>
          </w:tcPr>
          <w:p w14:paraId="544EB145" w14:textId="77777777" w:rsidR="003E3C9C" w:rsidRDefault="003E3C9C" w:rsidP="005976E9">
            <w:pPr>
              <w:pStyle w:val="a7"/>
            </w:pPr>
          </w:p>
        </w:tc>
        <w:tc>
          <w:tcPr>
            <w:tcW w:w="4000" w:type="pct"/>
            <w:vAlign w:val="center"/>
          </w:tcPr>
          <w:p w14:paraId="69F37AC2" w14:textId="61860F3F" w:rsidR="003E3C9C" w:rsidRDefault="003E3C9C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6F03BEC6" wp14:editId="14A82A71">
                  <wp:extent cx="3352800" cy="354348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894" t="21178" r="1086"/>
                          <a:stretch/>
                        </pic:blipFill>
                        <pic:spPr bwMode="auto">
                          <a:xfrm>
                            <a:off x="0" y="0"/>
                            <a:ext cx="3352800" cy="354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14:paraId="3CB94463" w14:textId="739BA90B" w:rsidR="003E3C9C" w:rsidRDefault="003E3C9C" w:rsidP="005976E9">
            <w:pPr>
              <w:pStyle w:val="a7"/>
            </w:pPr>
            <w:r>
              <w:t>(</w:t>
            </w:r>
            <w:fldSimple w:instr=" SEQ Формула \*ARABIC ">
              <w:r w:rsidR="00625B79"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05363F69" w14:textId="2910E5DE" w:rsidR="007062E5" w:rsidRDefault="007062E5" w:rsidP="005976E9">
      <w:pPr>
        <w:pStyle w:val="3"/>
      </w:pPr>
      <w:bookmarkStart w:id="28" w:name="_Toc154578079"/>
      <w:r>
        <w:lastRenderedPageBreak/>
        <w:t xml:space="preserve">Оценка </w:t>
      </w:r>
      <w:r w:rsidRPr="00AC72D4">
        <w:t>коэффициентов</w:t>
      </w:r>
      <w:bookmarkEnd w:id="28"/>
    </w:p>
    <w:p w14:paraId="084F2C6D" w14:textId="63411EAB" w:rsidR="003E3C9C" w:rsidRPr="00B8709E" w:rsidRDefault="00F301C7" w:rsidP="00F301C7">
      <w:pPr>
        <w:pStyle w:val="a7"/>
      </w:pPr>
      <w:r w:rsidRPr="00F301C7">
        <w:t xml:space="preserve">Для проверки значимости таких коэффициентов найденные значения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23C8E" w:rsidRPr="00953763">
        <w:t xml:space="preserve"> </w:t>
      </w:r>
      <w:r w:rsidR="003E3C9C" w:rsidRPr="00953763">
        <w:rPr>
          <w:rFonts w:hint="eastAsia"/>
        </w:rPr>
        <w:t>сопоставляют с</w:t>
      </w:r>
      <w:r w:rsidR="003E3C9C" w:rsidRPr="00953763">
        <w:t xml:space="preserve"> погрешностями их определения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3C9C" w:rsidRPr="00953763">
        <w:t xml:space="preserve">. </w:t>
      </w:r>
      <w:r w:rsidRPr="00F301C7">
        <w:t>Погрешности рассчитывают из данных по воспроизводимости величины</w:t>
      </w:r>
      <w:r w:rsidR="003E3C9C" w:rsidRPr="0095376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</m:oMath>
      <w:r w:rsidR="003E3C9C" w:rsidRPr="00953763">
        <w:t xml:space="preserve"> при дублировании опытов в одних и тех же </w:t>
      </w:r>
      <w:r w:rsidR="003E3C9C" w:rsidRPr="00953763">
        <w:rPr>
          <w:rFonts w:hint="eastAsia"/>
        </w:rPr>
        <w:t>условиях</w:t>
      </w:r>
      <w:r w:rsidR="003E3C9C" w:rsidRPr="00953763">
        <w:t xml:space="preserve">, при неизменности всех факторов. Пусть проведено n независимых </w:t>
      </w:r>
      <w:r w:rsidR="003E3C9C" w:rsidRPr="00953763">
        <w:rPr>
          <w:rFonts w:hint="eastAsia"/>
        </w:rPr>
        <w:t>опытов</w:t>
      </w:r>
      <w:r w:rsidR="003E3C9C" w:rsidRPr="00953763">
        <w:t xml:space="preserve">, а каждый из них дублировали m раз. Для каждого опыта находят </w:t>
      </w:r>
      <w:r w:rsidR="003E3C9C" w:rsidRPr="00953763">
        <w:rPr>
          <w:rFonts w:hint="eastAsia"/>
        </w:rPr>
        <w:t>дисперсию</w:t>
      </w:r>
      <w:r w:rsidR="002C52CF" w:rsidRPr="00953763">
        <w:t xml:space="preserve"> воспроизводимости</w:t>
      </w:r>
      <w:r w:rsidR="00E9660E" w:rsidRPr="00B8709E">
        <w:t xml:space="preserve"> </w:t>
      </w:r>
      <w:sdt>
        <w:sdtPr>
          <w:alias w:val="To edit, see citavi.com/edit"/>
          <w:tag w:val="CitaviPlaceholder#a9da425f-96df-4ebf-b8fa-fe7582eb60cb"/>
          <w:id w:val="-2099397365"/>
          <w:placeholder>
            <w:docPart w:val="DefaultPlaceholder_-1854013440"/>
          </w:placeholder>
        </w:sdtPr>
        <w:sdtContent>
          <w:r w:rsidR="00E9660E" w:rsidRPr="00B8709E"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iNzdhZGZhLWEyZTAtNDA2ZC1hZGEyLTNlNWYzMDRiZDQ2NS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YTlkYTQyNWYtOTZkZi00ZWJmLWI4ZmEtZmU3NTgyZWI2MGNiIiwiVGV4dCI6IlsxMl0iLCJXQUlWZXJzaW9uIjoiNi4xNS4yLjAifQ==}</w:instrText>
          </w:r>
          <w:r w:rsidR="00E9660E" w:rsidRPr="00B8709E">
            <w:fldChar w:fldCharType="separate"/>
          </w:r>
          <w:r w:rsidR="00B84514" w:rsidRPr="00B8709E">
            <w:t>[12]</w:t>
          </w:r>
          <w:r w:rsidR="00E9660E" w:rsidRPr="00B8709E">
            <w:fldChar w:fldCharType="end"/>
          </w:r>
        </w:sdtContent>
      </w:sdt>
      <w:r w:rsidR="003E3C9C" w:rsidRPr="00B8709E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2C52CF" w:rsidRPr="00B8709E" w14:paraId="1F59ACBB" w14:textId="77777777" w:rsidTr="00F301C7">
        <w:tc>
          <w:tcPr>
            <w:tcW w:w="378" w:type="pct"/>
          </w:tcPr>
          <w:p w14:paraId="51E31836" w14:textId="77777777" w:rsidR="002C52CF" w:rsidRPr="00B8709E" w:rsidRDefault="002C52CF" w:rsidP="005976E9">
            <w:pPr>
              <w:pStyle w:val="a7"/>
            </w:pPr>
          </w:p>
        </w:tc>
        <w:tc>
          <w:tcPr>
            <w:tcW w:w="3878" w:type="pct"/>
          </w:tcPr>
          <w:p w14:paraId="1024B72C" w14:textId="32FB1236" w:rsidR="002C52CF" w:rsidRPr="00B8709E" w:rsidRDefault="00703CBC" w:rsidP="005976E9">
            <w:pPr>
              <w:pStyle w:val="a7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mn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∑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эксп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-1)</m:t>
                    </m:r>
                  </m:den>
                </m:f>
              </m:oMath>
            </m:oMathPara>
          </w:p>
        </w:tc>
        <w:tc>
          <w:tcPr>
            <w:tcW w:w="744" w:type="pct"/>
            <w:vAlign w:val="center"/>
          </w:tcPr>
          <w:p w14:paraId="6B93C782" w14:textId="1D061072" w:rsidR="002C52CF" w:rsidRPr="00B8709E" w:rsidRDefault="002C52CF" w:rsidP="005976E9">
            <w:pPr>
              <w:pStyle w:val="a7"/>
            </w:pPr>
            <w:r w:rsidRPr="00B8709E">
              <w:t>(</w:t>
            </w:r>
            <w:fldSimple w:instr=" SEQ Формула \*ARABIC ">
              <w:r w:rsidR="00625B79" w:rsidRPr="00B8709E">
                <w:t>12</w:t>
              </w:r>
            </w:fldSimple>
            <w:r w:rsidRPr="00B8709E">
              <w:t>)</w:t>
            </w:r>
          </w:p>
        </w:tc>
      </w:tr>
    </w:tbl>
    <w:p w14:paraId="6C63F181" w14:textId="5B6B7810" w:rsidR="00B84514" w:rsidRPr="00953763" w:rsidRDefault="00F301C7" w:rsidP="005976E9">
      <w:pPr>
        <w:pStyle w:val="a6"/>
      </w:pPr>
      <w:r w:rsidRPr="00F301C7">
        <w:t xml:space="preserve">В случае с о регрессией вида </w:t>
      </w:r>
      <w:r w:rsidR="002C52CF" w:rsidRPr="00953763">
        <w:rPr>
          <w:rFonts w:hint="eastAsia"/>
        </w:rPr>
        <w:t xml:space="preserve">Y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2C52CF" w:rsidRPr="00953763">
        <w:rPr>
          <w:rFonts w:hint="eastAsia"/>
        </w:rPr>
        <w:t xml:space="preserve"> +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2C52CF" w:rsidRPr="00953763">
        <w:rPr>
          <w:rFonts w:hint="eastAsia"/>
        </w:rPr>
        <w:t xml:space="preserve">X </w:t>
      </w:r>
      <w:proofErr w:type="spellStart"/>
      <w:r w:rsidR="002C52CF" w:rsidRPr="00953763">
        <w:t>огрешность</w:t>
      </w:r>
      <w:proofErr w:type="spellEnd"/>
      <w:r w:rsidR="002C52CF" w:rsidRPr="00953763">
        <w:t xml:space="preserve"> коэффициентов легко рассчитать, исходя из дисперсии </w:t>
      </w:r>
      <w:r w:rsidR="002C52CF" w:rsidRPr="00F734EB">
        <w:t>воспроизводимости</w:t>
      </w:r>
      <w:r w:rsidR="00F3277F" w:rsidRPr="00953763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t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 w:rsidR="00F3277F" w:rsidRPr="00953763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mn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nor/>
              </m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∑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1161D" w:rsidRPr="00953763">
        <w:t xml:space="preserve"> Коэффициент считается значимым при 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nor/>
          </m:rPr>
          <m:t>|&gt;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734EB">
        <w:t xml:space="preserve">. </w:t>
      </w:r>
      <w:r w:rsidR="00EE5232" w:rsidRPr="00EE5232">
        <w:t>Разброс результатов параллельных опытов оценивается дисперсией воспроизводимости</w:t>
      </w:r>
      <w:r w:rsidR="00FB5A3E" w:rsidRPr="00953763"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FB5A3E" w:rsidRPr="00953763">
        <w:rPr>
          <w:rFonts w:hint="eastAsia"/>
        </w:rPr>
        <w:t xml:space="preserve">, </w:t>
      </w:r>
      <w:r w:rsidR="00EE5232" w:rsidRPr="00EE5232">
        <w:t xml:space="preserve">невязки – дисперсией адекватности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ad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∑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(Y-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эксп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m-k</m:t>
            </m:r>
          </m:den>
        </m:f>
      </m:oMath>
      <w:r w:rsidR="00FB5A3E" w:rsidRPr="00953763">
        <w:rPr>
          <w:rFonts w:hint="eastAsia"/>
        </w:rPr>
        <w:t xml:space="preserve">. </w:t>
      </w:r>
      <w:r w:rsidR="00EE5232" w:rsidRPr="00EE5232">
        <w:t>Сопоставление двух дисперсий проводится по критерию Фишера при</w:t>
      </w:r>
      <w:r w:rsidR="00B84514" w:rsidRPr="0095376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  <m:r>
          <w:rPr>
            <w:rFonts w:ascii="Cambria Math" w:hAnsi="Cambria Math"/>
          </w:rPr>
          <m:t>&lt;F</m:t>
        </m:r>
      </m:oMath>
      <w:r w:rsidR="00B84514" w:rsidRPr="00953763">
        <w:t xml:space="preserve">, регрессия считается адекватной </w:t>
      </w:r>
      <w:sdt>
        <w:sdtPr>
          <w:alias w:val="To edit, see citavi.com/edit"/>
          <w:tag w:val="CitaviPlaceholder#60635286-c1fd-461c-94af-0e9a358db626"/>
          <w:id w:val="-736398841"/>
          <w:placeholder>
            <w:docPart w:val="5699A7E9C3DE46AFAAF289E7A04D18EF"/>
          </w:placeholder>
        </w:sdtPr>
        <w:sdtContent>
          <w:r w:rsidR="00B84514" w:rsidRPr="00953763"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NGViNWI5LTk5MjYtNGRkMC05ODk0LTE4ZWUxOGM3NDI1Zi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NjA2MzUyODYtYzFmZC00NjFjLTk0YWYtMGU5YTM1OGRiNjI2IiwiVGV4dCI6IlsxMl0iLCJXQUlWZXJzaW9uIjoiNi4xNS4yLjAifQ==}</w:instrText>
          </w:r>
          <w:r w:rsidR="00B84514" w:rsidRPr="00953763">
            <w:fldChar w:fldCharType="separate"/>
          </w:r>
          <w:r w:rsidR="00B84514" w:rsidRPr="00953763">
            <w:t>[12]</w:t>
          </w:r>
          <w:r w:rsidR="00B84514" w:rsidRPr="00953763">
            <w:fldChar w:fldCharType="end"/>
          </w:r>
        </w:sdtContent>
      </w:sdt>
      <w:r w:rsidR="000A3A85" w:rsidRPr="00725F3E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B84514" w14:paraId="25040F74" w14:textId="77777777" w:rsidTr="009B00CC">
        <w:tc>
          <w:tcPr>
            <w:tcW w:w="500" w:type="pct"/>
          </w:tcPr>
          <w:p w14:paraId="43CE0F69" w14:textId="77777777" w:rsidR="00B84514" w:rsidRDefault="00B84514" w:rsidP="005976E9">
            <w:pPr>
              <w:pStyle w:val="a7"/>
            </w:pPr>
          </w:p>
        </w:tc>
        <w:tc>
          <w:tcPr>
            <w:tcW w:w="4000" w:type="pct"/>
          </w:tcPr>
          <w:p w14:paraId="53320B3B" w14:textId="4C90D4BE" w:rsidR="00B84514" w:rsidRDefault="00703CBC" w:rsidP="005976E9">
            <w:pPr>
              <w:pStyle w:val="a7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эксп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ad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41E5B957" w14:textId="080CAED3" w:rsidR="00B84514" w:rsidRDefault="00B84514" w:rsidP="005976E9">
            <w:pPr>
              <w:pStyle w:val="a7"/>
            </w:pPr>
            <w:bookmarkStart w:id="29" w:name="_Ref154525468"/>
            <w:r>
              <w:t>(</w:t>
            </w:r>
            <w:fldSimple w:instr=" SEQ Формула \*ARABIC ">
              <w:r w:rsidR="00625B79">
                <w:rPr>
                  <w:noProof/>
                </w:rPr>
                <w:t>13</w:t>
              </w:r>
            </w:fldSimple>
            <w:r>
              <w:t>)</w:t>
            </w:r>
            <w:bookmarkEnd w:id="29"/>
          </w:p>
        </w:tc>
      </w:tr>
    </w:tbl>
    <w:p w14:paraId="7192BD5F" w14:textId="77777777" w:rsidR="00B84514" w:rsidRDefault="00B84514" w:rsidP="005976E9">
      <w:pPr>
        <w:pStyle w:val="a7"/>
      </w:pPr>
    </w:p>
    <w:p w14:paraId="46492184" w14:textId="77777777" w:rsidR="000A3A85" w:rsidRPr="000A3A85" w:rsidRDefault="000A3A85" w:rsidP="005976E9">
      <w:pPr>
        <w:pStyle w:val="a7"/>
      </w:pPr>
    </w:p>
    <w:p w14:paraId="57C4E5EE" w14:textId="77777777" w:rsidR="00F3277F" w:rsidRPr="00F3277F" w:rsidRDefault="00F3277F" w:rsidP="005976E9">
      <w:pPr>
        <w:pStyle w:val="a7"/>
      </w:pPr>
    </w:p>
    <w:p w14:paraId="5696AAD1" w14:textId="2EFD8A32" w:rsidR="00925AA8" w:rsidRPr="00BA0302" w:rsidRDefault="00925AA8" w:rsidP="005976E9">
      <w:pPr>
        <w:pStyle w:val="11"/>
      </w:pPr>
      <w:bookmarkStart w:id="30" w:name="_Toc154578081"/>
      <w:r>
        <w:lastRenderedPageBreak/>
        <w:t>Экспериментальная часть</w:t>
      </w:r>
      <w:bookmarkEnd w:id="24"/>
      <w:bookmarkEnd w:id="30"/>
    </w:p>
    <w:p w14:paraId="59A22826" w14:textId="3E708163" w:rsidR="0074044A" w:rsidRDefault="00843980" w:rsidP="005976E9">
      <w:pPr>
        <w:pStyle w:val="a7"/>
      </w:pPr>
      <w:r>
        <w:t xml:space="preserve">Коэффициенты </w:t>
      </w:r>
      <w:commentRangeStart w:id="31"/>
      <w:r w:rsidR="003627C6">
        <w:t xml:space="preserve">взаимной </w:t>
      </w:r>
      <w:commentRangeEnd w:id="31"/>
      <w:r w:rsidR="003627C6">
        <w:rPr>
          <w:rStyle w:val="af4"/>
          <w:rFonts w:eastAsia="SimSun" w:cstheme="minorBidi"/>
          <w:color w:val="auto"/>
          <w:lang w:eastAsia="en-US"/>
        </w:rPr>
        <w:commentReference w:id="31"/>
      </w:r>
      <w:r>
        <w:t xml:space="preserve">диффузии оценивались с помощью модели прохождения </w:t>
      </w:r>
      <w:r w:rsidR="003627C6" w:rsidRPr="003627C6">
        <w:t>шарика</w:t>
      </w:r>
      <w:r>
        <w:t xml:space="preserve"> сквозь вязкую среду</w:t>
      </w:r>
      <w:r w:rsidR="003627C6">
        <w:t xml:space="preserve"> без образования турбулентных потоков</w:t>
      </w:r>
      <w:r>
        <w:t>. Для оценки отношения значений коэффициентов диффузии при разных концентрациях спирта в смеси и температурах использовалась формула Стокса</w:t>
      </w:r>
      <w:r w:rsidR="00817910" w:rsidRPr="00817910">
        <w:t xml:space="preserve">, </w:t>
      </w:r>
      <w:r w:rsidR="00817910">
        <w:t xml:space="preserve">при </w:t>
      </w:r>
      <w:r w:rsidR="007862F6">
        <w:t>том,</w:t>
      </w:r>
      <w:r w:rsidR="00817910">
        <w:t xml:space="preserve"> что</w:t>
      </w:r>
      <w:r w:rsidR="00817910" w:rsidRPr="00817910">
        <w:t xml:space="preserve"> </w:t>
      </w:r>
      <m:oMath>
        <m:r>
          <m:rPr>
            <m:sty m:val="p"/>
          </m:rPr>
          <w:rPr>
            <w:rFonts w:ascii="Cambria Math" w:hAnsi="Cambria Math"/>
          </w:rPr>
          <m:t>η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w,T</m:t>
            </m:r>
          </m:e>
        </m:d>
      </m:oMath>
      <w:r w:rsidR="00817910" w:rsidRPr="00817910">
        <w:t xml:space="preserve"> -</w:t>
      </w:r>
      <w:r w:rsidR="00817910">
        <w:t xml:space="preserve"> функция от состава и температуры: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843980" w14:paraId="2F0A4CF9" w14:textId="77777777" w:rsidTr="00843980">
        <w:tc>
          <w:tcPr>
            <w:tcW w:w="434" w:type="pct"/>
          </w:tcPr>
          <w:p w14:paraId="2C2D8A79" w14:textId="77777777" w:rsidR="00843980" w:rsidRDefault="00843980" w:rsidP="005976E9">
            <w:pPr>
              <w:pStyle w:val="a7"/>
            </w:pPr>
          </w:p>
        </w:tc>
        <w:tc>
          <w:tcPr>
            <w:tcW w:w="3934" w:type="pct"/>
          </w:tcPr>
          <w:p w14:paraId="6A26031F" w14:textId="482E1957" w:rsidR="00843980" w:rsidRDefault="00843980" w:rsidP="005976E9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 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 η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w,T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r 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4F529AD2" w14:textId="72E6638F" w:rsidR="00843980" w:rsidRDefault="00843980" w:rsidP="005976E9">
            <w:pPr>
              <w:pStyle w:val="a7"/>
            </w:pPr>
            <w:r>
              <w:t>(</w:t>
            </w:r>
            <w:fldSimple w:instr=" SEQ Формула \*ARABIC ">
              <w:r w:rsidR="00625B79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14:paraId="767ECE7C" w14:textId="4ABECC4C" w:rsidR="00843980" w:rsidRDefault="00817910" w:rsidP="005976E9">
      <w:pPr>
        <w:pStyle w:val="a7"/>
      </w:pPr>
      <w:r>
        <w:t>Д</w:t>
      </w:r>
      <w:r w:rsidR="00197870">
        <w:t xml:space="preserve">анная модель не описывает различные </w:t>
      </w:r>
      <w:r>
        <w:t xml:space="preserve">взаимодействия между молекулами и, строго говоря не применима на микроуровне, но </w:t>
      </w:r>
      <w:r w:rsidR="00DA5E7C">
        <w:t>как отправная точка для сравнения она подходит наилучшим образом. З</w:t>
      </w:r>
      <w:r>
        <w:t>ависимость коэффициентов диффузии от температуры в жидкой фазе подчин</w:t>
      </w:r>
      <w:r w:rsidR="00DA5E7C">
        <w:t>яется</w:t>
      </w:r>
      <w:r>
        <w:t xml:space="preserve"> закону </w:t>
      </w:r>
      <w:r w:rsidR="00DA5E7C">
        <w:t>Аррениуса</w:t>
      </w:r>
      <w:r>
        <w:t xml:space="preserve">, </w:t>
      </w:r>
      <w:r w:rsidR="00DA5E7C">
        <w:t>которым можно аппроксимировать экспериментальные данные. Для сравнения значений коэффициентов между собой были найдены</w:t>
      </w:r>
      <w:r w:rsidR="00197870">
        <w:t xml:space="preserve"> </w:t>
      </w:r>
      <m:oMath>
        <m:r>
          <w:rPr>
            <w:rFonts w:ascii="Cambria Math" w:hAnsi="Cambria Math"/>
          </w:rPr>
          <m:t>D</m:t>
        </m:r>
      </m:oMath>
      <w:r w:rsidR="00197870">
        <w:t xml:space="preserve"> </w:t>
      </w:r>
      <w:r w:rsidR="003627C6">
        <w:t>смесей мономеров со спиртом при разных</w:t>
      </w:r>
      <w:r>
        <w:t xml:space="preserve"> концентрациях и температурах</w:t>
      </w:r>
      <w:r w:rsidR="00DA5E7C">
        <w:t xml:space="preserve"> и нормированы на единую величину, т</w:t>
      </w:r>
      <w:r>
        <w:t xml:space="preserve">аким </w:t>
      </w:r>
      <w:r w:rsidR="00DA5E7C">
        <w:t>сопоставление значений проводилось в единицах</w:t>
      </w:r>
      <w: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Pr="0081791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817910" w14:paraId="3F12DF4C" w14:textId="77777777" w:rsidTr="00A46E1B">
        <w:tc>
          <w:tcPr>
            <w:tcW w:w="434" w:type="pct"/>
          </w:tcPr>
          <w:p w14:paraId="1F75F64E" w14:textId="77777777" w:rsidR="00817910" w:rsidRDefault="00817910" w:rsidP="005976E9">
            <w:pPr>
              <w:pStyle w:val="a7"/>
            </w:pPr>
          </w:p>
        </w:tc>
        <w:tc>
          <w:tcPr>
            <w:tcW w:w="3934" w:type="pct"/>
          </w:tcPr>
          <w:p w14:paraId="0B76C1BE" w14:textId="32E2643E" w:rsidR="00817910" w:rsidRPr="00817910" w:rsidRDefault="00817910" w:rsidP="005976E9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+273.15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η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0.001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65F33A5D" w14:textId="0C97DCEF" w:rsidR="00817910" w:rsidRDefault="00817910" w:rsidP="005976E9">
            <w:pPr>
              <w:pStyle w:val="a7"/>
            </w:pPr>
            <w:bookmarkStart w:id="32" w:name="_Ref154526342"/>
            <w:r>
              <w:t>(</w:t>
            </w:r>
            <w:fldSimple w:instr=" SEQ Формула \*ARABIC ">
              <w:r w:rsidR="00625B79">
                <w:rPr>
                  <w:noProof/>
                </w:rPr>
                <w:t>15</w:t>
              </w:r>
            </w:fldSimple>
            <w:r>
              <w:t>)</w:t>
            </w:r>
            <w:bookmarkEnd w:id="32"/>
          </w:p>
        </w:tc>
      </w:tr>
    </w:tbl>
    <w:p w14:paraId="40AD013B" w14:textId="65E41AC9" w:rsidR="007862F6" w:rsidRDefault="007862F6" w:rsidP="005976E9">
      <w:pPr>
        <w:pStyle w:val="a6"/>
      </w:pPr>
      <m:oMath>
        <m:r>
          <w:rPr>
            <w:rFonts w:ascii="Cambria Math" w:hAnsi="Cambria Math"/>
            <w:lang w:val="en-US"/>
          </w:rPr>
          <m:t>η</m:t>
        </m:r>
      </m:oMath>
      <w:r>
        <w:t xml:space="preserve"> – динамическая вязкость в сПуаз</w:t>
      </w:r>
    </w:p>
    <w:p w14:paraId="062C2DCE" w14:textId="30A8CD09" w:rsidR="007862F6" w:rsidRDefault="007862F6" w:rsidP="005976E9">
      <w:pPr>
        <w:pStyle w:val="a6"/>
        <w:rPr>
          <w:color w:val="auto"/>
        </w:rPr>
      </w:pPr>
      <m:oMath>
        <m:r>
          <w:rPr>
            <w:rFonts w:ascii="Cambria Math" w:hAnsi="Cambria Math"/>
            <w:lang w:val="en-US"/>
          </w:rPr>
          <m:t>T</m:t>
        </m:r>
      </m:oMath>
      <w:r w:rsidRPr="003B3C80">
        <w:t xml:space="preserve"> – </w:t>
      </w:r>
      <w:r>
        <w:t>температура в С</w:t>
      </w:r>
      <w:r>
        <w:rPr>
          <w:color w:val="auto"/>
        </w:rPr>
        <w:t xml:space="preserve"> </w:t>
      </w:r>
    </w:p>
    <w:p w14:paraId="56CE9268" w14:textId="1DA1AEB4" w:rsidR="00DA5E7C" w:rsidRDefault="00703CBC" w:rsidP="005976E9">
      <w:pPr>
        <w:pStyle w:val="a6"/>
        <w:rPr>
          <w:color w:val="auto"/>
        </w:rPr>
      </w:pPr>
      <m:oMath>
        <m:sSub>
          <m:sSubPr>
            <m:ctrlPr>
              <w:rPr>
                <w:rFonts w:ascii="Cambria Math" w:hAnsi="Cambria Math"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D</m:t>
            </m:r>
          </m:e>
          <m:sub>
            <m:r>
              <w:rPr>
                <w:rFonts w:ascii="Cambria Math" w:hAnsi="Cambria Math"/>
                <w:color w:val="auto"/>
              </w:rPr>
              <m:t>0</m:t>
            </m:r>
          </m:sub>
        </m:sSub>
        <m:r>
          <w:rPr>
            <w:rFonts w:ascii="Cambria Math" w:hAnsi="Cambria Math"/>
          </w:rPr>
          <m:t>=15000</m:t>
        </m:r>
      </m:oMath>
      <w:r w:rsidR="00DA5E7C">
        <w:t xml:space="preserve"> – нормировочный коэффициент</w:t>
      </w:r>
      <w:r w:rsidR="00DA5E7C">
        <w:rPr>
          <w:color w:val="auto"/>
        </w:rPr>
        <w:t xml:space="preserve"> </w:t>
      </w:r>
    </w:p>
    <w:p w14:paraId="1F957F4A" w14:textId="4A9D9D8C" w:rsidR="0074044A" w:rsidRDefault="0074044A" w:rsidP="005976E9">
      <w:pPr>
        <w:pStyle w:val="a7"/>
      </w:pPr>
      <w:r>
        <w:t xml:space="preserve">Для получения зависимости вязкости от состава была проведена серия нескольких экспериментов с разным содержанием растворителя в среде мономера. Чистый мономер </w:t>
      </w:r>
      <w:r w:rsidR="007262F8">
        <w:t>разбавлялся</w:t>
      </w:r>
      <w:r>
        <w:t xml:space="preserve"> спиртом </w:t>
      </w:r>
      <w:r w:rsidR="003627C6">
        <w:t xml:space="preserve">до достижения </w:t>
      </w:r>
      <w:r w:rsidR="003627C6" w:rsidRPr="003627C6">
        <w:t>необходимой</w:t>
      </w:r>
      <w:r w:rsidR="007262F8">
        <w:t xml:space="preserve"> концентрации бутанола-1</w:t>
      </w:r>
      <w:r>
        <w:t xml:space="preserve">. </w:t>
      </w:r>
      <w:r w:rsidR="007262F8">
        <w:t>Для этого состава</w:t>
      </w:r>
      <w:r>
        <w:t xml:space="preserve"> производилось вычисление </w:t>
      </w:r>
      <w:r>
        <w:lastRenderedPageBreak/>
        <w:t>вязкостей при плавном изменении температуры, чтобы уменьшить искажение результатов. Измерялась также плотность состава при комнатной температуре.</w:t>
      </w:r>
      <w:r w:rsidR="007262F8">
        <w:t xml:space="preserve"> После чего происходило разбавление композиции, и процедура повторялась вновь</w:t>
      </w:r>
      <w:r w:rsidR="00223DE3">
        <w:t>.</w:t>
      </w:r>
      <w:r w:rsidR="001C1F5C">
        <w:t xml:space="preserve"> </w:t>
      </w:r>
      <w:r w:rsidR="00223DE3">
        <w:t>З</w:t>
      </w:r>
      <w:r w:rsidR="001C1F5C">
        <w:t>ависимост</w:t>
      </w:r>
      <w:r w:rsidR="00223DE3">
        <w:t>ь</w:t>
      </w:r>
      <w:r w:rsidR="001C1F5C">
        <w:t xml:space="preserve"> вязкости, коэффициента </w:t>
      </w:r>
      <m:oMath>
        <m:r>
          <w:rPr>
            <w:rFonts w:ascii="Cambria Math" w:hAnsi="Cambria Math"/>
          </w:rPr>
          <m:t>D</m:t>
        </m:r>
      </m:oMath>
      <w:r w:rsidR="00223DE3">
        <w:t xml:space="preserve"> от состава выражалась в виде зависимости </w:t>
      </w:r>
      <m:oMath>
        <m:r>
          <w:rPr>
            <w:rFonts w:ascii="Cambria Math" w:hAnsi="Cambria Math"/>
          </w:rPr>
          <m:t>D</m:t>
        </m:r>
      </m:oMath>
      <w:r w:rsidR="00223DE3">
        <w:t xml:space="preserve"> от мольной доли: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223DE3" w14:paraId="7785E4BA" w14:textId="77777777" w:rsidTr="00A46E1B">
        <w:tc>
          <w:tcPr>
            <w:tcW w:w="434" w:type="pct"/>
          </w:tcPr>
          <w:p w14:paraId="3BDE2D66" w14:textId="77777777" w:rsidR="00223DE3" w:rsidRDefault="00223DE3" w:rsidP="005976E9">
            <w:pPr>
              <w:pStyle w:val="a7"/>
            </w:pPr>
          </w:p>
        </w:tc>
        <w:tc>
          <w:tcPr>
            <w:tcW w:w="3934" w:type="pct"/>
          </w:tcPr>
          <w:p w14:paraId="55806B69" w14:textId="316F3001" w:rsidR="00223DE3" w:rsidRPr="00817910" w:rsidRDefault="00703CBC" w:rsidP="005976E9">
            <w:pPr>
              <w:pStyle w:val="a7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3AA56E51" w14:textId="0C1626CF" w:rsidR="00223DE3" w:rsidRDefault="00223DE3" w:rsidP="005976E9">
            <w:pPr>
              <w:pStyle w:val="a7"/>
            </w:pPr>
            <w:r>
              <w:t>(</w:t>
            </w:r>
            <w:fldSimple w:instr=" SEQ Формула \*ARABIC ">
              <w:r w:rsidR="00625B79">
                <w:rPr>
                  <w:noProof/>
                </w:rPr>
                <w:t>16</w:t>
              </w:r>
            </w:fldSimple>
            <w:r>
              <w:t>)</w:t>
            </w:r>
          </w:p>
        </w:tc>
      </w:tr>
    </w:tbl>
    <w:p w14:paraId="2BF6F33D" w14:textId="26497620" w:rsidR="00223DE3" w:rsidRDefault="00703CBC" w:rsidP="005976E9">
      <w:pPr>
        <w:pStyle w:val="a6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C2FC2" w:rsidRPr="00EC2FC2">
        <w:t xml:space="preserve"> –</w:t>
      </w:r>
      <w:r w:rsidR="00EC2FC2" w:rsidRPr="009B00CC">
        <w:t xml:space="preserve"> мольная доля спирта в смеси</w:t>
      </w:r>
    </w:p>
    <w:p w14:paraId="6B457E85" w14:textId="117EFF95" w:rsidR="00EC2FC2" w:rsidRDefault="00703CBC" w:rsidP="005976E9">
      <w:pPr>
        <w:pStyle w:val="a6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C2FC2">
        <w:t xml:space="preserve"> - массовая доля спирта в смеси</w:t>
      </w:r>
    </w:p>
    <w:p w14:paraId="62118B3B" w14:textId="48907271" w:rsidR="00EC2FC2" w:rsidRPr="00EC2FC2" w:rsidRDefault="00703CBC" w:rsidP="005976E9">
      <w:pPr>
        <w:pStyle w:val="a6"/>
        <w:rPr>
          <w:i/>
          <w:color w:val="auto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C2FC2" w:rsidRPr="00EC2FC2">
        <w:rPr>
          <w:i/>
        </w:rPr>
        <w:t xml:space="preserve"> </w:t>
      </w:r>
      <w:r w:rsidR="00EC2FC2">
        <w:t>–</w:t>
      </w:r>
      <w:r w:rsidR="00EC2FC2" w:rsidRPr="00EC2FC2">
        <w:t xml:space="preserve"> </w:t>
      </w:r>
      <w:r w:rsidR="00EC2FC2">
        <w:t>молярные массы спирта и мономера, соответственно</w:t>
      </w:r>
    </w:p>
    <w:p w14:paraId="406BED3D" w14:textId="393FC190" w:rsidR="00C5000C" w:rsidRDefault="00C5000C" w:rsidP="005976E9">
      <w:pPr>
        <w:pStyle w:val="a7"/>
      </w:pPr>
      <w:r>
        <w:t>Объектами исследования стали:</w:t>
      </w:r>
    </w:p>
    <w:p w14:paraId="07790685" w14:textId="77777777" w:rsidR="00C5000C" w:rsidRPr="004554DB" w:rsidRDefault="00C5000C" w:rsidP="005976E9">
      <w:pPr>
        <w:pStyle w:val="a6"/>
      </w:pPr>
      <w:r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7332700" w14:textId="3E2636BA" w:rsidR="00C5000C" w:rsidRDefault="00C5000C" w:rsidP="005976E9">
      <w:pPr>
        <w:pStyle w:val="a6"/>
      </w:pPr>
      <w:r>
        <w:t>Растворитель – бутанол-1</w:t>
      </w:r>
    </w:p>
    <w:p w14:paraId="5B0E4EB7" w14:textId="7A35BC20" w:rsidR="00C42602" w:rsidRDefault="00C42602" w:rsidP="005976E9">
      <w:pPr>
        <w:pStyle w:val="a6"/>
      </w:pPr>
      <w:r>
        <w:t>Диапазон содержания бутанола-1 в смеси: 0-20% по массе</w:t>
      </w:r>
    </w:p>
    <w:p w14:paraId="7A7F173A" w14:textId="4D6AFD57" w:rsidR="00C42602" w:rsidRDefault="00C42602" w:rsidP="005976E9">
      <w:pPr>
        <w:pStyle w:val="a6"/>
      </w:pPr>
      <w:r>
        <w:t>Температурный диапазон: от 15-14 С</w:t>
      </w:r>
    </w:p>
    <w:p w14:paraId="0C926D04" w14:textId="2A7CE5C5" w:rsidR="004554DB" w:rsidRDefault="00C42602" w:rsidP="005976E9">
      <w:pPr>
        <w:pStyle w:val="a7"/>
      </w:pPr>
      <w:r>
        <w:t xml:space="preserve">Опыт с </w:t>
      </w:r>
      <w:r w:rsidR="004554DB" w:rsidRPr="009B00CC">
        <w:t>OCM</w:t>
      </w:r>
      <w:r w:rsidR="004554DB" w:rsidRPr="004554DB">
        <w:t>-2</w:t>
      </w:r>
      <w:r>
        <w:t xml:space="preserve"> состава от 0 до 20 %</w:t>
      </w:r>
      <w:r w:rsidR="0028727D">
        <w:t xml:space="preserve"> по массе</w:t>
      </w:r>
      <w:r>
        <w:t xml:space="preserve"> бутанола-1 с шагом 2,5% и температурным шагов около </w:t>
      </w:r>
      <w:r w:rsidR="007262F8">
        <w:t>1-2</w:t>
      </w:r>
      <w:r>
        <w:t xml:space="preserve"> С был тщательно проведен</w:t>
      </w:r>
      <w:r w:rsidR="004554DB">
        <w:t>, чтобы достаточно точно оценить зависимости и величину погрешностей при проведении эксперимента.</w:t>
      </w:r>
      <w:r>
        <w:t xml:space="preserve">  Остальные же опыты с PETA</w:t>
      </w:r>
      <w:r w:rsidRPr="004554DB">
        <w:t xml:space="preserve">, </w:t>
      </w:r>
      <w:r>
        <w:t xml:space="preserve">DMAG проведены с шагом 5%. </w:t>
      </w:r>
    </w:p>
    <w:p w14:paraId="1A4CE527" w14:textId="78BA4A5E" w:rsidR="00033B7E" w:rsidRPr="00033B7E" w:rsidRDefault="00D27E5F" w:rsidP="005976E9">
      <w:pPr>
        <w:pStyle w:val="a7"/>
      </w:pPr>
      <w:r w:rsidRPr="00033B7E">
        <w:t xml:space="preserve">Вычисление вязкости проводилось </w:t>
      </w:r>
      <w:r w:rsidR="00FE0206" w:rsidRPr="00033B7E">
        <w:t xml:space="preserve">на вискозиметре </w:t>
      </w:r>
      <w:r w:rsidR="00FE0206" w:rsidRPr="00FE0206">
        <w:t>DV</w:t>
      </w:r>
      <w:r w:rsidR="00FE0206" w:rsidRPr="00033B7E">
        <w:t>-</w:t>
      </w:r>
      <w:r w:rsidR="00FE0206" w:rsidRPr="00FE0206">
        <w:t>II</w:t>
      </w:r>
      <w:r w:rsidR="00FE0206" w:rsidRPr="00033B7E">
        <w:t>+</w:t>
      </w:r>
      <w:r w:rsidR="00FE0206" w:rsidRPr="00FE0206">
        <w:t>PRO</w:t>
      </w:r>
      <w:r w:rsidR="00FE0206" w:rsidRPr="00033B7E">
        <w:t xml:space="preserve">, измеряющем динамическую вязкость. </w:t>
      </w:r>
      <w:r w:rsidRPr="00074D20">
        <w:t>Для</w:t>
      </w:r>
      <w:r>
        <w:t xml:space="preserve"> снятия показаний вязкости и температуры с прибора использовалась </w:t>
      </w:r>
      <w:proofErr w:type="spellStart"/>
      <w:r>
        <w:t>вебкамера</w:t>
      </w:r>
      <w:proofErr w:type="spellEnd"/>
      <w:r>
        <w:t xml:space="preserve">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</w:t>
      </w:r>
      <w:proofErr w:type="spellStart"/>
      <w:r>
        <w:t>Tesseract</w:t>
      </w:r>
      <w:proofErr w:type="spellEnd"/>
      <w:r>
        <w:t xml:space="preserve"> OCR</w:t>
      </w:r>
      <w:r w:rsidR="00D77C3B">
        <w:t xml:space="preserve">, </w:t>
      </w:r>
      <w:r>
        <w:t xml:space="preserve">программа распознавала </w:t>
      </w:r>
      <w:r>
        <w:lastRenderedPageBreak/>
        <w:t xml:space="preserve">полученные участки и проверяла корректность полученных значений. </w:t>
      </w:r>
      <w:r w:rsidR="00033B7E">
        <w:t>Далее данные претерпевали статистическую обработку</w:t>
      </w:r>
      <w:r w:rsidR="00ED3804">
        <w:t xml:space="preserve">: регрессионный анализ и оценка адекватности </w:t>
      </w:r>
      <w:proofErr w:type="spellStart"/>
      <w:r w:rsidR="00ED3804">
        <w:t>регресии</w:t>
      </w:r>
      <w:proofErr w:type="spellEnd"/>
      <w:r w:rsidR="00033B7E">
        <w:t>. По результатам всех экспериментов</w:t>
      </w:r>
      <w:r w:rsidR="00ED3804">
        <w:t xml:space="preserve"> были сформированы сводные графики </w:t>
      </w:r>
    </w:p>
    <w:p w14:paraId="4D9835BA" w14:textId="3E2D2394" w:rsidR="00033B7E" w:rsidRDefault="00033B7E" w:rsidP="005976E9">
      <w:pPr>
        <w:pStyle w:val="2"/>
        <w:numPr>
          <w:ilvl w:val="0"/>
          <w:numId w:val="7"/>
        </w:numPr>
      </w:pPr>
      <w:bookmarkStart w:id="33" w:name="_Toc154578082"/>
      <w:r>
        <w:t>Ход эксперимента</w:t>
      </w:r>
      <w:bookmarkEnd w:id="33"/>
    </w:p>
    <w:p w14:paraId="31543363" w14:textId="535CD807" w:rsidR="00E7466D" w:rsidRPr="00033B7E" w:rsidRDefault="00033B7E" w:rsidP="005976E9">
      <w:pPr>
        <w:pStyle w:val="a7"/>
      </w:pPr>
      <w:r>
        <w:t xml:space="preserve">Ход эксперимента показан далее на примере снятия данных для </w:t>
      </w:r>
      <w:r w:rsidR="00ED3804">
        <w:t>эксперимента</w:t>
      </w:r>
      <w:r>
        <w:t xml:space="preserve"> с чистым OCM</w:t>
      </w:r>
      <w:r w:rsidRPr="00033B7E">
        <w:t>-2</w:t>
      </w:r>
      <w:r w:rsidR="00ED3804">
        <w:t>. Плотность смеси находилась вручную, а р</w:t>
      </w:r>
      <w:r w:rsidR="00D27E5F" w:rsidRPr="00033B7E">
        <w:t xml:space="preserve">езультатом </w:t>
      </w:r>
      <w:r w:rsidR="00ED3804">
        <w:t>измерения вязкости</w:t>
      </w:r>
      <w:r w:rsidR="00D27E5F" w:rsidRPr="00033B7E">
        <w:t xml:space="preserve"> была таблица вида: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2080"/>
        <w:gridCol w:w="1413"/>
        <w:gridCol w:w="2386"/>
        <w:gridCol w:w="1871"/>
      </w:tblGrid>
      <w:tr w:rsidR="00E7466D" w:rsidRPr="00E27180" w14:paraId="576D6B07" w14:textId="77777777" w:rsidTr="00D60C21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9706207" w14:textId="2D60A976" w:rsidR="00D60C21" w:rsidRPr="00D60C21" w:rsidRDefault="00E7466D" w:rsidP="004E7621">
            <w:pPr>
              <w:pStyle w:val="af2"/>
            </w:pPr>
            <w:r>
              <w:t xml:space="preserve">Таблица </w:t>
            </w:r>
            <w:fldSimple w:instr=" SEQ Таблица \* ARABIC ">
              <w:r w:rsidR="00625B79">
                <w:rPr>
                  <w:noProof/>
                </w:rPr>
                <w:t>1</w:t>
              </w:r>
            </w:fldSimple>
            <w:r>
              <w:t xml:space="preserve">. </w:t>
            </w:r>
            <w:r w:rsidRPr="00CF6011">
              <w:t>Фрагмент необработанных данных для 1 эксперимента</w:t>
            </w:r>
            <w:r w:rsidR="00D60C21">
              <w:t xml:space="preserve">. </w:t>
            </w:r>
            <w:r w:rsidR="00AA2E74">
              <w:br/>
            </w:r>
            <w:r w:rsidR="00D60C21">
              <w:rPr>
                <w:lang w:val="en-US"/>
              </w:rPr>
              <w:t>Time</w:t>
            </w:r>
            <w:r w:rsidR="00D60C21" w:rsidRPr="00D60C21">
              <w:t xml:space="preserve"> – </w:t>
            </w:r>
            <w:r w:rsidR="00D60C21">
              <w:t xml:space="preserve">время относительно начала эксперимента в сек, </w:t>
            </w:r>
            <w:proofErr w:type="gramStart"/>
            <w:r w:rsidR="00D60C21">
              <w:t>при  котором</w:t>
            </w:r>
            <w:proofErr w:type="gramEnd"/>
            <w:r w:rsidR="00D60C21">
              <w:t xml:space="preserve"> было снято значение</w:t>
            </w:r>
            <w:r w:rsidR="00AA2E74">
              <w:br/>
            </w:r>
            <w:r w:rsidR="00D60C21" w:rsidRPr="00D60C21">
              <w:rPr>
                <w:lang w:val="en-US"/>
              </w:rPr>
              <w:t>Viscosity</w:t>
            </w:r>
            <w:r w:rsidR="00D60C21" w:rsidRPr="00D60C21">
              <w:t xml:space="preserve"> – </w:t>
            </w:r>
            <w:r w:rsidR="00D60C21">
              <w:t>значение вязкости</w:t>
            </w:r>
            <w:r w:rsidR="00D60C21" w:rsidRPr="00D60C21">
              <w:t xml:space="preserve"> </w:t>
            </w:r>
            <w:r w:rsidR="00D60C21">
              <w:t xml:space="preserve">в </w:t>
            </w:r>
            <w:proofErr w:type="spellStart"/>
            <w:r w:rsidR="00D60C21">
              <w:t>сПуаз</w:t>
            </w:r>
            <w:proofErr w:type="spellEnd"/>
            <w:r w:rsidR="00AA2E74">
              <w:br/>
            </w:r>
            <w:proofErr w:type="spellStart"/>
            <w:r w:rsidR="00D60C21" w:rsidRPr="00D60C21">
              <w:t>Viscosity_verbose</w:t>
            </w:r>
            <w:proofErr w:type="spellEnd"/>
            <w:r w:rsidR="00D60C21" w:rsidRPr="00D60C21">
              <w:t>,</w:t>
            </w:r>
            <w:r w:rsidR="00D60C21">
              <w:t xml:space="preserve"> </w:t>
            </w:r>
            <w:proofErr w:type="spellStart"/>
            <w:r w:rsidR="00D60C21" w:rsidRPr="00D60C21">
              <w:t>Temperature_verbose</w:t>
            </w:r>
            <w:proofErr w:type="spellEnd"/>
            <w:r w:rsidR="00D60C21">
              <w:t xml:space="preserve"> – оценка качества распознавания значения для вязкости</w:t>
            </w:r>
            <w:r w:rsidR="00D60C21" w:rsidRPr="00D60C21">
              <w:t xml:space="preserve"> </w:t>
            </w:r>
            <w:r w:rsidR="00D60C21">
              <w:t>и температуры соответственно</w:t>
            </w:r>
            <w:r w:rsidR="00AA2E74">
              <w:br/>
            </w:r>
            <w:proofErr w:type="spellStart"/>
            <w:r w:rsidR="00D60C21" w:rsidRPr="00D60C21">
              <w:t>Temperature</w:t>
            </w:r>
            <w:proofErr w:type="spellEnd"/>
            <w:r w:rsidR="00D60C21">
              <w:t xml:space="preserve"> - значение температуры</w:t>
            </w:r>
            <w:r w:rsidR="00D60C21" w:rsidRPr="00D60C21">
              <w:t xml:space="preserve"> </w:t>
            </w:r>
            <w:r w:rsidR="00D60C21">
              <w:t>в С</w:t>
            </w:r>
          </w:p>
        </w:tc>
      </w:tr>
      <w:tr w:rsidR="00E27180" w:rsidRPr="00E27180" w14:paraId="07878559" w14:textId="77777777" w:rsidTr="009B00CC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0D4D314" w14:textId="77777777" w:rsidR="00E27180" w:rsidRPr="00951D7C" w:rsidRDefault="00E27180" w:rsidP="009B00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FB273D2" w14:textId="77777777" w:rsidR="00E27180" w:rsidRPr="00951D7C" w:rsidRDefault="00E27180" w:rsidP="009B00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4C11F2B1" w14:textId="79752F2F" w:rsidR="00E27180" w:rsidRPr="00951D7C" w:rsidRDefault="00D60C21" w:rsidP="009B00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Viscosity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67983B01" w14:textId="77777777" w:rsidR="00E27180" w:rsidRPr="00951D7C" w:rsidRDefault="00E27180" w:rsidP="009B00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61C72DF" w14:textId="68D9928D" w:rsidR="00E27180" w:rsidRPr="00951D7C" w:rsidRDefault="00D60C21" w:rsidP="009B00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Temperature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1C6FC93A" w14:textId="77777777" w:rsidR="00E27180" w:rsidRPr="00951D7C" w:rsidRDefault="00E27180" w:rsidP="009B00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E27180" w:rsidRPr="00E27180" w14:paraId="3B58844F" w14:textId="77777777" w:rsidTr="009B00CC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13618C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923D3C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43E690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F0EBE4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9671E6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329C904C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6AE1DC38" w14:textId="77777777" w:rsidTr="009B00CC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D8963A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080C82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D49E1D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C26B91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A579E3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341B5A1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6F786B04" w14:textId="77777777" w:rsidTr="009B00CC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CA3E69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C93BE7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0BED33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97A719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F267A9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F7FA8B8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0574B7F6" w14:textId="77777777" w:rsidTr="009B00CC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9AE5FED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1A30175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557BB0CE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53ABDBC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image_sweep_check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98D822E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C7F0FC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5EA645CE" w14:textId="77777777" w:rsidR="00AA2E74" w:rsidRDefault="00AA2E74" w:rsidP="005976E9">
      <w:pPr>
        <w:pStyle w:val="a6"/>
      </w:pPr>
    </w:p>
    <w:p w14:paraId="69F9D5BE" w14:textId="5CBAD289" w:rsidR="00140220" w:rsidRDefault="00C61528" w:rsidP="005976E9">
      <w:pPr>
        <w:pStyle w:val="a7"/>
      </w:pPr>
      <w:r w:rsidRPr="00EE32E7"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</w:t>
      </w:r>
      <w:r>
        <w:t xml:space="preserve">Чтобы учесть начальные колебания </w:t>
      </w:r>
      <w:r w:rsidR="0093481E">
        <w:t xml:space="preserve">этих величин вследствие неравномерного нагрева системы в начальный момент времени, </w:t>
      </w:r>
      <w:r w:rsidR="002F3239">
        <w:t>калибровки прибора</w:t>
      </w:r>
      <w:r w:rsidR="00ED3804">
        <w:t xml:space="preserve"> и других факторов</w:t>
      </w:r>
      <w:r>
        <w:t>, для некоторых экспериментов удалялись первые несколько (1-2) минут.</w:t>
      </w:r>
      <w:r w:rsidR="00140220" w:rsidRPr="00140220">
        <w:t xml:space="preserve"> </w:t>
      </w:r>
      <w:r w:rsidR="00140220">
        <w:t xml:space="preserve">Временная развертка </w:t>
      </w:r>
      <w:r w:rsidR="00ED3804">
        <w:t>эксперимента</w:t>
      </w:r>
      <w:r w:rsidR="00140220">
        <w:t xml:space="preserve"> выглядит следующим образом:</w:t>
      </w:r>
    </w:p>
    <w:p w14:paraId="302FE6D7" w14:textId="77777777" w:rsidR="00CB6086" w:rsidRDefault="00140220" w:rsidP="00CB6086">
      <w:pPr>
        <w:pStyle w:val="af0"/>
        <w:keepNext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12DDE12C" wp14:editId="4916458E">
            <wp:extent cx="4694400" cy="3240000"/>
            <wp:effectExtent l="0" t="0" r="0" b="0"/>
            <wp:docPr id="8" name="Рисунок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E18B" w14:textId="29485A7A" w:rsidR="00EE32E7" w:rsidRDefault="00CB6086" w:rsidP="004E7621">
      <w:pPr>
        <w:pStyle w:val="af2"/>
      </w:pPr>
      <w:r>
        <w:t xml:space="preserve">Рисунок </w:t>
      </w:r>
      <w:fldSimple w:instr=" SEQ Рисунок \* ARABIC ">
        <w:r w:rsidR="00647EC2">
          <w:rPr>
            <w:noProof/>
          </w:rPr>
          <w:t>1</w:t>
        </w:r>
      </w:fldSimple>
      <w:r>
        <w:t>. Временная развертка 1 эксперимента. Синим цветом отмечена температура, красным – вязкость</w:t>
      </w:r>
    </w:p>
    <w:p w14:paraId="5BF190F8" w14:textId="485A4DDF" w:rsidR="00140220" w:rsidRPr="00EE32E7" w:rsidRDefault="00140220" w:rsidP="005976E9">
      <w:pPr>
        <w:pStyle w:val="a7"/>
      </w:pPr>
      <w:r w:rsidRPr="00EE32E7">
        <w:t xml:space="preserve">График зависимости коэффициента вязкости </w:t>
      </w:r>
      <w:r w:rsidR="00A451E7" w:rsidRPr="00EE32E7">
        <w:t>от температуры,</w:t>
      </w:r>
      <w:r w:rsidR="00605947">
        <w:t xml:space="preserve"> включающий </w:t>
      </w:r>
      <w:r w:rsidR="00A451E7">
        <w:t>все данные,</w:t>
      </w:r>
      <w:r w:rsidR="00605947">
        <w:t xml:space="preserve"> выглядит следующим образом</w:t>
      </w:r>
      <w:r w:rsidRPr="00EE32E7">
        <w:t>:</w:t>
      </w:r>
    </w:p>
    <w:p w14:paraId="6BC93807" w14:textId="77777777" w:rsidR="00CB6086" w:rsidRDefault="00140220" w:rsidP="00CB6086">
      <w:pPr>
        <w:pStyle w:val="af0"/>
        <w:keepNext/>
      </w:pPr>
      <w:r>
        <w:rPr>
          <w:noProof/>
          <w:lang w:eastAsia="ru-RU"/>
        </w:rPr>
        <w:drawing>
          <wp:inline distT="0" distB="0" distL="0" distR="0" wp14:anchorId="024EEC9A" wp14:editId="7677454E">
            <wp:extent cx="4694400" cy="3240000"/>
            <wp:effectExtent l="0" t="0" r="0" b="0"/>
            <wp:docPr id="7" name="Рисунок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393E" w14:textId="29BDF46A" w:rsidR="00A451E7" w:rsidRPr="00A451E7" w:rsidRDefault="00CB6086" w:rsidP="00A451E7">
      <w:pPr>
        <w:pStyle w:val="af2"/>
      </w:pPr>
      <w:r>
        <w:t xml:space="preserve">Рисунок </w:t>
      </w:r>
      <w:fldSimple w:instr=" SEQ Рисунок \* ARABIC ">
        <w:r w:rsidR="00647EC2">
          <w:rPr>
            <w:noProof/>
          </w:rPr>
          <w:t>2</w:t>
        </w:r>
      </w:fldSimple>
      <w:r>
        <w:t>. График вязкости от температуры для 1 эксперимента</w:t>
      </w:r>
    </w:p>
    <w:p w14:paraId="6380629E" w14:textId="54F873BE" w:rsidR="00605947" w:rsidRPr="00605947" w:rsidRDefault="00605947" w:rsidP="005976E9">
      <w:pPr>
        <w:pStyle w:val="a6"/>
      </w:pPr>
      <w:r>
        <w:t xml:space="preserve">Разный цвет точек указывает на разное качество распознавания данных – иногда требовалось несколько попыток на распознавание 1 кадра или </w:t>
      </w:r>
      <w:r>
        <w:lastRenderedPageBreak/>
        <w:t xml:space="preserve">угадывание значения на основании распознанных </w:t>
      </w:r>
      <w:r w:rsidR="00516B0C">
        <w:t>частей,</w:t>
      </w:r>
      <w:r>
        <w:t xml:space="preserve"> вследствие чего уверенность в полученных значениях несколько ниже. </w:t>
      </w:r>
      <w:r w:rsidR="008E284D">
        <w:t xml:space="preserve">Синяя и оранжевая линия показывают среднюю и медиану значений вязкости при разных температурах, </w:t>
      </w:r>
      <w:r w:rsidR="008E284D" w:rsidRPr="003616F4">
        <w:t>соответственно</w:t>
      </w:r>
      <w:r w:rsidR="008E284D">
        <w:t>. Как видно из графика данные даже после отбраковки выбросов имеют шум</w:t>
      </w:r>
      <w:r w:rsidR="006C67A7">
        <w:t xml:space="preserve"> с силой дисперсией </w:t>
      </w:r>
      <w:r w:rsidR="008E284D">
        <w:t>в некоторых местах</w:t>
      </w:r>
      <w:r w:rsidR="006C67A7">
        <w:t>, однако таких точек по сравнению со всем массивом информации крайне мало</w:t>
      </w:r>
      <w:r w:rsidR="008E284D">
        <w:t xml:space="preserve">. Это связано в первую очередь с </w:t>
      </w:r>
      <w:r w:rsidR="008E284D" w:rsidRPr="006C67A7">
        <w:t>ошибкой</w:t>
      </w:r>
      <w:r w:rsidR="008E284D">
        <w:t xml:space="preserve"> распознавания самих чисел с видео из-за неправильного освещения, случайных смещений камеры, несовершенства обработки изображения для распознавания</w:t>
      </w:r>
      <w:r w:rsidR="00516B0C">
        <w:t xml:space="preserve"> или тем, что для какого-то значения температуры было мало точек (например, для промежуточных температур, когда нагрев шел быстро, и не был набран достаточный объем данных) </w:t>
      </w:r>
      <w:r w:rsidR="008E284D">
        <w:t>.</w:t>
      </w:r>
    </w:p>
    <w:p w14:paraId="0C704EAC" w14:textId="3A8FCEF9" w:rsidR="007A37FF" w:rsidRDefault="008E284D" w:rsidP="005976E9">
      <w:pPr>
        <w:pStyle w:val="a7"/>
      </w:pPr>
      <w:r>
        <w:t>Для отбраковки таких значений все</w:t>
      </w:r>
      <w:r w:rsidR="00C61528">
        <w:t xml:space="preserve"> д</w:t>
      </w:r>
      <w:r w:rsidR="007A37FF">
        <w:t xml:space="preserve">анные преобразовывались к линейному </w:t>
      </w:r>
      <w:r w:rsidR="007A37FF" w:rsidRPr="00A735D9">
        <w:t>виду</w:t>
      </w:r>
      <w:r w:rsidR="006231DF" w:rsidRPr="00A735D9">
        <w:t>,</w:t>
      </w:r>
      <w:r w:rsidR="009136BD" w:rsidRPr="00A735D9">
        <w:t xml:space="preserve"> </w:t>
      </w:r>
      <w:r w:rsidR="006C67A7">
        <w:t>после чего</w:t>
      </w:r>
      <w:r w:rsidR="00C61528" w:rsidRPr="00A735D9">
        <w:t xml:space="preserve"> </w:t>
      </w:r>
      <w:r w:rsidR="009136BD" w:rsidRPr="00A735D9">
        <w:t>и</w:t>
      </w:r>
      <w:r w:rsidR="009136BD">
        <w:t>спользовался IQR фильтр</w:t>
      </w:r>
      <w:r w:rsidR="00DD3C0B">
        <w:t xml:space="preserve"> с </w:t>
      </w:r>
      <w:proofErr w:type="spellStart"/>
      <w:r w:rsidR="00DD3C0B">
        <w:t>межквантильным</w:t>
      </w:r>
      <w:proofErr w:type="spellEnd"/>
      <w:r w:rsidR="00DD3C0B">
        <w:t xml:space="preserve"> разбросом от 25% до </w:t>
      </w:r>
      <w:r w:rsidR="00A735D9">
        <w:t>75% значений</w:t>
      </w:r>
      <w:r w:rsidR="006C67A7">
        <w:t xml:space="preserve">, который сохранял только те значения, которые попадают </w:t>
      </w:r>
      <w:r w:rsidR="003616F4">
        <w:t xml:space="preserve">в центральный квартиль, тем самым </w:t>
      </w:r>
      <w:r w:rsidR="00424D82">
        <w:t>редкие,</w:t>
      </w:r>
      <w:r w:rsidR="003616F4">
        <w:t xml:space="preserve"> но большие выбросы не проходят проверку</w:t>
      </w:r>
      <w:r w:rsidR="00140220">
        <w:t>. Тот же график, после обработки фильтром</w:t>
      </w:r>
      <w:r w:rsidR="00C61528">
        <w:t>:</w:t>
      </w:r>
    </w:p>
    <w:p w14:paraId="1F41B193" w14:textId="77777777" w:rsidR="00CB6086" w:rsidRDefault="00140220" w:rsidP="00CB6086">
      <w:pPr>
        <w:pStyle w:val="af0"/>
        <w:keepNext/>
      </w:pPr>
      <w:r w:rsidRPr="00140220">
        <w:rPr>
          <w:noProof/>
          <w:lang w:eastAsia="ru-RU"/>
        </w:rPr>
        <w:lastRenderedPageBreak/>
        <w:drawing>
          <wp:inline distT="0" distB="0" distL="0" distR="0" wp14:anchorId="329EA6A7" wp14:editId="58AAB0AE">
            <wp:extent cx="4694400" cy="3240000"/>
            <wp:effectExtent l="0" t="0" r="0" b="0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EE0A4" w14:textId="0638190C" w:rsidR="00EE32E7" w:rsidRDefault="00CB6086" w:rsidP="004E7621">
      <w:pPr>
        <w:pStyle w:val="af2"/>
      </w:pPr>
      <w:r>
        <w:t xml:space="preserve">Рисунок </w:t>
      </w:r>
      <w:fldSimple w:instr=" SEQ Рисунок \* ARABIC ">
        <w:r w:rsidR="00647EC2">
          <w:rPr>
            <w:noProof/>
          </w:rPr>
          <w:t>3</w:t>
        </w:r>
      </w:fldSimple>
      <w:r>
        <w:t>. Отфильтрованные данные</w:t>
      </w:r>
    </w:p>
    <w:p w14:paraId="5F0420C7" w14:textId="1462E85C" w:rsidR="00140220" w:rsidRPr="00EE32E7" w:rsidRDefault="000811A4" w:rsidP="005976E9">
      <w:pPr>
        <w:pStyle w:val="a7"/>
      </w:pPr>
      <w:r w:rsidRPr="00EE32E7">
        <w:t xml:space="preserve">Применяя </w:t>
      </w:r>
      <w:commentRangeStart w:id="34"/>
      <w:r w:rsidRPr="00EE32E7">
        <w:t>формулу</w:t>
      </w:r>
      <w:r w:rsidR="00424D82">
        <w:t xml:space="preserve"> </w:t>
      </w:r>
      <w:r w:rsidR="00424D82">
        <w:fldChar w:fldCharType="begin"/>
      </w:r>
      <w:r w:rsidR="00424D82">
        <w:instrText xml:space="preserve"> REF _Ref154526342 \h </w:instrText>
      </w:r>
      <w:r w:rsidR="00424D82">
        <w:fldChar w:fldCharType="separate"/>
      </w:r>
      <w:r w:rsidR="00424D82">
        <w:t>(</w:t>
      </w:r>
      <w:r w:rsidR="00424D82">
        <w:rPr>
          <w:noProof/>
        </w:rPr>
        <w:t>15</w:t>
      </w:r>
      <w:r w:rsidR="00424D82">
        <w:t>)</w:t>
      </w:r>
      <w:r w:rsidR="00424D82">
        <w:fldChar w:fldCharType="end"/>
      </w:r>
      <w:r w:rsidRPr="00EE32E7">
        <w:t xml:space="preserve"> </w:t>
      </w:r>
      <w:commentRangeEnd w:id="34"/>
      <w:r>
        <w:rPr>
          <w:rStyle w:val="af4"/>
          <w:rFonts w:eastAsia="SimSun" w:cstheme="minorBidi"/>
          <w:color w:val="auto"/>
          <w:lang w:eastAsia="en-US"/>
        </w:rPr>
        <w:commentReference w:id="34"/>
      </w:r>
      <w:r w:rsidRPr="00EE32E7">
        <w:t xml:space="preserve">для нахождения  </w:t>
      </w:r>
      <m:oMath>
        <m:r>
          <w:rPr>
            <w:rFonts w:ascii="Cambria Math" w:hAnsi="Cambria Math"/>
          </w:rPr>
          <m:t>D</m:t>
        </m:r>
      </m:oMath>
      <w:r w:rsidRPr="00EE32E7">
        <w:t>:</w:t>
      </w:r>
    </w:p>
    <w:p w14:paraId="46FE292B" w14:textId="77777777" w:rsidR="00CB6086" w:rsidRDefault="000811A4" w:rsidP="00CB6086">
      <w:pPr>
        <w:pStyle w:val="af0"/>
        <w:keepNext/>
      </w:pPr>
      <w:r>
        <w:rPr>
          <w:noProof/>
          <w:lang w:eastAsia="ru-RU"/>
        </w:rPr>
        <w:drawing>
          <wp:inline distT="0" distB="0" distL="0" distR="0" wp14:anchorId="3D07BE24" wp14:editId="2748DA0E">
            <wp:extent cx="4694400" cy="3240000"/>
            <wp:effectExtent l="0" t="0" r="0" b="0"/>
            <wp:docPr id="10" name="Рисунок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86059" w14:textId="0D3F9641" w:rsidR="000811A4" w:rsidRPr="000811A4" w:rsidRDefault="00CB6086" w:rsidP="004E7621">
      <w:pPr>
        <w:pStyle w:val="af2"/>
      </w:pPr>
      <w:r>
        <w:t xml:space="preserve">Рисунок </w:t>
      </w:r>
      <w:fldSimple w:instr=" SEQ Рисунок \* ARABIC ">
        <w:r w:rsidR="00647EC2">
          <w:rPr>
            <w:noProof/>
          </w:rPr>
          <w:t>4</w:t>
        </w:r>
      </w:fldSimple>
      <w:r>
        <w:t>. Вычисленный по формуле</w:t>
      </w:r>
      <w:r w:rsidR="005965A7">
        <w:t xml:space="preserve"> </w:t>
      </w:r>
      <w:r w:rsidR="005965A7">
        <w:fldChar w:fldCharType="begin"/>
      </w:r>
      <w:r w:rsidR="005965A7">
        <w:instrText xml:space="preserve"> REF _Ref154526342 \h </w:instrText>
      </w:r>
      <w:r w:rsidR="005965A7">
        <w:fldChar w:fldCharType="separate"/>
      </w:r>
      <w:r w:rsidR="00625B79">
        <w:t>(</w:t>
      </w:r>
      <w:r w:rsidR="00625B79">
        <w:rPr>
          <w:noProof/>
        </w:rPr>
        <w:t>15</w:t>
      </w:r>
      <w:r w:rsidR="00625B79">
        <w:t>)</w:t>
      </w:r>
      <w:r w:rsidR="005965A7">
        <w:fldChar w:fldCharType="end"/>
      </w:r>
      <w:r>
        <w:t xml:space="preserve"> коэффициент </w:t>
      </w:r>
      <w:r w:rsidRPr="00AA2E74">
        <w:t>диффузии</w:t>
      </w:r>
    </w:p>
    <w:p w14:paraId="61FB37C7" w14:textId="2F7B0ED5" w:rsidR="00C61528" w:rsidRDefault="0088544D" w:rsidP="005976E9">
      <w:pPr>
        <w:pStyle w:val="a7"/>
      </w:pPr>
      <w:r>
        <w:t xml:space="preserve">Полученные данные уже могут быть использованы для нахождения уравнения зависимости коэффициента диффузии от температуры методом МНК. Редкие выбросы существенно не влияют на качество регрессии, так как </w:t>
      </w:r>
      <w:r>
        <w:lastRenderedPageBreak/>
        <w:t>ее коэффициенты оцениваются по всем данным, а не только по средним значениям. Поэтому вместо примерно 350 использовался весь отфильтрованный массив значений – от 1500 до 10000 точек, таким образом даже большие выбросы вносят ничтожно малый вклад в общую невязку, тем самым учитывая и среднее п</w:t>
      </w:r>
      <w:r w:rsidR="00AF2BED">
        <w:t>ри</w:t>
      </w:r>
      <w:r>
        <w:t xml:space="preserve"> каждой температуре и медиану.</w:t>
      </w:r>
      <w:r w:rsidR="00E17465">
        <w:t xml:space="preserve"> </w:t>
      </w:r>
      <w:r w:rsidR="00625B79">
        <w:t>А</w:t>
      </w:r>
      <w:r w:rsidR="00C61528" w:rsidRPr="00484B2B">
        <w:t>ппроксимаци</w:t>
      </w:r>
      <w:r w:rsidR="00625B79">
        <w:t xml:space="preserve">я проводилась по </w:t>
      </w:r>
      <w:r w:rsidR="00C61528" w:rsidRPr="00484B2B">
        <w:t>формул</w:t>
      </w:r>
      <w:r w:rsidR="00625B79">
        <w:t>е</w:t>
      </w:r>
      <w:r w:rsidR="00C61528" w:rsidRPr="00484B2B">
        <w:t xml:space="preserve"> </w:t>
      </w:r>
      <w:r w:rsidR="00B84514">
        <w:fldChar w:fldCharType="begin"/>
      </w:r>
      <w:r w:rsidR="00B84514" w:rsidRPr="00484B2B">
        <w:instrText xml:space="preserve"> </w:instrText>
      </w:r>
      <w:r w:rsidR="00B84514">
        <w:instrText>REF</w:instrText>
      </w:r>
      <w:r w:rsidR="00B84514" w:rsidRPr="00484B2B">
        <w:instrText xml:space="preserve"> _</w:instrText>
      </w:r>
      <w:r w:rsidR="00B84514">
        <w:instrText>Ref</w:instrText>
      </w:r>
      <w:r w:rsidR="00B84514" w:rsidRPr="00484B2B">
        <w:instrText>154525359 \</w:instrText>
      </w:r>
      <w:r w:rsidR="00B84514">
        <w:instrText>h</w:instrText>
      </w:r>
      <w:r w:rsidR="00B84514" w:rsidRPr="00484B2B">
        <w:instrText xml:space="preserve"> </w:instrText>
      </w:r>
      <w:r w:rsidR="00B84514">
        <w:fldChar w:fldCharType="separate"/>
      </w:r>
      <w:r w:rsidR="00625B79">
        <w:t>(</w:t>
      </w:r>
      <w:r w:rsidR="00625B79">
        <w:rPr>
          <w:noProof/>
        </w:rPr>
        <w:t>5</w:t>
      </w:r>
      <w:r w:rsidR="00625B79">
        <w:t>)</w:t>
      </w:r>
      <w:r w:rsidR="00B84514">
        <w:fldChar w:fldCharType="end"/>
      </w:r>
      <w:r w:rsidR="00625B79">
        <w:t xml:space="preserve"> , адекватность оценивалась </w:t>
      </w:r>
      <w:r w:rsidR="00B84514" w:rsidRPr="00484B2B">
        <w:t>в соответствии с</w:t>
      </w:r>
      <w:r w:rsidR="00C67168" w:rsidRPr="00484B2B">
        <w:t xml:space="preserve"> </w:t>
      </w:r>
      <w:r w:rsidR="00C67168">
        <w:fldChar w:fldCharType="begin"/>
      </w:r>
      <w:r w:rsidR="00C67168" w:rsidRPr="00484B2B">
        <w:instrText xml:space="preserve"> </w:instrText>
      </w:r>
      <w:r w:rsidR="00C67168">
        <w:instrText>REF</w:instrText>
      </w:r>
      <w:r w:rsidR="00C67168" w:rsidRPr="00484B2B">
        <w:instrText xml:space="preserve"> _</w:instrText>
      </w:r>
      <w:r w:rsidR="00C67168">
        <w:instrText>Ref</w:instrText>
      </w:r>
      <w:r w:rsidR="00C67168" w:rsidRPr="00484B2B">
        <w:instrText>154525468 \</w:instrText>
      </w:r>
      <w:r w:rsidR="00C67168">
        <w:instrText>h</w:instrText>
      </w:r>
      <w:r w:rsidR="00C67168" w:rsidRPr="00484B2B">
        <w:instrText xml:space="preserve"> </w:instrText>
      </w:r>
      <w:r w:rsidR="00C67168">
        <w:fldChar w:fldCharType="separate"/>
      </w:r>
      <w:r w:rsidR="00625B79">
        <w:t>(</w:t>
      </w:r>
      <w:r w:rsidR="00625B79">
        <w:rPr>
          <w:noProof/>
        </w:rPr>
        <w:t>13</w:t>
      </w:r>
      <w:r w:rsidR="00625B79">
        <w:t>)</w:t>
      </w:r>
      <w:r w:rsidR="00C67168">
        <w:fldChar w:fldCharType="end"/>
      </w:r>
      <w:r w:rsidR="00C67168" w:rsidRPr="00484B2B">
        <w:t xml:space="preserve">. </w:t>
      </w:r>
      <w:r w:rsidR="000811A4">
        <w:t xml:space="preserve">График зависимости логарифма коэффициента </w:t>
      </w:r>
      <m:oMath>
        <m:r>
          <w:rPr>
            <w:rFonts w:ascii="Cambria Math" w:hAnsi="Cambria Math"/>
          </w:rPr>
          <m:t>D</m:t>
        </m:r>
      </m:oMath>
      <w:r w:rsidR="000811A4">
        <w:t xml:space="preserve"> от обратной температуры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 w:rsidR="00C61528">
        <w:t xml:space="preserve">: </w:t>
      </w:r>
    </w:p>
    <w:p w14:paraId="52121257" w14:textId="77777777" w:rsidR="00625B79" w:rsidRDefault="000811A4" w:rsidP="00AD56DA">
      <w:pPr>
        <w:pStyle w:val="af0"/>
      </w:pPr>
      <w:r w:rsidRPr="00AD56DA">
        <w:rPr>
          <w:noProof/>
        </w:rPr>
        <w:drawing>
          <wp:inline distT="0" distB="0" distL="0" distR="0" wp14:anchorId="26724C8A" wp14:editId="30E21292">
            <wp:extent cx="4694400" cy="3240000"/>
            <wp:effectExtent l="0" t="0" r="0" b="0"/>
            <wp:docPr id="11" name="Рисунок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F92C" w14:textId="045C41E4" w:rsidR="000811A4" w:rsidRPr="000811A4" w:rsidRDefault="00625B79" w:rsidP="00625B79">
      <w:pPr>
        <w:pStyle w:val="af2"/>
        <w:rPr>
          <w:highlight w:val="yellow"/>
        </w:rPr>
      </w:pPr>
      <w:r>
        <w:t xml:space="preserve">Рисунок </w:t>
      </w:r>
      <w:fldSimple w:instr=" SEQ Рисунок \* ARABIC ">
        <w:r w:rsidR="00647EC2">
          <w:rPr>
            <w:noProof/>
          </w:rPr>
          <w:t>5</w:t>
        </w:r>
      </w:fldSimple>
      <w:r>
        <w:t xml:space="preserve">. Линеаризованный график с </w:t>
      </w:r>
      <w:commentRangeStart w:id="35"/>
      <w:r>
        <w:t>линейной</w:t>
      </w:r>
      <w:commentRangeEnd w:id="35"/>
      <w:r w:rsidR="008D3886">
        <w:rPr>
          <w:rStyle w:val="af4"/>
          <w:rFonts w:asciiTheme="minorHAnsi" w:eastAsia="SimSun" w:hAnsiTheme="minorHAnsi" w:cstheme="minorBidi"/>
          <w:bCs w:val="0"/>
          <w:i w:val="0"/>
          <w:lang w:eastAsia="en-US"/>
        </w:rPr>
        <w:commentReference w:id="35"/>
      </w:r>
      <w:r>
        <w:t xml:space="preserve"> аппроксимацией</w:t>
      </w:r>
    </w:p>
    <w:p w14:paraId="5DF52EA9" w14:textId="761116A3" w:rsidR="005723DD" w:rsidRDefault="00A83A7B" w:rsidP="005976E9">
      <w:pPr>
        <w:pStyle w:val="a7"/>
      </w:pPr>
      <w:r>
        <w:t xml:space="preserve">Как видно из данного примера не всегда точки хорошо аппроксимируются прямой, что обусловлено простотой модели, однако для нахождения примерных значений </w:t>
      </w:r>
      <w:r w:rsidR="00CC29DA">
        <w:t xml:space="preserve">относительных коэффициентов и </w:t>
      </w:r>
      <w:commentRangeStart w:id="36"/>
      <w:r>
        <w:t>энергии диффузии</w:t>
      </w:r>
      <w:commentRangeEnd w:id="36"/>
      <w:r>
        <w:rPr>
          <w:rStyle w:val="af4"/>
          <w:rFonts w:eastAsia="SimSun" w:cstheme="minorBidi"/>
          <w:color w:val="auto"/>
          <w:lang w:eastAsia="en-US"/>
        </w:rPr>
        <w:commentReference w:id="36"/>
      </w:r>
      <w:r>
        <w:t xml:space="preserve"> этого вполне достаточно. </w:t>
      </w:r>
      <w:r w:rsidR="005723DD">
        <w:t xml:space="preserve">Для визуальной оценки ошибки значения приводились к нелинейному виду с наложением </w:t>
      </w:r>
      <w:r>
        <w:t>найденной зависимости коэффициента от температуры</w:t>
      </w:r>
      <w:r w:rsidR="005723DD">
        <w:t>:</w:t>
      </w:r>
    </w:p>
    <w:p w14:paraId="3100EACE" w14:textId="77777777" w:rsidR="00A83A7B" w:rsidRDefault="00EF0AE9" w:rsidP="00A83A7B">
      <w:pPr>
        <w:pStyle w:val="af0"/>
        <w:keepNext/>
      </w:pPr>
      <w:r>
        <w:rPr>
          <w:noProof/>
          <w:lang w:eastAsia="ru-RU"/>
        </w:rPr>
        <w:lastRenderedPageBreak/>
        <w:drawing>
          <wp:inline distT="0" distB="0" distL="0" distR="0" wp14:anchorId="760F48B7" wp14:editId="5ABF5A8D">
            <wp:extent cx="4694400" cy="3240000"/>
            <wp:effectExtent l="0" t="0" r="0" b="0"/>
            <wp:docPr id="12" name="Рисунок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26D50" w14:textId="7696584A" w:rsidR="00A6520B" w:rsidRPr="001C1F5C" w:rsidRDefault="00A83A7B" w:rsidP="00A83A7B">
      <w:pPr>
        <w:pStyle w:val="af2"/>
      </w:pPr>
      <w:r>
        <w:t xml:space="preserve">Рисунок </w:t>
      </w:r>
      <w:fldSimple w:instr=" SEQ Рисунок \* ARABIC ">
        <w:r w:rsidR="00647EC2">
          <w:rPr>
            <w:noProof/>
          </w:rPr>
          <w:t>6</w:t>
        </w:r>
      </w:fldSimple>
      <w:r>
        <w:t>. Наглядное представление данных и их аппроксимации уравнением Аррениуса</w:t>
      </w:r>
    </w:p>
    <w:p w14:paraId="1A14B82B" w14:textId="2BEDD855" w:rsidR="00E64C26" w:rsidRPr="00E64C26" w:rsidRDefault="00D40047" w:rsidP="005976E9">
      <w:pPr>
        <w:pStyle w:val="2"/>
        <w:rPr>
          <w:lang w:val="en-US"/>
        </w:rPr>
      </w:pPr>
      <w:bookmarkStart w:id="37" w:name="_Toc154578083"/>
      <w:commentRangeStart w:id="38"/>
      <w:r>
        <w:t>Результаты</w:t>
      </w:r>
      <w:commentRangeEnd w:id="38"/>
      <w:r w:rsidR="008D3886">
        <w:rPr>
          <w:rStyle w:val="af4"/>
          <w:rFonts w:eastAsia="SimSun" w:cstheme="minorBidi"/>
          <w:b w:val="0"/>
          <w:bCs w:val="0"/>
          <w:caps w:val="0"/>
          <w:color w:val="auto"/>
          <w:lang w:eastAsia="en-US"/>
        </w:rPr>
        <w:commentReference w:id="38"/>
      </w:r>
      <w:r>
        <w:t xml:space="preserve"> </w:t>
      </w:r>
      <w:r w:rsidR="00095A32">
        <w:t xml:space="preserve"> и обсуждение</w:t>
      </w:r>
      <w:bookmarkEnd w:id="37"/>
    </w:p>
    <w:p w14:paraId="2E1C6518" w14:textId="21510C01" w:rsidR="00074D20" w:rsidRDefault="00120AEF" w:rsidP="005976E9">
      <w:pPr>
        <w:pStyle w:val="3"/>
        <w:rPr>
          <w:lang w:val="en-US"/>
        </w:rPr>
      </w:pPr>
      <w:bookmarkStart w:id="39" w:name="_Toc154578084"/>
      <w:r>
        <w:t>Вязкости</w:t>
      </w:r>
      <w:bookmarkEnd w:id="39"/>
    </w:p>
    <w:p w14:paraId="7D7FA1E9" w14:textId="3A182E12" w:rsidR="00994E68" w:rsidRPr="00994E68" w:rsidRDefault="00994E68" w:rsidP="005976E9">
      <w:pPr>
        <w:pStyle w:val="a7"/>
      </w:pPr>
      <w:r>
        <w:t>Результаты экспериментов измерения вязкостей представлены ниже:</w:t>
      </w:r>
    </w:p>
    <w:p w14:paraId="400F1A73" w14:textId="372B7E7F" w:rsidR="00120AEF" w:rsidRPr="00120AEF" w:rsidRDefault="00120AEF" w:rsidP="005976E9">
      <w:pPr>
        <w:pStyle w:val="a7"/>
      </w:pPr>
      <w:r>
        <w:t>Бутанол-1: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8"/>
      </w:tblGrid>
      <w:tr w:rsidR="005D4BA6" w14:paraId="581C4B9D" w14:textId="77777777" w:rsidTr="00C67168">
        <w:trPr>
          <w:cantSplit/>
        </w:trPr>
        <w:tc>
          <w:tcPr>
            <w:tcW w:w="5452" w:type="dxa"/>
          </w:tcPr>
          <w:p w14:paraId="370C346F" w14:textId="1FC480BD" w:rsidR="00816BE7" w:rsidRDefault="00816BE7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164802C8" wp14:editId="77FD998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6A44451D" w14:textId="0D35A310" w:rsidR="00816BE7" w:rsidRDefault="00816BE7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62E2FDB1" wp14:editId="360654EF">
                  <wp:extent cx="2930400" cy="2127600"/>
                  <wp:effectExtent l="0" t="0" r="3810" b="6350"/>
                  <wp:docPr id="43" name="Рисунок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2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AC1138" w14:textId="77777777" w:rsidR="00AD56DA" w:rsidRDefault="00AD56DA" w:rsidP="005976E9">
      <w:pPr>
        <w:pStyle w:val="a7"/>
        <w:rPr>
          <w:lang w:val="en-US"/>
        </w:rPr>
      </w:pPr>
    </w:p>
    <w:p w14:paraId="1AC5B159" w14:textId="77777777" w:rsidR="00AD56DA" w:rsidRDefault="00AD56DA">
      <w:pPr>
        <w:rPr>
          <w:rFonts w:ascii="Times New Roman" w:eastAsia="Times New Roman" w:hAnsi="Times New Roman" w:cs="Times New Roman"/>
          <w:color w:val="000000" w:themeColor="text1"/>
          <w:sz w:val="28"/>
          <w:lang w:val="en-US" w:eastAsia="ru-RU"/>
        </w:rPr>
      </w:pPr>
      <w:r>
        <w:rPr>
          <w:lang w:val="en-US"/>
        </w:rPr>
        <w:br w:type="page"/>
      </w:r>
    </w:p>
    <w:p w14:paraId="2F7D5E85" w14:textId="6D1D5EAB" w:rsidR="003B020A" w:rsidRPr="00120AEF" w:rsidRDefault="003B020A" w:rsidP="005976E9">
      <w:pPr>
        <w:pStyle w:val="a7"/>
      </w:pPr>
      <w:r>
        <w:rPr>
          <w:lang w:val="en-US"/>
        </w:rPr>
        <w:lastRenderedPageBreak/>
        <w:t>OCM-2</w:t>
      </w:r>
      <w:r w:rsidR="00120AEF"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8"/>
      </w:tblGrid>
      <w:tr w:rsidR="0078370A" w:rsidRPr="005D4E47" w14:paraId="7C146CA4" w14:textId="77777777" w:rsidTr="00484B2B">
        <w:trPr>
          <w:cantSplit/>
        </w:trPr>
        <w:tc>
          <w:tcPr>
            <w:tcW w:w="5457" w:type="dxa"/>
          </w:tcPr>
          <w:p w14:paraId="5F6E3ECB" w14:textId="49DF6997" w:rsidR="0078370A" w:rsidRPr="005D4E47" w:rsidRDefault="0078370A" w:rsidP="005976E9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2DA6F3AD" wp14:editId="7B2E8C11">
                  <wp:extent cx="2930400" cy="2160000"/>
                  <wp:effectExtent l="0" t="0" r="3810" b="0"/>
                  <wp:docPr id="27" name="Рисунок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236BDD45" w14:textId="58BB55DC" w:rsidR="0078370A" w:rsidRPr="005D4E47" w:rsidRDefault="00C67168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25D9B63F" wp14:editId="43C0624F">
                  <wp:extent cx="2930400" cy="2160000"/>
                  <wp:effectExtent l="0" t="0" r="3810" b="0"/>
                  <wp:docPr id="15" name="Рисунок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5448491D" w14:textId="77777777" w:rsidTr="00484B2B">
        <w:trPr>
          <w:cantSplit/>
        </w:trPr>
        <w:tc>
          <w:tcPr>
            <w:tcW w:w="5457" w:type="dxa"/>
          </w:tcPr>
          <w:p w14:paraId="3698C1D8" w14:textId="0D4C1C9A" w:rsidR="0078370A" w:rsidRPr="005D4E47" w:rsidRDefault="00C67168" w:rsidP="005976E9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3BF1FC6A" wp14:editId="46884D89">
                  <wp:extent cx="2930400" cy="2160000"/>
                  <wp:effectExtent l="0" t="0" r="3810" b="0"/>
                  <wp:docPr id="29" name="Рисунок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1D515576" w14:textId="64448D52" w:rsidR="0078370A" w:rsidRPr="005D4E47" w:rsidRDefault="00C67168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34EE8012" wp14:editId="76135CA1">
                  <wp:extent cx="2930400" cy="2160000"/>
                  <wp:effectExtent l="0" t="0" r="3810" b="0"/>
                  <wp:docPr id="16" name="Рисунок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0FAF6C16" w14:textId="77777777" w:rsidTr="00484B2B">
        <w:trPr>
          <w:cantSplit/>
        </w:trPr>
        <w:tc>
          <w:tcPr>
            <w:tcW w:w="5457" w:type="dxa"/>
          </w:tcPr>
          <w:p w14:paraId="7429AEAE" w14:textId="2040880A" w:rsidR="0078370A" w:rsidRPr="005D4E47" w:rsidRDefault="00C67168" w:rsidP="005976E9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66AFB315" wp14:editId="5FD580DA">
                  <wp:extent cx="2930400" cy="2160000"/>
                  <wp:effectExtent l="0" t="0" r="3810" b="0"/>
                  <wp:docPr id="30" name="Рисунок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7E1F3E8C" w14:textId="098CD61D" w:rsidR="0078370A" w:rsidRPr="005D4E47" w:rsidRDefault="00C67168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7AFEDDF0" wp14:editId="1CBD087C">
                  <wp:extent cx="2930400" cy="2160000"/>
                  <wp:effectExtent l="0" t="0" r="3810" b="0"/>
                  <wp:docPr id="17" name="Рисунок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346DF208" w14:textId="77777777" w:rsidTr="00484B2B">
        <w:trPr>
          <w:cantSplit/>
        </w:trPr>
        <w:tc>
          <w:tcPr>
            <w:tcW w:w="5457" w:type="dxa"/>
          </w:tcPr>
          <w:p w14:paraId="57D238C5" w14:textId="5B716956" w:rsidR="0078370A" w:rsidRPr="005D4E47" w:rsidRDefault="00C67168" w:rsidP="005976E9">
            <w:pPr>
              <w:pStyle w:val="a6"/>
            </w:pPr>
            <w:r w:rsidRPr="005D4E47">
              <w:rPr>
                <w:noProof/>
              </w:rPr>
              <w:lastRenderedPageBreak/>
              <w:drawing>
                <wp:inline distT="0" distB="0" distL="0" distR="0" wp14:anchorId="28E2DD23" wp14:editId="1AFB35FF">
                  <wp:extent cx="2930400" cy="2160000"/>
                  <wp:effectExtent l="0" t="0" r="3810" b="0"/>
                  <wp:docPr id="31" name="Рисунок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36D8C0EC" w14:textId="0BF75A33" w:rsidR="0078370A" w:rsidRPr="005D4E47" w:rsidRDefault="00C67168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2B4C1EAF" wp14:editId="32532CE9">
                  <wp:extent cx="2930400" cy="2160000"/>
                  <wp:effectExtent l="0" t="0" r="3810" b="0"/>
                  <wp:docPr id="18" name="Рисунок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4601BCF4" w14:textId="77777777" w:rsidTr="00484B2B">
        <w:trPr>
          <w:cantSplit/>
        </w:trPr>
        <w:tc>
          <w:tcPr>
            <w:tcW w:w="5457" w:type="dxa"/>
          </w:tcPr>
          <w:p w14:paraId="7E6FDA82" w14:textId="34D72D6E" w:rsidR="0078370A" w:rsidRPr="005D4E47" w:rsidRDefault="00C67168" w:rsidP="005976E9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3DF69985" wp14:editId="3BEEC61B">
                  <wp:extent cx="2930400" cy="2160000"/>
                  <wp:effectExtent l="0" t="0" r="3810" b="0"/>
                  <wp:docPr id="32" name="Рисунок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241EA08B" w14:textId="62F02727" w:rsidR="0078370A" w:rsidRPr="005D4E47" w:rsidRDefault="00C67168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321AF775" wp14:editId="5232BD05">
                  <wp:extent cx="2930400" cy="2160000"/>
                  <wp:effectExtent l="0" t="0" r="3810" b="0"/>
                  <wp:docPr id="19" name="Рисунок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68" w:rsidRPr="005D4E47" w14:paraId="2CA620BB" w14:textId="77777777" w:rsidTr="00484B2B">
        <w:trPr>
          <w:cantSplit/>
        </w:trPr>
        <w:tc>
          <w:tcPr>
            <w:tcW w:w="5457" w:type="dxa"/>
          </w:tcPr>
          <w:p w14:paraId="7F1BD6EC" w14:textId="0539F124" w:rsidR="00C67168" w:rsidRPr="005D4E47" w:rsidRDefault="00C67168" w:rsidP="005976E9">
            <w:pPr>
              <w:pStyle w:val="a6"/>
              <w:rPr>
                <w:noProof/>
              </w:rPr>
            </w:pPr>
            <w:r w:rsidRPr="005D4E47">
              <w:rPr>
                <w:noProof/>
              </w:rPr>
              <w:drawing>
                <wp:inline distT="0" distB="0" distL="0" distR="0" wp14:anchorId="1AE49CA4" wp14:editId="7F8A4008">
                  <wp:extent cx="2930400" cy="2160000"/>
                  <wp:effectExtent l="0" t="0" r="3810" b="0"/>
                  <wp:docPr id="33" name="Рисунок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6A1116D7" w14:textId="1741AEA2" w:rsidR="00C67168" w:rsidRPr="005D4E47" w:rsidRDefault="00C67168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4DD528D5" wp14:editId="75C75D3A">
                  <wp:extent cx="2930400" cy="2160000"/>
                  <wp:effectExtent l="0" t="0" r="3810" b="0"/>
                  <wp:docPr id="20" name="Рисунок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68" w:rsidRPr="005D4E47" w14:paraId="511CC8D2" w14:textId="77777777" w:rsidTr="00484B2B">
        <w:trPr>
          <w:cantSplit/>
        </w:trPr>
        <w:tc>
          <w:tcPr>
            <w:tcW w:w="5457" w:type="dxa"/>
          </w:tcPr>
          <w:p w14:paraId="7C426B9D" w14:textId="3E7F3235" w:rsidR="00C67168" w:rsidRPr="005D4E47" w:rsidRDefault="00C67168" w:rsidP="005976E9">
            <w:pPr>
              <w:pStyle w:val="a6"/>
              <w:rPr>
                <w:noProof/>
              </w:rPr>
            </w:pPr>
            <w:r w:rsidRPr="005D4E47">
              <w:rPr>
                <w:noProof/>
              </w:rPr>
              <w:lastRenderedPageBreak/>
              <w:drawing>
                <wp:inline distT="0" distB="0" distL="0" distR="0" wp14:anchorId="30B5E0CA" wp14:editId="7C5070AE">
                  <wp:extent cx="2930400" cy="2160000"/>
                  <wp:effectExtent l="0" t="0" r="3810" b="0"/>
                  <wp:docPr id="34" name="Рисунок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1B276365" w14:textId="523D43BA" w:rsidR="00C67168" w:rsidRPr="005D4E47" w:rsidRDefault="00C67168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135C1967" wp14:editId="34FFB1BB">
                  <wp:extent cx="2930400" cy="2160000"/>
                  <wp:effectExtent l="0" t="0" r="3810" b="0"/>
                  <wp:docPr id="21" name="Рисунок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68" w:rsidRPr="005D4E47" w14:paraId="4B2DA9AE" w14:textId="77777777" w:rsidTr="00484B2B">
        <w:trPr>
          <w:cantSplit/>
        </w:trPr>
        <w:tc>
          <w:tcPr>
            <w:tcW w:w="5457" w:type="dxa"/>
          </w:tcPr>
          <w:p w14:paraId="585103CB" w14:textId="2C589EA6" w:rsidR="00C67168" w:rsidRPr="005D4E47" w:rsidRDefault="00C67168" w:rsidP="005976E9">
            <w:pPr>
              <w:pStyle w:val="a6"/>
              <w:rPr>
                <w:noProof/>
              </w:rPr>
            </w:pPr>
            <w:r w:rsidRPr="005D4E47">
              <w:rPr>
                <w:noProof/>
              </w:rPr>
              <w:drawing>
                <wp:inline distT="0" distB="0" distL="0" distR="0" wp14:anchorId="5ECB138E" wp14:editId="505229C6">
                  <wp:extent cx="2930400" cy="2160000"/>
                  <wp:effectExtent l="0" t="0" r="3810" b="0"/>
                  <wp:docPr id="35" name="Рисунок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370B64FA" w14:textId="0E66FBCB" w:rsidR="00C67168" w:rsidRPr="005D4E47" w:rsidRDefault="00C67168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1FD66634" wp14:editId="7B197EC5">
                  <wp:extent cx="2930400" cy="2160000"/>
                  <wp:effectExtent l="0" t="0" r="3810" b="0"/>
                  <wp:docPr id="22" name="Рисунок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68" w:rsidRPr="005D4E47" w14:paraId="76F9787C" w14:textId="77777777" w:rsidTr="00484B2B">
        <w:trPr>
          <w:cantSplit/>
        </w:trPr>
        <w:tc>
          <w:tcPr>
            <w:tcW w:w="5457" w:type="dxa"/>
          </w:tcPr>
          <w:p w14:paraId="31D35067" w14:textId="7B050A1E" w:rsidR="00C67168" w:rsidRPr="005D4E47" w:rsidRDefault="00C67168" w:rsidP="005976E9">
            <w:pPr>
              <w:pStyle w:val="a6"/>
              <w:rPr>
                <w:noProof/>
              </w:rPr>
            </w:pPr>
            <w:r w:rsidRPr="005D4E47">
              <w:rPr>
                <w:noProof/>
              </w:rPr>
              <w:drawing>
                <wp:inline distT="0" distB="0" distL="0" distR="0" wp14:anchorId="0B621FC1" wp14:editId="1C2156B6">
                  <wp:extent cx="2930400" cy="2160000"/>
                  <wp:effectExtent l="0" t="0" r="3810" b="0"/>
                  <wp:docPr id="36" name="Рисунок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12C0513E" w14:textId="30612DD8" w:rsidR="00C67168" w:rsidRPr="005D4E47" w:rsidRDefault="00C67168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1B28907C" wp14:editId="4608436E">
                  <wp:extent cx="2930400" cy="2160000"/>
                  <wp:effectExtent l="0" t="0" r="3810" b="0"/>
                  <wp:docPr id="23" name="Рисунок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4B2B" w:rsidRPr="005D4E47" w14:paraId="1D09B434" w14:textId="77777777" w:rsidTr="003B3C80">
        <w:trPr>
          <w:cantSplit/>
        </w:trPr>
        <w:tc>
          <w:tcPr>
            <w:tcW w:w="10915" w:type="dxa"/>
            <w:gridSpan w:val="2"/>
          </w:tcPr>
          <w:p w14:paraId="1F586439" w14:textId="72534FBA" w:rsidR="00484B2B" w:rsidRPr="00484B2B" w:rsidRDefault="00484B2B" w:rsidP="00484B2B">
            <w:pPr>
              <w:pStyle w:val="af2"/>
              <w:rPr>
                <w:noProof/>
              </w:rPr>
            </w:pPr>
            <w:r>
              <w:t xml:space="preserve">Рисунок </w:t>
            </w:r>
            <w:fldSimple w:instr=" SEQ Рисунок \* ARABIC ">
              <w:r w:rsidR="00647EC2">
                <w:rPr>
                  <w:noProof/>
                </w:rPr>
                <w:t>7</w:t>
              </w:r>
            </w:fldSimple>
            <w:r>
              <w:t>. Зависимость вязкости (справа) и коэффициента диффузии (слева от температуры при разных содержаниях бутанола-1 (массовая доля) для O</w:t>
            </w:r>
            <w:r>
              <w:rPr>
                <w:lang w:val="en-US"/>
              </w:rPr>
              <w:t>CM</w:t>
            </w:r>
            <w:r w:rsidRPr="00484B2B">
              <w:t>-2</w:t>
            </w:r>
          </w:p>
        </w:tc>
      </w:tr>
    </w:tbl>
    <w:p w14:paraId="692DE102" w14:textId="77777777" w:rsidR="00E821E8" w:rsidRDefault="00E821E8" w:rsidP="005976E9">
      <w:pPr>
        <w:pStyle w:val="a7"/>
        <w:rPr>
          <w:lang w:val="en-US"/>
        </w:rPr>
      </w:pPr>
    </w:p>
    <w:p w14:paraId="39843740" w14:textId="77777777" w:rsidR="00E821E8" w:rsidRDefault="00E821E8">
      <w:pPr>
        <w:rPr>
          <w:rFonts w:ascii="Times New Roman" w:eastAsia="Times New Roman" w:hAnsi="Times New Roman" w:cs="Times New Roman"/>
          <w:color w:val="000000" w:themeColor="text1"/>
          <w:sz w:val="28"/>
          <w:lang w:val="en-US" w:eastAsia="ru-RU"/>
        </w:rPr>
      </w:pPr>
      <w:r>
        <w:rPr>
          <w:lang w:val="en-US"/>
        </w:rPr>
        <w:br w:type="page"/>
      </w:r>
    </w:p>
    <w:p w14:paraId="3B6A104C" w14:textId="201DFD1E" w:rsidR="003A5482" w:rsidRDefault="003A5482" w:rsidP="005976E9">
      <w:pPr>
        <w:pStyle w:val="a7"/>
        <w:rPr>
          <w:lang w:val="en-US"/>
        </w:rPr>
      </w:pPr>
      <w:commentRangeStart w:id="40"/>
      <w:r>
        <w:rPr>
          <w:lang w:val="en-US"/>
        </w:rPr>
        <w:lastRenderedPageBreak/>
        <w:t>PETA</w:t>
      </w:r>
      <w:commentRangeEnd w:id="40"/>
      <w:r w:rsidR="003A1265">
        <w:rPr>
          <w:rStyle w:val="af4"/>
          <w:rFonts w:eastAsia="SimSun" w:cstheme="minorBidi"/>
          <w:b/>
          <w:color w:val="auto"/>
          <w:lang w:eastAsia="en-US"/>
        </w:rPr>
        <w:commentReference w:id="40"/>
      </w:r>
      <w:r w:rsidR="00120AEF"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8"/>
      </w:tblGrid>
      <w:tr w:rsidR="005D4E47" w:rsidRPr="008F5DC8" w14:paraId="5BF4E93D" w14:textId="77777777" w:rsidTr="00493372">
        <w:tc>
          <w:tcPr>
            <w:tcW w:w="5457" w:type="dxa"/>
          </w:tcPr>
          <w:p w14:paraId="777F6E87" w14:textId="7DA2D809" w:rsidR="005D4E47" w:rsidRPr="008F5DC8" w:rsidRDefault="005D4E47" w:rsidP="005976E9">
            <w:pPr>
              <w:pStyle w:val="a6"/>
            </w:pPr>
            <w:r w:rsidRPr="008F5DC8">
              <w:rPr>
                <w:noProof/>
              </w:rPr>
              <w:drawing>
                <wp:inline distT="0" distB="0" distL="0" distR="0" wp14:anchorId="115A2EDD" wp14:editId="460FBF75">
                  <wp:extent cx="2930400" cy="2160000"/>
                  <wp:effectExtent l="0" t="0" r="3810" b="0"/>
                  <wp:docPr id="37" name="Рисунок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6EC02268" w14:textId="5FEC8EBC" w:rsidR="005D4E47" w:rsidRPr="008F5DC8" w:rsidRDefault="00973B30" w:rsidP="005976E9">
            <w:pPr>
              <w:pStyle w:val="a6"/>
            </w:pPr>
            <w:r w:rsidRPr="008F5DC8">
              <w:rPr>
                <w:noProof/>
              </w:rPr>
              <w:drawing>
                <wp:inline distT="0" distB="0" distL="0" distR="0" wp14:anchorId="112C9C4A" wp14:editId="6530C5F1">
                  <wp:extent cx="2930400" cy="2160000"/>
                  <wp:effectExtent l="0" t="0" r="3810" b="0"/>
                  <wp:docPr id="2" name="Рисуно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47" w:rsidRPr="008F5DC8" w14:paraId="5F990329" w14:textId="77777777" w:rsidTr="00493372">
        <w:tc>
          <w:tcPr>
            <w:tcW w:w="5457" w:type="dxa"/>
          </w:tcPr>
          <w:p w14:paraId="5DA4B3EE" w14:textId="0F2A517E" w:rsidR="005D4E47" w:rsidRPr="008F5DC8" w:rsidRDefault="00973B30" w:rsidP="005976E9">
            <w:pPr>
              <w:pStyle w:val="a6"/>
            </w:pPr>
            <w:r w:rsidRPr="008F5DC8">
              <w:rPr>
                <w:noProof/>
              </w:rPr>
              <w:drawing>
                <wp:inline distT="0" distB="0" distL="0" distR="0" wp14:anchorId="6584F8F5" wp14:editId="1B26919C">
                  <wp:extent cx="2930400" cy="2160000"/>
                  <wp:effectExtent l="0" t="0" r="3810" b="0"/>
                  <wp:docPr id="38" name="Рисунок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1297AB73" w14:textId="5007FA7E" w:rsidR="005D4E47" w:rsidRPr="008F5DC8" w:rsidRDefault="00973B30" w:rsidP="005976E9">
            <w:pPr>
              <w:pStyle w:val="a6"/>
            </w:pPr>
            <w:r w:rsidRPr="008F5DC8">
              <w:rPr>
                <w:noProof/>
              </w:rPr>
              <w:drawing>
                <wp:inline distT="0" distB="0" distL="0" distR="0" wp14:anchorId="5D218CF0" wp14:editId="31ACC618">
                  <wp:extent cx="2930400" cy="2160000"/>
                  <wp:effectExtent l="0" t="0" r="3810" b="0"/>
                  <wp:docPr id="4" name="Рисуно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47" w:rsidRPr="008F5DC8" w14:paraId="2AC1ECDD" w14:textId="77777777" w:rsidTr="00493372">
        <w:tc>
          <w:tcPr>
            <w:tcW w:w="5457" w:type="dxa"/>
          </w:tcPr>
          <w:p w14:paraId="0C1B386E" w14:textId="0DFDEFB0" w:rsidR="005D4E47" w:rsidRPr="008F5DC8" w:rsidRDefault="00973B30" w:rsidP="005976E9">
            <w:pPr>
              <w:pStyle w:val="a6"/>
            </w:pPr>
            <w:r w:rsidRPr="008F5DC8">
              <w:rPr>
                <w:noProof/>
              </w:rPr>
              <w:drawing>
                <wp:inline distT="0" distB="0" distL="0" distR="0" wp14:anchorId="61E0EAE8" wp14:editId="4C3857F1">
                  <wp:extent cx="2930400" cy="2160000"/>
                  <wp:effectExtent l="0" t="0" r="3810" b="0"/>
                  <wp:docPr id="39" name="Рисунок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0B508318" w14:textId="285729FB" w:rsidR="005D4E47" w:rsidRPr="008F5DC8" w:rsidRDefault="00973B30" w:rsidP="005976E9">
            <w:pPr>
              <w:pStyle w:val="a6"/>
            </w:pPr>
            <w:r w:rsidRPr="008F5DC8">
              <w:rPr>
                <w:noProof/>
              </w:rPr>
              <w:drawing>
                <wp:inline distT="0" distB="0" distL="0" distR="0" wp14:anchorId="32F237FC" wp14:editId="28928E7F">
                  <wp:extent cx="2930400" cy="2160000"/>
                  <wp:effectExtent l="0" t="0" r="3810" b="0"/>
                  <wp:docPr id="14" name="Рисунок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B30" w:rsidRPr="008F5DC8" w14:paraId="6879518D" w14:textId="77777777" w:rsidTr="00493372">
        <w:tc>
          <w:tcPr>
            <w:tcW w:w="5457" w:type="dxa"/>
          </w:tcPr>
          <w:p w14:paraId="1F7A9E14" w14:textId="2C39C415" w:rsidR="00973B30" w:rsidRPr="008F5DC8" w:rsidRDefault="00973B30" w:rsidP="005976E9">
            <w:pPr>
              <w:pStyle w:val="a6"/>
            </w:pPr>
            <w:r w:rsidRPr="008F5DC8">
              <w:rPr>
                <w:noProof/>
              </w:rPr>
              <w:lastRenderedPageBreak/>
              <w:drawing>
                <wp:inline distT="0" distB="0" distL="0" distR="0" wp14:anchorId="3F242FF2" wp14:editId="19715EBA">
                  <wp:extent cx="2930400" cy="2160000"/>
                  <wp:effectExtent l="0" t="0" r="3810" b="0"/>
                  <wp:docPr id="40" name="Рисунок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3E0F3537" w14:textId="42C3ABE3" w:rsidR="00973B30" w:rsidRPr="008F5DC8" w:rsidRDefault="00973B30" w:rsidP="005976E9">
            <w:pPr>
              <w:pStyle w:val="a6"/>
            </w:pPr>
            <w:r w:rsidRPr="008F5DC8">
              <w:rPr>
                <w:noProof/>
              </w:rPr>
              <w:drawing>
                <wp:inline distT="0" distB="0" distL="0" distR="0" wp14:anchorId="67A5EF71" wp14:editId="2D4BCF14">
                  <wp:extent cx="2930400" cy="2160000"/>
                  <wp:effectExtent l="0" t="0" r="3810" b="0"/>
                  <wp:docPr id="24" name="Рисунок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B30" w:rsidRPr="008F5DC8" w14:paraId="7B1BA408" w14:textId="77777777" w:rsidTr="00493372">
        <w:tc>
          <w:tcPr>
            <w:tcW w:w="5457" w:type="dxa"/>
          </w:tcPr>
          <w:p w14:paraId="113A6E82" w14:textId="6FDB952B" w:rsidR="00973B30" w:rsidRPr="008F5DC8" w:rsidRDefault="00973B30" w:rsidP="005976E9">
            <w:pPr>
              <w:pStyle w:val="a6"/>
            </w:pPr>
            <w:r w:rsidRPr="008F5DC8">
              <w:rPr>
                <w:noProof/>
              </w:rPr>
              <w:drawing>
                <wp:inline distT="0" distB="0" distL="0" distR="0" wp14:anchorId="55F69479" wp14:editId="5053ED02">
                  <wp:extent cx="2930400" cy="2160000"/>
                  <wp:effectExtent l="0" t="0" r="3810" b="0"/>
                  <wp:docPr id="41" name="Рисунок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09AE345E" w14:textId="7A651007" w:rsidR="00973B30" w:rsidRPr="008F5DC8" w:rsidRDefault="00973B30" w:rsidP="005976E9">
            <w:pPr>
              <w:pStyle w:val="a6"/>
            </w:pPr>
            <w:r w:rsidRPr="008F5DC8">
              <w:rPr>
                <w:noProof/>
              </w:rPr>
              <w:drawing>
                <wp:inline distT="0" distB="0" distL="0" distR="0" wp14:anchorId="1224D1F5" wp14:editId="3EB84F27">
                  <wp:extent cx="2930400" cy="2160000"/>
                  <wp:effectExtent l="0" t="0" r="3810" b="0"/>
                  <wp:docPr id="25" name="Рисунок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4B2B" w:rsidRPr="008F5DC8" w14:paraId="12C1A22A" w14:textId="77777777" w:rsidTr="003B3C80">
        <w:tc>
          <w:tcPr>
            <w:tcW w:w="10915" w:type="dxa"/>
            <w:gridSpan w:val="2"/>
          </w:tcPr>
          <w:p w14:paraId="1C876F32" w14:textId="1B87CD6C" w:rsidR="00484B2B" w:rsidRPr="00484B2B" w:rsidRDefault="00484B2B" w:rsidP="00484B2B">
            <w:pPr>
              <w:pStyle w:val="af2"/>
            </w:pPr>
            <w:r>
              <w:t xml:space="preserve">Рисунок </w:t>
            </w:r>
            <w:fldSimple w:instr=" SEQ Рисунок \* ARABIC ">
              <w:r w:rsidR="00647EC2">
                <w:rPr>
                  <w:noProof/>
                </w:rPr>
                <w:t>8</w:t>
              </w:r>
            </w:fldSimple>
            <w:r>
              <w:t xml:space="preserve">. Зависимость вязкости (справа) и коэффициента диффузии (слева от температуры при разных содержаниях бутанола-1 (массовая доля) для </w:t>
            </w:r>
            <w:r>
              <w:rPr>
                <w:lang w:val="en-US"/>
              </w:rPr>
              <w:t>PETA</w:t>
            </w:r>
          </w:p>
        </w:tc>
      </w:tr>
    </w:tbl>
    <w:p w14:paraId="3480DEB6" w14:textId="77777777" w:rsidR="00703CBC" w:rsidRDefault="00703CBC" w:rsidP="005976E9">
      <w:pPr>
        <w:pStyle w:val="a7"/>
        <w:rPr>
          <w:lang w:val="en-US"/>
        </w:rPr>
      </w:pPr>
    </w:p>
    <w:p w14:paraId="682BEAF2" w14:textId="77777777" w:rsidR="00703CBC" w:rsidRDefault="00703CBC">
      <w:pPr>
        <w:rPr>
          <w:rFonts w:ascii="Times New Roman" w:eastAsia="Times New Roman" w:hAnsi="Times New Roman" w:cs="Times New Roman"/>
          <w:color w:val="000000" w:themeColor="text1"/>
          <w:sz w:val="28"/>
          <w:lang w:val="en-US" w:eastAsia="ru-RU"/>
        </w:rPr>
      </w:pPr>
      <w:r>
        <w:rPr>
          <w:lang w:val="en-US"/>
        </w:rPr>
        <w:br w:type="page"/>
      </w:r>
    </w:p>
    <w:p w14:paraId="0051D85D" w14:textId="4EECA968" w:rsidR="003A5482" w:rsidRDefault="0041013C" w:rsidP="005976E9">
      <w:pPr>
        <w:pStyle w:val="a7"/>
        <w:rPr>
          <w:lang w:val="en-US"/>
        </w:rPr>
      </w:pPr>
      <w:r>
        <w:rPr>
          <w:lang w:val="en-US"/>
        </w:rPr>
        <w:lastRenderedPageBreak/>
        <w:t>DMAG</w:t>
      </w:r>
      <w:r w:rsidR="00120AEF"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8"/>
      </w:tblGrid>
      <w:tr w:rsidR="00413E63" w14:paraId="7E5F6FC2" w14:textId="77777777" w:rsidTr="00E821E8">
        <w:tc>
          <w:tcPr>
            <w:tcW w:w="5452" w:type="dxa"/>
          </w:tcPr>
          <w:p w14:paraId="78240864" w14:textId="09C904AC" w:rsidR="00413E63" w:rsidRDefault="00E7466D">
            <w:pPr>
              <w:rPr>
                <w:rFonts w:eastAsia="Times New Roman" w:cs="Times New Roman"/>
                <w:color w:val="000000" w:themeColor="text1"/>
                <w:sz w:val="28"/>
                <w:lang w:val="en-US" w:eastAsia="ru-RU"/>
              </w:rPr>
            </w:pPr>
            <w:r>
              <w:rPr>
                <w:lang w:val="en-US"/>
              </w:rPr>
              <w:br w:type="page"/>
            </w:r>
            <w:r w:rsidR="00E821E8">
              <w:rPr>
                <w:noProof/>
              </w:rPr>
              <w:drawing>
                <wp:inline distT="0" distB="0" distL="0" distR="0" wp14:anchorId="7E302FC9" wp14:editId="1ABE03C1">
                  <wp:extent cx="2930400" cy="2160000"/>
                  <wp:effectExtent l="0" t="0" r="3810" b="0"/>
                  <wp:docPr id="1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1962CD01" w14:textId="43BC9CED" w:rsidR="00413E63" w:rsidRDefault="00E821E8">
            <w:pPr>
              <w:rPr>
                <w:rFonts w:eastAsia="Times New Roman" w:cs="Times New Roman"/>
                <w:color w:val="000000" w:themeColor="text1"/>
                <w:sz w:val="28"/>
                <w:lang w:val="en-US" w:eastAsia="ru-RU"/>
              </w:rPr>
            </w:pPr>
            <w:r>
              <w:rPr>
                <w:noProof/>
              </w:rPr>
              <w:drawing>
                <wp:inline distT="0" distB="0" distL="0" distR="0" wp14:anchorId="10212CF2" wp14:editId="06A2BF96">
                  <wp:extent cx="2930400" cy="2160000"/>
                  <wp:effectExtent l="0" t="0" r="3810" b="0"/>
                  <wp:docPr id="26" name="Рисунок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1E8" w14:paraId="35AA34BF" w14:textId="77777777" w:rsidTr="00E821E8">
        <w:tc>
          <w:tcPr>
            <w:tcW w:w="5452" w:type="dxa"/>
          </w:tcPr>
          <w:p w14:paraId="2FC6FEB0" w14:textId="57EFF7CA" w:rsidR="00E821E8" w:rsidRDefault="00E821E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3555DD8" wp14:editId="2C9C8102">
                  <wp:extent cx="2930400" cy="2160000"/>
                  <wp:effectExtent l="0" t="0" r="3810" b="0"/>
                  <wp:docPr id="28" name="Рисунок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00256542" w14:textId="214F6C3D" w:rsidR="00E821E8" w:rsidRDefault="00E821E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1FB757" wp14:editId="0B0E0751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1E8" w14:paraId="643BA2EE" w14:textId="77777777" w:rsidTr="00E821E8">
        <w:tc>
          <w:tcPr>
            <w:tcW w:w="5452" w:type="dxa"/>
          </w:tcPr>
          <w:p w14:paraId="3178C7B5" w14:textId="650D4D37" w:rsidR="00E821E8" w:rsidRDefault="00E821E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6850C4" wp14:editId="343B5CE2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01924A5E" w14:textId="17DE1AEC" w:rsidR="00E821E8" w:rsidRDefault="00E821E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6488C5" wp14:editId="64671541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1E8" w14:paraId="6BA8F601" w14:textId="77777777" w:rsidTr="00E821E8">
        <w:tc>
          <w:tcPr>
            <w:tcW w:w="5452" w:type="dxa"/>
          </w:tcPr>
          <w:p w14:paraId="61700A6A" w14:textId="45476180" w:rsidR="00E821E8" w:rsidRDefault="00E821E8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DDA088" wp14:editId="61A73F92">
                  <wp:extent cx="2930400" cy="2160000"/>
                  <wp:effectExtent l="0" t="0" r="3810" b="0"/>
                  <wp:docPr id="47" name="Рисунок 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224C7ECB" w14:textId="6A9488B4" w:rsidR="00E821E8" w:rsidRDefault="00E821E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3CC7CB" wp14:editId="683E9F86">
                  <wp:extent cx="2930400" cy="2160000"/>
                  <wp:effectExtent l="0" t="0" r="3810" b="0"/>
                  <wp:docPr id="48" name="Рисунок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1E8" w14:paraId="36DF3239" w14:textId="77777777" w:rsidTr="00E821E8">
        <w:tc>
          <w:tcPr>
            <w:tcW w:w="5452" w:type="dxa"/>
          </w:tcPr>
          <w:p w14:paraId="60552ADF" w14:textId="2B879C68" w:rsidR="00E821E8" w:rsidRDefault="00E821E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563BD9" wp14:editId="457ACF91">
                  <wp:extent cx="2930400" cy="2160000"/>
                  <wp:effectExtent l="0" t="0" r="3810" b="0"/>
                  <wp:docPr id="49" name="Рисунок 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3E5AA7AB" w14:textId="00BC3245" w:rsidR="00E821E8" w:rsidRDefault="00E821E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C02595" wp14:editId="3FBFFD75">
                  <wp:extent cx="2930400" cy="2160000"/>
                  <wp:effectExtent l="0" t="0" r="3810" b="0"/>
                  <wp:docPr id="50" name="Рисунок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E63" w:rsidRPr="00413E63" w14:paraId="1B07C012" w14:textId="77777777" w:rsidTr="00E821E8">
        <w:tc>
          <w:tcPr>
            <w:tcW w:w="10905" w:type="dxa"/>
            <w:gridSpan w:val="2"/>
          </w:tcPr>
          <w:p w14:paraId="3669FC7B" w14:textId="00036BBA" w:rsidR="00413E63" w:rsidRPr="00413E63" w:rsidRDefault="00413E63" w:rsidP="00413E63">
            <w:pPr>
              <w:pStyle w:val="af2"/>
              <w:rPr>
                <w:color w:val="000000" w:themeColor="text1"/>
                <w:sz w:val="28"/>
              </w:rPr>
            </w:pPr>
            <w:r>
              <w:t xml:space="preserve">Рисунок </w:t>
            </w:r>
            <w:fldSimple w:instr=" SEQ Рисунок \* ARABIC ">
              <w:r w:rsidR="00647EC2">
                <w:rPr>
                  <w:noProof/>
                </w:rPr>
                <w:t>9</w:t>
              </w:r>
            </w:fldSimple>
            <w:r>
              <w:t>. Зависимость вязкости (справа) и коэффициента диффузии (слева от температуры при разных содержаниях бутанола-1 (массовая доля) для D</w:t>
            </w:r>
            <w:r>
              <w:rPr>
                <w:lang w:val="en-US"/>
              </w:rPr>
              <w:t>MAG</w:t>
            </w:r>
          </w:p>
        </w:tc>
      </w:tr>
    </w:tbl>
    <w:p w14:paraId="7382B5C2" w14:textId="2E6E3014" w:rsidR="00D40047" w:rsidRDefault="00C231F1" w:rsidP="005976E9">
      <w:pPr>
        <w:pStyle w:val="a6"/>
      </w:pPr>
      <w:r>
        <w:t xml:space="preserve">Как видно по графикам вязкость и вычисленный с помощью формулы </w:t>
      </w:r>
      <w:r>
        <w:fldChar w:fldCharType="begin"/>
      </w:r>
      <w:r>
        <w:instrText xml:space="preserve"> REF _Ref154526342 \h </w:instrText>
      </w:r>
      <w:r>
        <w:fldChar w:fldCharType="separate"/>
      </w:r>
      <w:r>
        <w:t>(</w:t>
      </w:r>
      <w:r>
        <w:rPr>
          <w:noProof/>
        </w:rPr>
        <w:t>15</w:t>
      </w:r>
      <w:r>
        <w:t>)</w:t>
      </w:r>
      <w:r>
        <w:fldChar w:fldCharType="end"/>
      </w:r>
      <w:r>
        <w:t xml:space="preserve"> относительный коэффициент диффузии достаточно точно описываются экспоненциальной зависимостью от температуры. Однако несмотря на это отклонения экспериментальных данных заметны почти на всех графиках, что может свидетельствовать не только о погрешностях прибора</w:t>
      </w:r>
      <w:r w:rsidR="00120AEF">
        <w:t xml:space="preserve">, </w:t>
      </w:r>
      <w:r w:rsidR="005075B3">
        <w:t>релаксационных процессах,</w:t>
      </w:r>
      <w:r w:rsidR="00120AEF">
        <w:t xml:space="preserve"> происходящих при нагревании или охлаждении состава</w:t>
      </w:r>
      <w:r>
        <w:t>, но и о том, что с помощью подобной модели не совсем корректно описывать диффузионные процессы, происходящие в таких средах.</w:t>
      </w:r>
    </w:p>
    <w:p w14:paraId="5192AC46" w14:textId="633AF054" w:rsidR="00120AEF" w:rsidRDefault="00120AEF" w:rsidP="005976E9">
      <w:pPr>
        <w:pStyle w:val="3"/>
      </w:pPr>
      <w:bookmarkStart w:id="41" w:name="_Toc154578085"/>
      <w:r>
        <w:t>Сводные графики</w:t>
      </w:r>
      <w:bookmarkEnd w:id="41"/>
    </w:p>
    <w:p w14:paraId="3D27A0AD" w14:textId="28AD89E4" w:rsidR="00CC29DA" w:rsidRDefault="00CC29DA" w:rsidP="005976E9">
      <w:pPr>
        <w:pStyle w:val="a7"/>
      </w:pPr>
      <w:r>
        <w:t>По результатам опытов</w:t>
      </w:r>
      <w:r w:rsidR="009818B8">
        <w:t xml:space="preserve"> были составлены сводные графики, показывающие зависимость относительных коэффициентов диффузии, а </w:t>
      </w:r>
      <w:r w:rsidR="009818B8">
        <w:lastRenderedPageBreak/>
        <w:t xml:space="preserve">также энергии </w:t>
      </w:r>
      <w:r w:rsidR="00120AEF">
        <w:t xml:space="preserve">активации </w:t>
      </w:r>
      <w:r w:rsidR="009818B8">
        <w:t>диффузии от температуры и состава для</w:t>
      </w:r>
      <w:r w:rsidR="00120AEF">
        <w:t xml:space="preserve"> составов</w:t>
      </w:r>
      <w:r w:rsidR="009818B8">
        <w:t xml:space="preserve"> разных мономеров</w:t>
      </w:r>
      <w:r w:rsidR="00994E68">
        <w:t>:</w:t>
      </w:r>
    </w:p>
    <w:p w14:paraId="604522EA" w14:textId="09BEA18F" w:rsidR="0071381C" w:rsidRPr="00120AEF" w:rsidRDefault="0071381C" w:rsidP="005976E9">
      <w:pPr>
        <w:pStyle w:val="a7"/>
      </w:pPr>
      <w:r>
        <w:rPr>
          <w:lang w:val="en-US"/>
        </w:rPr>
        <w:t>OCM</w:t>
      </w:r>
      <w:r w:rsidR="004E7621">
        <w:rPr>
          <w:lang w:val="en-US"/>
        </w:rPr>
        <w:t>-2</w:t>
      </w:r>
      <w:r w:rsidR="00120AEF"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8"/>
      </w:tblGrid>
      <w:tr w:rsidR="0071381C" w14:paraId="2D4347FC" w14:textId="77777777" w:rsidTr="00E7466D">
        <w:tc>
          <w:tcPr>
            <w:tcW w:w="5457" w:type="dxa"/>
          </w:tcPr>
          <w:p w14:paraId="2AACFFD9" w14:textId="6E53FF85" w:rsidR="0071381C" w:rsidRDefault="0071381C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6CE31B01" wp14:editId="3FC15473">
                  <wp:extent cx="2930400" cy="2160000"/>
                  <wp:effectExtent l="0" t="0" r="3810" b="0"/>
                  <wp:docPr id="51" name="Рисунок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49DFE439" w14:textId="6491A707" w:rsidR="0071381C" w:rsidRDefault="007004E8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62811F01" wp14:editId="76D18BFA">
                  <wp:extent cx="2930400" cy="2160000"/>
                  <wp:effectExtent l="0" t="0" r="3810" b="0"/>
                  <wp:docPr id="59" name="Рисунок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21" w14:paraId="0E152C65" w14:textId="77777777" w:rsidTr="003B3C80">
        <w:tc>
          <w:tcPr>
            <w:tcW w:w="10915" w:type="dxa"/>
            <w:gridSpan w:val="2"/>
          </w:tcPr>
          <w:p w14:paraId="51358AA8" w14:textId="668E42FC" w:rsidR="004E7621" w:rsidRDefault="004E7621" w:rsidP="004E7621">
            <w:pPr>
              <w:pStyle w:val="af2"/>
              <w:rPr>
                <w:noProof/>
              </w:rPr>
            </w:pPr>
            <w:r>
              <w:t xml:space="preserve">Рисунок </w:t>
            </w:r>
            <w:fldSimple w:instr=" SEQ Рисунок \* ARABIC ">
              <w:r w:rsidR="00647EC2">
                <w:rPr>
                  <w:noProof/>
                </w:rPr>
                <w:t>10</w:t>
              </w:r>
            </w:fldSimple>
            <w:r>
              <w:t xml:space="preserve">. Для </w:t>
            </w:r>
            <w:r w:rsidRPr="004E7621">
              <w:t xml:space="preserve">мономера </w:t>
            </w:r>
            <w:r>
              <w:rPr>
                <w:lang w:val="en-US"/>
              </w:rPr>
              <w:t>OCM</w:t>
            </w:r>
            <w:r w:rsidRPr="004E7621">
              <w:t xml:space="preserve">-2: </w:t>
            </w:r>
            <w:r w:rsidR="00E97C9C">
              <w:t>з</w:t>
            </w:r>
            <w:r w:rsidRPr="004E7621">
              <w:t xml:space="preserve">ависимость 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oMath>
            <w:r w:rsidRPr="004E7621">
              <w:t xml:space="preserve">  от температуры </w:t>
            </w:r>
            <w:r w:rsidR="003C132F" w:rsidRPr="004E7621">
              <w:t>при</w:t>
            </w:r>
            <w:r w:rsidRPr="004E7621">
              <w:t xml:space="preserve"> разных мольных долях (слева) и от мольной</w:t>
            </w:r>
            <w:r>
              <w:t xml:space="preserve"> доли при разных температурах в С (справа)</w:t>
            </w:r>
          </w:p>
        </w:tc>
      </w:tr>
    </w:tbl>
    <w:p w14:paraId="1AF9A3A6" w14:textId="7148B367" w:rsidR="0071381C" w:rsidRDefault="0071381C" w:rsidP="005976E9">
      <w:pPr>
        <w:pStyle w:val="a7"/>
        <w:rPr>
          <w:lang w:val="en-US"/>
        </w:rPr>
      </w:pPr>
      <w:r>
        <w:rPr>
          <w:lang w:val="en-US"/>
        </w:rPr>
        <w:t>PETA</w:t>
      </w:r>
      <w:r w:rsidR="00120AEF"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8"/>
      </w:tblGrid>
      <w:tr w:rsidR="0071381C" w14:paraId="686D8923" w14:textId="77777777" w:rsidTr="00E7466D">
        <w:tc>
          <w:tcPr>
            <w:tcW w:w="5457" w:type="dxa"/>
          </w:tcPr>
          <w:p w14:paraId="1DFE716A" w14:textId="13FC8809" w:rsidR="0071381C" w:rsidRDefault="00906EEE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5D778C7B" wp14:editId="5FF3EB9B">
                  <wp:extent cx="2930400" cy="2160000"/>
                  <wp:effectExtent l="0" t="0" r="3810" b="0"/>
                  <wp:docPr id="53" name="Рисунок 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4551A681" w14:textId="3756F76E" w:rsidR="0071381C" w:rsidRDefault="007004E8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6B4CC9EF" wp14:editId="12A82D89">
                  <wp:extent cx="2930400" cy="2160000"/>
                  <wp:effectExtent l="0" t="0" r="3810" b="0"/>
                  <wp:docPr id="58" name="Рисунок 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21" w14:paraId="44AFC248" w14:textId="77777777" w:rsidTr="003B3C80">
        <w:tc>
          <w:tcPr>
            <w:tcW w:w="10915" w:type="dxa"/>
            <w:gridSpan w:val="2"/>
          </w:tcPr>
          <w:p w14:paraId="24D2C3D7" w14:textId="66B4CE2E" w:rsidR="004E7621" w:rsidRDefault="004E7621" w:rsidP="004E7621">
            <w:pPr>
              <w:pStyle w:val="af2"/>
              <w:rPr>
                <w:noProof/>
              </w:rPr>
            </w:pPr>
            <w:r>
              <w:t xml:space="preserve">Рисунок </w:t>
            </w:r>
            <w:fldSimple w:instr=" SEQ Рисунок \* ARABIC ">
              <w:r w:rsidR="00647EC2">
                <w:rPr>
                  <w:noProof/>
                </w:rPr>
                <w:t>11</w:t>
              </w:r>
            </w:fldSimple>
            <w:r>
              <w:t xml:space="preserve">. Для </w:t>
            </w:r>
            <w:r w:rsidRPr="004E7621">
              <w:t xml:space="preserve">мономера PETA: </w:t>
            </w:r>
            <w:r w:rsidR="00E97C9C">
              <w:t>з</w:t>
            </w:r>
            <w:r w:rsidRPr="004E7621">
              <w:t xml:space="preserve">ависимость 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oMath>
            <w:r w:rsidRPr="004E7621">
              <w:t xml:space="preserve">  от температуры </w:t>
            </w:r>
            <w:r w:rsidR="00F67E50" w:rsidRPr="004E7621">
              <w:t>при</w:t>
            </w:r>
            <w:r w:rsidRPr="004E7621">
              <w:t xml:space="preserve"> разных мольных долях (слева) и от мольной</w:t>
            </w:r>
            <w:r>
              <w:t xml:space="preserve"> доли при разных </w:t>
            </w:r>
            <w:r w:rsidR="00F67E50">
              <w:t>температурах в</w:t>
            </w:r>
            <w:r>
              <w:t xml:space="preserve"> С (справа)</w:t>
            </w:r>
          </w:p>
        </w:tc>
      </w:tr>
    </w:tbl>
    <w:p w14:paraId="0AB1910E" w14:textId="23767A20" w:rsidR="00E7466D" w:rsidRPr="00120AEF" w:rsidRDefault="00E7466D" w:rsidP="005976E9">
      <w:pPr>
        <w:pStyle w:val="a7"/>
      </w:pPr>
      <w:r>
        <w:rPr>
          <w:lang w:val="en-US"/>
        </w:rPr>
        <w:t>DMAG</w:t>
      </w:r>
      <w:r w:rsidR="00120AEF"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8"/>
      </w:tblGrid>
      <w:tr w:rsidR="00E97C9C" w14:paraId="24148467" w14:textId="77777777" w:rsidTr="00161E9B">
        <w:tc>
          <w:tcPr>
            <w:tcW w:w="5452" w:type="dxa"/>
          </w:tcPr>
          <w:p w14:paraId="5C3FB97C" w14:textId="1291B110" w:rsidR="00E97C9C" w:rsidRDefault="00853DD1" w:rsidP="00853DD1">
            <w:pPr>
              <w:pStyle w:val="a6"/>
            </w:pPr>
            <w:r>
              <w:rPr>
                <w:noProof/>
              </w:rPr>
              <w:lastRenderedPageBreak/>
              <w:drawing>
                <wp:inline distT="0" distB="0" distL="0" distR="0" wp14:anchorId="7FC443DB" wp14:editId="65E2CB23">
                  <wp:extent cx="2930400" cy="2160000"/>
                  <wp:effectExtent l="0" t="0" r="3810" b="0"/>
                  <wp:docPr id="54" name="Рисунок 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13BBBB7E" w14:textId="2A1BA75E" w:rsidR="00E97C9C" w:rsidRDefault="00853DD1" w:rsidP="00853DD1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365CB385" wp14:editId="24C91B6F">
                  <wp:extent cx="2930400" cy="2160000"/>
                  <wp:effectExtent l="0" t="0" r="3810" b="0"/>
                  <wp:docPr id="52" name="Рисунок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C9C" w14:paraId="193E7142" w14:textId="77777777" w:rsidTr="00161E9B">
        <w:tc>
          <w:tcPr>
            <w:tcW w:w="10905" w:type="dxa"/>
            <w:gridSpan w:val="2"/>
          </w:tcPr>
          <w:p w14:paraId="17E076E8" w14:textId="1F63A4C4" w:rsidR="00E97C9C" w:rsidRPr="00E97C9C" w:rsidRDefault="00E97C9C" w:rsidP="00853DD1">
            <w:pPr>
              <w:pStyle w:val="a6"/>
            </w:pPr>
            <w:r w:rsidRPr="00E97C9C">
              <w:t xml:space="preserve">Рисунок </w:t>
            </w:r>
            <w:r>
              <w:fldChar w:fldCharType="begin"/>
            </w:r>
            <w:r w:rsidRPr="00E97C9C">
              <w:instrText xml:space="preserve"> </w:instrText>
            </w:r>
            <w:r>
              <w:instrText>SEQ</w:instrText>
            </w:r>
            <w:r w:rsidRPr="00E97C9C">
              <w:instrText xml:space="preserve"> Рисунок \* </w:instrText>
            </w:r>
            <w:r>
              <w:instrText>ARABIC</w:instrText>
            </w:r>
            <w:r w:rsidRPr="00E97C9C">
              <w:instrText xml:space="preserve"> </w:instrText>
            </w:r>
            <w:r>
              <w:fldChar w:fldCharType="separate"/>
            </w:r>
            <w:r w:rsidR="00647EC2">
              <w:rPr>
                <w:noProof/>
              </w:rPr>
              <w:t>12</w:t>
            </w:r>
            <w:r>
              <w:fldChar w:fldCharType="end"/>
            </w:r>
            <w:r w:rsidRPr="00E97C9C">
              <w:t xml:space="preserve">. Для мономера </w:t>
            </w:r>
            <w:r>
              <w:rPr>
                <w:lang w:val="en-US"/>
              </w:rPr>
              <w:t>DMAG</w:t>
            </w:r>
            <w:r w:rsidRPr="00E97C9C">
              <w:t xml:space="preserve">: зависимость 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oMath>
            <w:r w:rsidRPr="00E97C9C">
              <w:t xml:space="preserve">  от температуры </w:t>
            </w:r>
            <w:r w:rsidR="00F67E50" w:rsidRPr="00E97C9C">
              <w:t>при</w:t>
            </w:r>
            <w:r w:rsidRPr="00E97C9C">
              <w:t xml:space="preserve"> разных мольных долях (слева) и от мольной доли при разных </w:t>
            </w:r>
            <w:r w:rsidR="00F67E50" w:rsidRPr="00E97C9C">
              <w:t>температурах в</w:t>
            </w:r>
            <w:r w:rsidRPr="00E97C9C">
              <w:t xml:space="preserve"> С (справа)</w:t>
            </w:r>
          </w:p>
        </w:tc>
      </w:tr>
    </w:tbl>
    <w:p w14:paraId="4310F3FC" w14:textId="7D4A34EA" w:rsidR="00F67E50" w:rsidRDefault="00F67E50" w:rsidP="005976E9">
      <w:pPr>
        <w:pStyle w:val="a7"/>
      </w:pPr>
      <w:r>
        <w:t xml:space="preserve">По данным графикам можно сделать вывод, что относительный коэффициент взаимной диффузии растет по мере разбавления вязкого мономера менее вязким спиртом. Однако эта зависимость </w:t>
      </w:r>
      <w:proofErr w:type="spellStart"/>
      <w:r>
        <w:t>нелинейна</w:t>
      </w:r>
      <w:proofErr w:type="spellEnd"/>
      <w:r>
        <w:t xml:space="preserve"> относительно мольной спирта в смеси. </w:t>
      </w:r>
    </w:p>
    <w:p w14:paraId="02CAA245" w14:textId="22DD01E0" w:rsidR="00E7466D" w:rsidRDefault="004E7621" w:rsidP="005976E9">
      <w:pPr>
        <w:pStyle w:val="3"/>
      </w:pPr>
      <w:bookmarkStart w:id="42" w:name="_Toc154578086"/>
      <w:r>
        <w:t>Общие</w:t>
      </w:r>
      <w:bookmarkEnd w:id="42"/>
    </w:p>
    <w:p w14:paraId="54778C9C" w14:textId="36FADD4F" w:rsidR="0071381C" w:rsidRPr="004E7621" w:rsidRDefault="00F67E50" w:rsidP="005976E9">
      <w:pPr>
        <w:pStyle w:val="a7"/>
      </w:pPr>
      <w:r>
        <w:t>П</w:t>
      </w:r>
      <w:r w:rsidR="00F0231C">
        <w:t xml:space="preserve">олученные в ходе выполнения регрессионного анализа значения энергий активации представлены на графике в виде зависимости от мольной доли компонент: </w:t>
      </w:r>
    </w:p>
    <w:p w14:paraId="67FD9C4E" w14:textId="643DA6BA" w:rsidR="00E81F45" w:rsidRDefault="006221D0" w:rsidP="00E81F45">
      <w:pPr>
        <w:pStyle w:val="af0"/>
        <w:keepNext/>
      </w:pPr>
      <w:r>
        <w:rPr>
          <w:noProof/>
        </w:rPr>
        <w:lastRenderedPageBreak/>
        <w:drawing>
          <wp:inline distT="0" distB="0" distL="0" distR="0" wp14:anchorId="172AD4C2" wp14:editId="1C523AB8">
            <wp:extent cx="4694400" cy="3240000"/>
            <wp:effectExtent l="0" t="0" r="0" b="0"/>
            <wp:docPr id="55" name="Рисунок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93B8" w14:textId="114BD1A6" w:rsidR="001B65BF" w:rsidRDefault="00E81F45" w:rsidP="00E81F45">
      <w:pPr>
        <w:pStyle w:val="af2"/>
      </w:pPr>
      <w:r>
        <w:t xml:space="preserve">Рисунок </w:t>
      </w:r>
      <w:fldSimple w:instr=" SEQ Рисунок \* ARABIC ">
        <w:r w:rsidR="00647EC2">
          <w:rPr>
            <w:noProof/>
          </w:rPr>
          <w:t>13</w:t>
        </w:r>
      </w:fldSimple>
      <w:r>
        <w:t>. График зависимости энергий активации диффузии от мольной доли бутанола-1</w:t>
      </w:r>
    </w:p>
    <w:p w14:paraId="24B68DAC" w14:textId="22156D1E" w:rsidR="00296EF2" w:rsidRPr="00296EF2" w:rsidRDefault="00296EF2" w:rsidP="005976E9">
      <w:pPr>
        <w:pStyle w:val="a7"/>
      </w:pPr>
      <w:r>
        <w:t>Из графика видна линейная зависимость энергии активации диффузии</w:t>
      </w:r>
      <w:r w:rsidR="00B73B43">
        <w:t xml:space="preserve"> от мольной доли компонент, что вполне согласуется с ее представлением, как энергии активации сдвига одного слоя жидкости по отношении к другому.</w:t>
      </w:r>
    </w:p>
    <w:p w14:paraId="73A48828" w14:textId="4686397E" w:rsidR="004554DB" w:rsidRDefault="00B73B43" w:rsidP="005976E9">
      <w:pPr>
        <w:pStyle w:val="a7"/>
      </w:pPr>
      <w:r>
        <w:t xml:space="preserve">Однако из данных о плотностях смесей </w:t>
      </w:r>
      <w:r w:rsidR="007321E2">
        <w:t>какого-либо</w:t>
      </w:r>
      <w:r>
        <w:t xml:space="preserve"> вывода и характере </w:t>
      </w:r>
      <w:r w:rsidR="00535536">
        <w:t xml:space="preserve">их </w:t>
      </w:r>
      <w:r>
        <w:t>зависимости</w:t>
      </w:r>
      <w:r w:rsidR="00535536">
        <w:t xml:space="preserve"> относительно мольных долей </w:t>
      </w:r>
      <w:r w:rsidR="007321E2">
        <w:t>сделать</w:t>
      </w:r>
      <w:r w:rsidR="00535536">
        <w:t xml:space="preserve"> нельзя</w:t>
      </w:r>
      <w:r w:rsidR="00E81F45">
        <w:t>:</w:t>
      </w:r>
    </w:p>
    <w:p w14:paraId="63A1BEE4" w14:textId="0BC92104" w:rsidR="00647EC2" w:rsidRDefault="00B40D26" w:rsidP="00B40D26">
      <w:pPr>
        <w:pStyle w:val="af0"/>
        <w:keepNext/>
        <w:tabs>
          <w:tab w:val="left" w:pos="2828"/>
        </w:tabs>
      </w:pPr>
      <w:r>
        <w:rPr>
          <w:noProof/>
        </w:rPr>
        <w:lastRenderedPageBreak/>
        <w:drawing>
          <wp:inline distT="0" distB="0" distL="0" distR="0" wp14:anchorId="01AACEF3" wp14:editId="185612F9">
            <wp:extent cx="4694400" cy="3240000"/>
            <wp:effectExtent l="0" t="0" r="0" b="0"/>
            <wp:docPr id="60" name="Рисунок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339C9" w14:textId="47339139" w:rsidR="00305FFB" w:rsidRPr="00305FFB" w:rsidRDefault="00647EC2" w:rsidP="00647EC2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>. График плотности смесей при разных мольных долях бутанола-1</w:t>
      </w:r>
    </w:p>
    <w:p w14:paraId="11C64286" w14:textId="4A3B4ACC" w:rsidR="007004E8" w:rsidRDefault="003C132F" w:rsidP="005976E9">
      <w:pPr>
        <w:pStyle w:val="11"/>
      </w:pPr>
      <w:bookmarkStart w:id="43" w:name="_Toc154578087"/>
      <w:r>
        <w:lastRenderedPageBreak/>
        <w:t>Выводы</w:t>
      </w:r>
      <w:bookmarkEnd w:id="43"/>
    </w:p>
    <w:p w14:paraId="31C0984F" w14:textId="03812797" w:rsidR="00120AEF" w:rsidRDefault="00535536" w:rsidP="005976E9">
      <w:pPr>
        <w:pStyle w:val="a7"/>
      </w:pPr>
      <w:r>
        <w:t xml:space="preserve">В ходе данной работы была проведена серия экспериментов по нахождению вязкостей и плотностей разных смесей мономеров </w:t>
      </w:r>
      <w:r>
        <w:rPr>
          <w:lang w:val="en-US"/>
        </w:rPr>
        <w:t>OCM</w:t>
      </w:r>
      <w:r w:rsidRPr="00535536">
        <w:t xml:space="preserve">-2, </w:t>
      </w:r>
      <w:r>
        <w:rPr>
          <w:lang w:val="en-US"/>
        </w:rPr>
        <w:t>PETA</w:t>
      </w:r>
      <w:r>
        <w:t xml:space="preserve">, </w:t>
      </w:r>
      <w:r>
        <w:rPr>
          <w:lang w:val="en-US"/>
        </w:rPr>
        <w:t>DMAG</w:t>
      </w:r>
      <w:r>
        <w:t xml:space="preserve"> с н-бутанолом.</w:t>
      </w:r>
    </w:p>
    <w:p w14:paraId="211FA72A" w14:textId="0922D3DE" w:rsidR="00535536" w:rsidRDefault="00535536" w:rsidP="005976E9">
      <w:pPr>
        <w:pStyle w:val="a7"/>
      </w:pPr>
      <w:r>
        <w:t>С некоторыми допущениями, указанными выше, на основе общих простых формул были вычислены относительные коэффициенты диффузии, найдены зависимости этих коэффициентов от температур</w:t>
      </w:r>
      <w:r w:rsidR="00047D58">
        <w:t>, и состава смеси. Также была проанализирована зависимость энергии активации диффузии и плотность от состава композиции.</w:t>
      </w:r>
    </w:p>
    <w:p w14:paraId="1826B023" w14:textId="7CA0D6B9" w:rsidR="00047D58" w:rsidRDefault="00047D58" w:rsidP="005976E9">
      <w:pPr>
        <w:pStyle w:val="a7"/>
      </w:pPr>
      <w:r>
        <w:t xml:space="preserve">Цель дальнейшей научной работы – уточнение модели определения коэффициентов взаимной диффузии, </w:t>
      </w:r>
      <w:proofErr w:type="spellStart"/>
      <w:r>
        <w:t>самодиффузии</w:t>
      </w:r>
      <w:proofErr w:type="spellEnd"/>
      <w:r>
        <w:t xml:space="preserve"> и энергии активации с учетом особенностей жидких композиций, а также использование полученных данных в математической модели диффузионной кинетики </w:t>
      </w:r>
      <w:proofErr w:type="spellStart"/>
      <w:r>
        <w:t>фотополимеризации</w:t>
      </w:r>
      <w:proofErr w:type="spellEnd"/>
      <w:r>
        <w:t xml:space="preserve"> </w:t>
      </w:r>
    </w:p>
    <w:p w14:paraId="71D7CD5E" w14:textId="77777777" w:rsidR="003C132F" w:rsidRPr="00047D58" w:rsidRDefault="003C132F" w:rsidP="005976E9">
      <w:pPr>
        <w:pStyle w:val="a7"/>
      </w:pPr>
    </w:p>
    <w:sdt>
      <w:sdtPr>
        <w:rPr>
          <w:caps w:val="0"/>
          <w:sz w:val="28"/>
          <w:szCs w:val="22"/>
        </w:rPr>
        <w:tag w:val="CitaviBibliography"/>
        <w:id w:val="-717898109"/>
        <w:placeholder>
          <w:docPart w:val="DefaultPlaceholder_-1854013440"/>
        </w:placeholder>
      </w:sdtPr>
      <w:sdtContent>
        <w:p w14:paraId="06D12971" w14:textId="77777777" w:rsidR="00B84514" w:rsidRPr="003627C6" w:rsidRDefault="006851C5" w:rsidP="005976E9">
          <w:pPr>
            <w:pStyle w:val="11"/>
            <w:rPr>
              <w:lang w:val="en-US"/>
            </w:rPr>
          </w:pPr>
          <w:r>
            <w:rPr>
              <w:rFonts w:asciiTheme="minorHAnsi" w:hAnsiTheme="minorHAnsi"/>
            </w:rPr>
            <w:fldChar w:fldCharType="begin"/>
          </w:r>
          <w:r w:rsidRPr="006851C5">
            <w:rPr>
              <w:lang w:val="en-US"/>
            </w:rPr>
            <w:instrText>ADDIN</w:instrText>
          </w:r>
          <w:r w:rsidRPr="003627C6">
            <w:rPr>
              <w:lang w:val="en-US"/>
            </w:rPr>
            <w:instrText xml:space="preserve"> </w:instrText>
          </w:r>
          <w:r w:rsidRPr="006851C5">
            <w:rPr>
              <w:lang w:val="en-US"/>
            </w:rPr>
            <w:instrText>CitaviBibliography</w:instrText>
          </w:r>
          <w:r>
            <w:rPr>
              <w:rFonts w:asciiTheme="minorHAnsi" w:hAnsiTheme="minorHAnsi"/>
            </w:rPr>
            <w:fldChar w:fldCharType="separate"/>
          </w:r>
          <w:bookmarkStart w:id="44" w:name="_Toc154578088"/>
          <w:r w:rsidR="00B84514">
            <w:t>Список</w:t>
          </w:r>
          <w:r w:rsidR="00B84514" w:rsidRPr="003627C6">
            <w:rPr>
              <w:lang w:val="en-US"/>
            </w:rPr>
            <w:t xml:space="preserve"> </w:t>
          </w:r>
          <w:r w:rsidR="00B84514">
            <w:t>литературы</w:t>
          </w:r>
          <w:bookmarkEnd w:id="44"/>
        </w:p>
        <w:p w14:paraId="24A7A564" w14:textId="77777777" w:rsidR="00B84514" w:rsidRPr="00B84514" w:rsidRDefault="00B84514" w:rsidP="00B84514">
          <w:pPr>
            <w:pStyle w:val="CitaviBibliographyEntry"/>
            <w:rPr>
              <w:lang w:val="en-US"/>
            </w:rPr>
          </w:pPr>
          <w:r w:rsidRPr="00B84514">
            <w:rPr>
              <w:lang w:val="en-US"/>
            </w:rPr>
            <w:t>1.</w:t>
          </w:r>
          <w:r w:rsidRPr="00B84514">
            <w:rPr>
              <w:lang w:val="en-US"/>
            </w:rPr>
            <w:tab/>
          </w:r>
          <w:bookmarkStart w:id="45" w:name="_CTVL001b00678f8cf084cdb8c8f3e1acea86f0b"/>
          <w:r w:rsidRPr="00B84514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B84514">
            <w:rPr>
              <w:lang w:val="en-US"/>
            </w:rPr>
            <w:t>.45, №2. – C.133–141.</w:t>
          </w:r>
        </w:p>
        <w:bookmarkEnd w:id="45"/>
        <w:p w14:paraId="6ED55AF9" w14:textId="77777777" w:rsidR="00B84514" w:rsidRPr="00B84514" w:rsidRDefault="00B84514" w:rsidP="00B84514">
          <w:pPr>
            <w:pStyle w:val="CitaviBibliographyEntry"/>
            <w:rPr>
              <w:lang w:val="en-US"/>
            </w:rPr>
          </w:pPr>
          <w:r w:rsidRPr="00B84514">
            <w:rPr>
              <w:lang w:val="en-US"/>
            </w:rPr>
            <w:t>2.</w:t>
          </w:r>
          <w:r w:rsidRPr="00B84514">
            <w:rPr>
              <w:lang w:val="en-US"/>
            </w:rPr>
            <w:tab/>
          </w:r>
          <w:bookmarkStart w:id="46" w:name="_CTVL0017e9a8876a2d645a5a082070cc101300e"/>
          <w:r w:rsidRPr="00B84514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B84514">
            <w:rPr>
              <w:lang w:val="en-US"/>
            </w:rPr>
            <w:t xml:space="preserve"> </w:t>
          </w:r>
          <w:r>
            <w:t>др</w:t>
          </w:r>
          <w:r w:rsidRPr="00B84514">
            <w:rPr>
              <w:lang w:val="en-US"/>
            </w:rPr>
            <w:t>.], 1991.</w:t>
          </w:r>
        </w:p>
        <w:bookmarkEnd w:id="46"/>
        <w:p w14:paraId="5ACF1FB4" w14:textId="77777777" w:rsidR="00B84514" w:rsidRPr="00B84514" w:rsidRDefault="00B84514" w:rsidP="00B84514">
          <w:pPr>
            <w:pStyle w:val="CitaviBibliographyEntry"/>
            <w:rPr>
              <w:lang w:val="en-US"/>
            </w:rPr>
          </w:pPr>
          <w:r w:rsidRPr="00B84514">
            <w:rPr>
              <w:lang w:val="en-US"/>
            </w:rPr>
            <w:t>3.</w:t>
          </w:r>
          <w:r w:rsidRPr="00B84514">
            <w:rPr>
              <w:lang w:val="en-US"/>
            </w:rPr>
            <w:tab/>
          </w:r>
          <w:bookmarkStart w:id="47" w:name="_CTVL001b90c99dba62047e7b7844903a7629dc9"/>
          <w:r w:rsidRPr="00B84514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B84514">
            <w:rPr>
              <w:lang w:val="en-US"/>
            </w:rPr>
            <w:t>.10, №5-6. – C.349–366.</w:t>
          </w:r>
        </w:p>
        <w:bookmarkEnd w:id="47"/>
        <w:p w14:paraId="44EB3716" w14:textId="77777777" w:rsidR="00B84514" w:rsidRPr="00B84514" w:rsidRDefault="00B84514" w:rsidP="00B84514">
          <w:pPr>
            <w:pStyle w:val="CitaviBibliographyEntry"/>
            <w:rPr>
              <w:lang w:val="en-US"/>
            </w:rPr>
          </w:pPr>
          <w:r w:rsidRPr="00B84514">
            <w:rPr>
              <w:lang w:val="en-US"/>
            </w:rPr>
            <w:t>4.</w:t>
          </w:r>
          <w:r w:rsidRPr="00B84514">
            <w:rPr>
              <w:lang w:val="en-US"/>
            </w:rPr>
            <w:tab/>
          </w:r>
          <w:bookmarkStart w:id="48" w:name="_CTVL00109df3bf3c221403b9df5d4c77d669f32"/>
          <w:r w:rsidRPr="00B84514">
            <w:rPr>
              <w:lang w:val="en-US"/>
            </w:rPr>
            <w:t>Pappas, S.P. Radiation curing / S.P. Pappas, 1992.</w:t>
          </w:r>
        </w:p>
        <w:bookmarkEnd w:id="48"/>
        <w:p w14:paraId="120EB27F" w14:textId="77777777" w:rsidR="00B84514" w:rsidRPr="00B84514" w:rsidRDefault="00B84514" w:rsidP="00B84514">
          <w:pPr>
            <w:pStyle w:val="CitaviBibliographyEntry"/>
            <w:rPr>
              <w:lang w:val="en-US"/>
            </w:rPr>
          </w:pPr>
          <w:r w:rsidRPr="00B84514">
            <w:rPr>
              <w:lang w:val="en-US"/>
            </w:rPr>
            <w:t>5.</w:t>
          </w:r>
          <w:r w:rsidRPr="00B84514">
            <w:rPr>
              <w:lang w:val="en-US"/>
            </w:rPr>
            <w:tab/>
          </w:r>
          <w:bookmarkStart w:id="49" w:name="_CTVL00184eec80d350445a89ad03ccf92e185db"/>
          <w:r w:rsidRPr="00B84514">
            <w:rPr>
              <w:lang w:val="en-US"/>
            </w:rPr>
            <w:t>Kloosterboer, J.G. / J.G. Kloosterboer // Adv. Polym. Sci. – 1988. – </w:t>
          </w:r>
          <w:r>
            <w:t>Т</w:t>
          </w:r>
          <w:r w:rsidRPr="00B84514">
            <w:rPr>
              <w:lang w:val="en-US"/>
            </w:rPr>
            <w:t>.84.</w:t>
          </w:r>
        </w:p>
        <w:bookmarkEnd w:id="49"/>
        <w:p w14:paraId="0632855A" w14:textId="77777777" w:rsidR="00B84514" w:rsidRPr="00B84514" w:rsidRDefault="00B84514" w:rsidP="00B84514">
          <w:pPr>
            <w:pStyle w:val="CitaviBibliographyEntry"/>
            <w:rPr>
              <w:lang w:val="en-US"/>
            </w:rPr>
          </w:pPr>
          <w:r w:rsidRPr="00B84514">
            <w:rPr>
              <w:lang w:val="en-US"/>
            </w:rPr>
            <w:t>6.</w:t>
          </w:r>
          <w:r w:rsidRPr="00B84514">
            <w:rPr>
              <w:lang w:val="en-US"/>
            </w:rPr>
            <w:tab/>
          </w:r>
          <w:bookmarkStart w:id="50" w:name="_CTVL001f045eeb15fd3404fadf46b6a18592372"/>
          <w:r w:rsidRPr="00B84514">
            <w:rPr>
              <w:lang w:val="en-US"/>
            </w:rPr>
            <w:t>Decker, C. / C. Decker // Progr. Polym. Sci. – 1996. – </w:t>
          </w:r>
          <w:r>
            <w:t>Т</w:t>
          </w:r>
          <w:r w:rsidRPr="00B84514">
            <w:rPr>
              <w:lang w:val="en-US"/>
            </w:rPr>
            <w:t>.21. – C.593.</w:t>
          </w:r>
        </w:p>
        <w:bookmarkEnd w:id="50"/>
        <w:p w14:paraId="482D1467" w14:textId="77777777" w:rsidR="00B84514" w:rsidRDefault="00B84514" w:rsidP="00B84514">
          <w:pPr>
            <w:pStyle w:val="CitaviBibliographyEntry"/>
          </w:pPr>
          <w:r w:rsidRPr="00B84514">
            <w:rPr>
              <w:lang w:val="en-US"/>
            </w:rPr>
            <w:t>7.</w:t>
          </w:r>
          <w:r w:rsidRPr="00B84514">
            <w:rPr>
              <w:lang w:val="en-US"/>
            </w:rPr>
            <w:tab/>
          </w:r>
          <w:bookmarkStart w:id="51" w:name="_CTVL0011b87b4336e68420e97ccf9649e6b9257"/>
          <w:r w:rsidRPr="00B84514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51"/>
        <w:p w14:paraId="378644E5" w14:textId="77777777" w:rsidR="00B84514" w:rsidRDefault="00B84514" w:rsidP="00B84514">
          <w:pPr>
            <w:pStyle w:val="CitaviBibliographyEntry"/>
          </w:pPr>
          <w:r>
            <w:t>8.</w:t>
          </w:r>
          <w:r>
            <w:tab/>
          </w:r>
          <w:bookmarkStart w:id="52" w:name="_CTVL001672c429ba8ed41a18df5e14690d5d4d5"/>
          <w:r>
            <w:t>Шурыгина, М.П. Механизм фотовосстановления орто-хинонов / М.П. Шурыгина, В.К. Черкасов. – 2006. – .</w:t>
          </w:r>
        </w:p>
        <w:bookmarkEnd w:id="52"/>
        <w:p w14:paraId="3F17E7CE" w14:textId="77777777" w:rsidR="00B84514" w:rsidRDefault="00B84514" w:rsidP="00B84514">
          <w:pPr>
            <w:pStyle w:val="CitaviBibliographyEntry"/>
          </w:pPr>
          <w:r>
            <w:t>9.</w:t>
          </w:r>
          <w:r>
            <w:tab/>
          </w:r>
          <w:bookmarkStart w:id="53" w:name="_CTVL0016570ff06ee304e0c8ec7e9b213257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53"/>
        <w:p w14:paraId="7DDF2261" w14:textId="77777777" w:rsidR="00B84514" w:rsidRDefault="00B84514" w:rsidP="00B84514">
          <w:pPr>
            <w:pStyle w:val="CitaviBibliographyEntry"/>
          </w:pPr>
          <w:r>
            <w:t>10.</w:t>
          </w:r>
          <w:r>
            <w:tab/>
          </w:r>
          <w:bookmarkStart w:id="54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54"/>
        <w:p w14:paraId="2850BB32" w14:textId="77777777" w:rsidR="00B84514" w:rsidRDefault="00B84514" w:rsidP="00B84514">
          <w:pPr>
            <w:pStyle w:val="CitaviBibliographyEntry"/>
          </w:pPr>
          <w:r>
            <w:t>11.</w:t>
          </w:r>
          <w:r>
            <w:tab/>
          </w:r>
          <w:bookmarkStart w:id="55" w:name="_CTVL00167905669e7e842bcb65c3335852fc49a"/>
          <w:r>
            <w:t>Сивухин Д.В. Общий курс физики / Сивухин Д.В.</w:t>
          </w:r>
        </w:p>
        <w:bookmarkEnd w:id="55"/>
        <w:p w14:paraId="3E0D5E96" w14:textId="3AC6A904" w:rsidR="006851C5" w:rsidRPr="00517E64" w:rsidRDefault="00B84514" w:rsidP="00B84514">
          <w:pPr>
            <w:pStyle w:val="CitaviBibliographyEntry"/>
            <w:rPr>
              <w:lang w:val="en-US"/>
            </w:rPr>
          </w:pPr>
          <w:r w:rsidRPr="00B84514">
            <w:rPr>
              <w:lang w:val="en-US"/>
            </w:rPr>
            <w:t>12.</w:t>
          </w:r>
          <w:r w:rsidRPr="00B84514">
            <w:rPr>
              <w:lang w:val="en-US"/>
            </w:rPr>
            <w:tab/>
          </w:r>
          <w:bookmarkStart w:id="56" w:name="_CTVL0013da2bdf24f0f4e7393c45c3300606d08"/>
          <w:r w:rsidRPr="00B84514">
            <w:rPr>
              <w:lang w:val="en-US"/>
            </w:rPr>
            <w:t>Draper, N.R. Applied regression analysis / N.R. Draper, H. Smith. – New York: Wiley, 1998. – xvii, 706</w:t>
          </w:r>
          <w:bookmarkEnd w:id="56"/>
          <w:r w:rsidRPr="00B84514">
            <w:rPr>
              <w:lang w:val="en-US"/>
            </w:rPr>
            <w:t>.</w:t>
          </w:r>
          <w:r w:rsidR="006851C5">
            <w:fldChar w:fldCharType="end"/>
          </w:r>
        </w:p>
      </w:sdtContent>
    </w:sdt>
    <w:p w14:paraId="522D9F49" w14:textId="77777777" w:rsidR="006851C5" w:rsidRPr="00517E64" w:rsidRDefault="006851C5" w:rsidP="006851C5">
      <w:pPr>
        <w:rPr>
          <w:lang w:val="en-US"/>
        </w:rPr>
      </w:pPr>
    </w:p>
    <w:sectPr w:rsidR="006851C5" w:rsidRPr="00517E64" w:rsidSect="00AD106B">
      <w:footerReference w:type="default" r:id="rId70"/>
      <w:pgSz w:w="11906" w:h="16838"/>
      <w:pgMar w:top="1134" w:right="849" w:bottom="1985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7" w:author="HOME" w:date="2023-12-13T13:47:00Z" w:initials="H">
    <w:p w14:paraId="2F74A5E2" w14:textId="77777777" w:rsidR="00703CBC" w:rsidRDefault="00703CBC" w:rsidP="00C0377D">
      <w:pPr>
        <w:pStyle w:val="af5"/>
      </w:pPr>
      <w:r>
        <w:rPr>
          <w:rStyle w:val="af4"/>
        </w:rPr>
        <w:annotationRef/>
      </w:r>
      <w:r>
        <w:t>Надо ли уточнять?</w:t>
      </w:r>
    </w:p>
  </w:comment>
  <w:comment w:id="13" w:author="STRANGER" w:date="2023-12-26T13:58:00Z" w:initials="S">
    <w:p w14:paraId="54A7382B" w14:textId="77777777" w:rsidR="00703CBC" w:rsidRDefault="00703CBC" w:rsidP="00B7218E">
      <w:pPr>
        <w:pStyle w:val="af5"/>
      </w:pPr>
      <w:r>
        <w:rPr>
          <w:rStyle w:val="af4"/>
        </w:rPr>
        <w:annotationRef/>
      </w:r>
      <w:r>
        <w:t>Не мало ли?</w:t>
      </w:r>
    </w:p>
    <w:p w14:paraId="2E22A3B0" w14:textId="77777777" w:rsidR="00703CBC" w:rsidRDefault="00703CBC" w:rsidP="00B7218E">
      <w:pPr>
        <w:pStyle w:val="af5"/>
      </w:pPr>
    </w:p>
  </w:comment>
  <w:comment w:id="15" w:author="STRANGER" w:date="2023-12-26T14:08:00Z" w:initials="S">
    <w:p w14:paraId="443533B9" w14:textId="1829519F" w:rsidR="00703CBC" w:rsidRDefault="00703CBC">
      <w:pPr>
        <w:pStyle w:val="af5"/>
      </w:pPr>
      <w:r>
        <w:rPr>
          <w:rStyle w:val="af4"/>
        </w:rPr>
        <w:annotationRef/>
      </w:r>
      <w:r>
        <w:t>Стоит ли так сложно выражаться?</w:t>
      </w:r>
    </w:p>
  </w:comment>
  <w:comment w:id="17" w:author="HOME" w:date="2023-12-26T22:50:00Z" w:initials="H">
    <w:p w14:paraId="1B321699" w14:textId="2E6CA2F5" w:rsidR="00703CBC" w:rsidRPr="00E923B5" w:rsidRDefault="00703CBC">
      <w:pPr>
        <w:pStyle w:val="af5"/>
      </w:pPr>
      <w:r>
        <w:rPr>
          <w:rStyle w:val="af4"/>
        </w:rPr>
        <w:annotationRef/>
      </w:r>
      <w:r>
        <w:t xml:space="preserve">Сложно написал, как лучше, ведь это как бы производная по касательной именно </w:t>
      </w:r>
      <w:proofErr w:type="spellStart"/>
      <w:r>
        <w:t>тангенсальной</w:t>
      </w:r>
      <w:proofErr w:type="spellEnd"/>
      <w:r>
        <w:t xml:space="preserve"> скорости</w:t>
      </w:r>
    </w:p>
  </w:comment>
  <w:comment w:id="21" w:author="STRANGER" w:date="2023-12-27T16:16:00Z" w:initials="S">
    <w:p w14:paraId="031BE8CC" w14:textId="324B613B" w:rsidR="00703CBC" w:rsidRDefault="00703CBC">
      <w:pPr>
        <w:pStyle w:val="af5"/>
      </w:pPr>
      <w:r>
        <w:rPr>
          <w:rStyle w:val="af4"/>
        </w:rPr>
        <w:annotationRef/>
      </w:r>
      <w:r>
        <w:t xml:space="preserve">Источник </w:t>
      </w:r>
      <w:proofErr w:type="spellStart"/>
      <w:r>
        <w:t>сивухин</w:t>
      </w:r>
      <w:proofErr w:type="spellEnd"/>
    </w:p>
  </w:comment>
  <w:comment w:id="25" w:author="HOME" w:date="2023-12-20T13:26:00Z" w:initials="H">
    <w:p w14:paraId="253D677B" w14:textId="68A00EC0" w:rsidR="00703CBC" w:rsidRDefault="00703CBC">
      <w:pPr>
        <w:pStyle w:val="af5"/>
      </w:pPr>
      <w:r>
        <w:rPr>
          <w:rStyle w:val="af4"/>
        </w:rPr>
        <w:annotationRef/>
      </w:r>
      <w:r>
        <w:t>Как лучше назвать?</w:t>
      </w:r>
    </w:p>
  </w:comment>
  <w:comment w:id="31" w:author="STRANGER" w:date="2023-12-27T12:38:00Z" w:initials="S">
    <w:p w14:paraId="07CAC7BF" w14:textId="2F7C2206" w:rsidR="00703CBC" w:rsidRDefault="00703CBC">
      <w:pPr>
        <w:pStyle w:val="af5"/>
      </w:pPr>
      <w:r>
        <w:rPr>
          <w:rStyle w:val="af4"/>
        </w:rPr>
        <w:annotationRef/>
      </w:r>
      <w:r>
        <w:t>Нужно ли уточнять?</w:t>
      </w:r>
    </w:p>
  </w:comment>
  <w:comment w:id="34" w:author="STRANGER" w:date="2023-12-25T20:55:00Z" w:initials="S">
    <w:p w14:paraId="7FF69D57" w14:textId="764C42CF" w:rsidR="00703CBC" w:rsidRPr="000811A4" w:rsidRDefault="00703CBC" w:rsidP="005976E9">
      <w:pPr>
        <w:pStyle w:val="a7"/>
      </w:pPr>
      <w:r>
        <w:rPr>
          <w:rStyle w:val="af4"/>
        </w:rPr>
        <w:annotationRef/>
      </w:r>
      <w:proofErr w:type="gramStart"/>
      <w:r>
        <w:t>нужно  ли</w:t>
      </w:r>
      <w:proofErr w:type="gramEnd"/>
      <w:r>
        <w:t xml:space="preserve"> делать подписи к оси У, ведь находим не </w:t>
      </w:r>
      <w:r>
        <w:rPr>
          <w:lang w:val="en-US"/>
        </w:rPr>
        <w:t>D</w:t>
      </w:r>
      <w:r w:rsidRPr="00EF0AE9">
        <w:t>,</w:t>
      </w:r>
      <w:r>
        <w:t xml:space="preserve"> а некоторую величину ню/</w:t>
      </w:r>
      <w:r>
        <w:rPr>
          <w:lang w:val="en-US"/>
        </w:rPr>
        <w:t>T</w:t>
      </w:r>
      <w:r>
        <w:t>?</w:t>
      </w:r>
    </w:p>
  </w:comment>
  <w:comment w:id="35" w:author="HOME" w:date="2023-12-27T01:05:00Z" w:initials="H">
    <w:p w14:paraId="2914BE49" w14:textId="50BF7201" w:rsidR="00703CBC" w:rsidRPr="008D3886" w:rsidRDefault="00703CBC">
      <w:pPr>
        <w:pStyle w:val="af5"/>
      </w:pPr>
      <w:r>
        <w:rPr>
          <w:rStyle w:val="af4"/>
        </w:rPr>
        <w:annotationRef/>
      </w:r>
      <w:r>
        <w:t xml:space="preserve">Не стал переводить все в нелинейный </w:t>
      </w:r>
      <w:proofErr w:type="gramStart"/>
      <w:r>
        <w:t>вид</w:t>
      </w:r>
      <w:proofErr w:type="gramEnd"/>
      <w:r>
        <w:t xml:space="preserve"> а потом обратно, подпись </w:t>
      </w:r>
      <w:r>
        <w:rPr>
          <w:lang w:val="en-US"/>
        </w:rPr>
        <w:t>D</w:t>
      </w:r>
      <w:r w:rsidRPr="008D3886">
        <w:t xml:space="preserve"> </w:t>
      </w:r>
      <w:r>
        <w:t>-нормально или как то изменить?</w:t>
      </w:r>
    </w:p>
  </w:comment>
  <w:comment w:id="36" w:author="HOME" w:date="2023-12-27T00:56:00Z" w:initials="H">
    <w:p w14:paraId="201CAA8B" w14:textId="5F1AB709" w:rsidR="00703CBC" w:rsidRDefault="00703CBC">
      <w:pPr>
        <w:pStyle w:val="af5"/>
      </w:pPr>
      <w:r>
        <w:rPr>
          <w:rStyle w:val="af4"/>
        </w:rPr>
        <w:annotationRef/>
      </w:r>
      <w:r>
        <w:t>Нормально назвать</w:t>
      </w:r>
    </w:p>
  </w:comment>
  <w:comment w:id="38" w:author="HOME" w:date="2023-12-27T01:07:00Z" w:initials="H">
    <w:p w14:paraId="3BD1E7FD" w14:textId="3F4D3070" w:rsidR="00703CBC" w:rsidRDefault="00703CBC">
      <w:pPr>
        <w:pStyle w:val="af5"/>
      </w:pPr>
      <w:r>
        <w:rPr>
          <w:rStyle w:val="af4"/>
        </w:rPr>
        <w:annotationRef/>
      </w:r>
      <w:r>
        <w:t xml:space="preserve">Нужно ли рубить графики ровно от 15 до 40 или лучше показать те, </w:t>
      </w:r>
      <w:proofErr w:type="gramStart"/>
      <w:r>
        <w:t>данные</w:t>
      </w:r>
      <w:proofErr w:type="gramEnd"/>
      <w:r>
        <w:t xml:space="preserve"> которые были действительно сняты?</w:t>
      </w:r>
    </w:p>
  </w:comment>
  <w:comment w:id="40" w:author="HOME" w:date="2023-12-26T23:44:00Z" w:initials="H">
    <w:p w14:paraId="10FBF694" w14:textId="2B8F8444" w:rsidR="00703CBC" w:rsidRDefault="00703CBC">
      <w:pPr>
        <w:pStyle w:val="af5"/>
      </w:pPr>
      <w:r>
        <w:rPr>
          <w:rStyle w:val="af4"/>
        </w:rPr>
        <w:annotationRef/>
      </w:r>
      <w:r>
        <w:t xml:space="preserve">для </w:t>
      </w:r>
      <w:r>
        <w:rPr>
          <w:lang w:val="en-US"/>
        </w:rPr>
        <w:t>PETA</w:t>
      </w:r>
      <w:r w:rsidRPr="00906EEE">
        <w:t xml:space="preserve"> </w:t>
      </w:r>
      <w:r>
        <w:t>ниже 25 С нет вязкости- он твёрдый, стоит ли строить аппроксимирующую кривую до 15С в таком случае?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F74A5E2" w15:done="0"/>
  <w15:commentEx w15:paraId="2E22A3B0" w15:done="0"/>
  <w15:commentEx w15:paraId="443533B9" w15:done="0"/>
  <w15:commentEx w15:paraId="1B321699" w15:done="0"/>
  <w15:commentEx w15:paraId="031BE8CC" w15:done="0"/>
  <w15:commentEx w15:paraId="253D677B" w15:done="0"/>
  <w15:commentEx w15:paraId="07CAC7BF" w15:done="0"/>
  <w15:commentEx w15:paraId="7FF69D57" w15:done="0"/>
  <w15:commentEx w15:paraId="2914BE49" w15:done="0"/>
  <w15:commentEx w15:paraId="201CAA8B" w15:done="0"/>
  <w15:commentEx w15:paraId="3BD1E7FD" w15:done="0"/>
  <w15:commentEx w15:paraId="10FBF69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243479" w16cex:dateUtc="2023-12-13T10:47:00Z"/>
  <w16cex:commentExtensible w16cex:durableId="2935D72B" w16cex:dateUtc="2023-12-26T19:50:00Z"/>
  <w16cex:commentExtensible w16cex:durableId="292D69EC" w16cex:dateUtc="2023-12-20T10:26:00Z"/>
  <w16cex:commentExtensible w16cex:durableId="2935F6E8" w16cex:dateUtc="2023-12-26T22:05:00Z"/>
  <w16cex:commentExtensible w16cex:durableId="2935F4A3" w16cex:dateUtc="2023-12-26T21:56:00Z"/>
  <w16cex:commentExtensible w16cex:durableId="2935F739" w16cex:dateUtc="2023-12-26T22:07:00Z"/>
  <w16cex:commentExtensible w16cex:durableId="2935E3DF" w16cex:dateUtc="2023-12-26T20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F74A5E2" w16cid:durableId="29243479"/>
  <w16cid:commentId w16cid:paraId="2E22A3B0" w16cid:durableId="29355A97"/>
  <w16cid:commentId w16cid:paraId="443533B9" w16cid:durableId="29355CCA"/>
  <w16cid:commentId w16cid:paraId="1B321699" w16cid:durableId="2935D72B"/>
  <w16cid:commentId w16cid:paraId="031BE8CC" w16cid:durableId="2936CC5F"/>
  <w16cid:commentId w16cid:paraId="253D677B" w16cid:durableId="292D69EC"/>
  <w16cid:commentId w16cid:paraId="07CAC7BF" w16cid:durableId="2936992F"/>
  <w16cid:commentId w16cid:paraId="7FF69D57" w16cid:durableId="29346AB4"/>
  <w16cid:commentId w16cid:paraId="2914BE49" w16cid:durableId="2935F6E8"/>
  <w16cid:commentId w16cid:paraId="201CAA8B" w16cid:durableId="2935F4A3"/>
  <w16cid:commentId w16cid:paraId="3BD1E7FD" w16cid:durableId="2935F739"/>
  <w16cid:commentId w16cid:paraId="10FBF694" w16cid:durableId="2935E3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CDDA97" w14:textId="77777777" w:rsidR="005C0376" w:rsidRDefault="005C0376" w:rsidP="00AD106B">
      <w:pPr>
        <w:spacing w:after="0" w:line="240" w:lineRule="auto"/>
      </w:pPr>
      <w:r>
        <w:separator/>
      </w:r>
    </w:p>
  </w:endnote>
  <w:endnote w:type="continuationSeparator" w:id="0">
    <w:p w14:paraId="5FA995EC" w14:textId="77777777" w:rsidR="005C0376" w:rsidRDefault="005C0376" w:rsidP="00AD10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37873334"/>
      <w:docPartObj>
        <w:docPartGallery w:val="Page Numbers (Bottom of Page)"/>
        <w:docPartUnique/>
      </w:docPartObj>
    </w:sdtPr>
    <w:sdtContent>
      <w:p w14:paraId="35C8BB2C" w14:textId="46A0A555" w:rsidR="00703CBC" w:rsidRDefault="00703CBC">
        <w:pPr>
          <w:pStyle w:val="af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2673CF" w14:textId="77777777" w:rsidR="00703CBC" w:rsidRDefault="00703CBC">
    <w:pPr>
      <w:pStyle w:val="af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9C8ADC" w14:textId="77777777" w:rsidR="005C0376" w:rsidRDefault="005C0376" w:rsidP="00AD106B">
      <w:pPr>
        <w:spacing w:after="0" w:line="240" w:lineRule="auto"/>
      </w:pPr>
      <w:r>
        <w:separator/>
      </w:r>
    </w:p>
  </w:footnote>
  <w:footnote w:type="continuationSeparator" w:id="0">
    <w:p w14:paraId="400E6769" w14:textId="77777777" w:rsidR="005C0376" w:rsidRDefault="005C0376" w:rsidP="00AD10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DA25B9"/>
    <w:multiLevelType w:val="hybridMultilevel"/>
    <w:tmpl w:val="E66C437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3D03722"/>
    <w:multiLevelType w:val="hybridMultilevel"/>
    <w:tmpl w:val="95C8B1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1103CCF"/>
    <w:multiLevelType w:val="multilevel"/>
    <w:tmpl w:val="79C04C26"/>
    <w:lvl w:ilvl="0">
      <w:start w:val="1"/>
      <w:numFmt w:val="decimal"/>
      <w:pStyle w:val="2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suff w:val="space"/>
      <w:lvlText w:val="%1.%2."/>
      <w:lvlJc w:val="left"/>
      <w:pPr>
        <w:ind w:left="574" w:hanging="432"/>
      </w:pPr>
      <w:rPr>
        <w:rFonts w:hint="default"/>
        <w:i w:val="0"/>
        <w:i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0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507"/>
    <w:rsid w:val="00033B7E"/>
    <w:rsid w:val="00042BB0"/>
    <w:rsid w:val="00043A7A"/>
    <w:rsid w:val="00044325"/>
    <w:rsid w:val="00047D58"/>
    <w:rsid w:val="000652AC"/>
    <w:rsid w:val="00065D02"/>
    <w:rsid w:val="00074D20"/>
    <w:rsid w:val="000811A4"/>
    <w:rsid w:val="00086A9B"/>
    <w:rsid w:val="00091764"/>
    <w:rsid w:val="00094282"/>
    <w:rsid w:val="00095A32"/>
    <w:rsid w:val="000A3A85"/>
    <w:rsid w:val="000D5FF1"/>
    <w:rsid w:val="000E6923"/>
    <w:rsid w:val="00102821"/>
    <w:rsid w:val="00110A31"/>
    <w:rsid w:val="001204EC"/>
    <w:rsid w:val="00120AEF"/>
    <w:rsid w:val="00123C8E"/>
    <w:rsid w:val="00126712"/>
    <w:rsid w:val="00131BD4"/>
    <w:rsid w:val="00133D4B"/>
    <w:rsid w:val="00140220"/>
    <w:rsid w:val="001579AD"/>
    <w:rsid w:val="00161E9B"/>
    <w:rsid w:val="00170F64"/>
    <w:rsid w:val="00182042"/>
    <w:rsid w:val="00197870"/>
    <w:rsid w:val="001B6594"/>
    <w:rsid w:val="001B65BF"/>
    <w:rsid w:val="001C1F5C"/>
    <w:rsid w:val="001C6E45"/>
    <w:rsid w:val="00202D85"/>
    <w:rsid w:val="0021161D"/>
    <w:rsid w:val="00222A7E"/>
    <w:rsid w:val="00223DE3"/>
    <w:rsid w:val="00276558"/>
    <w:rsid w:val="00282270"/>
    <w:rsid w:val="0028727D"/>
    <w:rsid w:val="00296EF2"/>
    <w:rsid w:val="002C52CF"/>
    <w:rsid w:val="002F3239"/>
    <w:rsid w:val="00305FFB"/>
    <w:rsid w:val="003166DD"/>
    <w:rsid w:val="00351988"/>
    <w:rsid w:val="00352266"/>
    <w:rsid w:val="003616F4"/>
    <w:rsid w:val="003627C6"/>
    <w:rsid w:val="00373951"/>
    <w:rsid w:val="00383A4B"/>
    <w:rsid w:val="00385B5D"/>
    <w:rsid w:val="003A1265"/>
    <w:rsid w:val="003A5482"/>
    <w:rsid w:val="003B020A"/>
    <w:rsid w:val="003B2131"/>
    <w:rsid w:val="003B3C80"/>
    <w:rsid w:val="003C132F"/>
    <w:rsid w:val="003E3C9C"/>
    <w:rsid w:val="003E4B78"/>
    <w:rsid w:val="00405E44"/>
    <w:rsid w:val="0041013C"/>
    <w:rsid w:val="00413E63"/>
    <w:rsid w:val="00424D82"/>
    <w:rsid w:val="00431E90"/>
    <w:rsid w:val="00434EB5"/>
    <w:rsid w:val="004554DB"/>
    <w:rsid w:val="004605A9"/>
    <w:rsid w:val="00475733"/>
    <w:rsid w:val="00484B2B"/>
    <w:rsid w:val="00493372"/>
    <w:rsid w:val="004A1A07"/>
    <w:rsid w:val="004B2C5B"/>
    <w:rsid w:val="004E7621"/>
    <w:rsid w:val="005075B3"/>
    <w:rsid w:val="00516B0C"/>
    <w:rsid w:val="00517E64"/>
    <w:rsid w:val="005205C9"/>
    <w:rsid w:val="005211F4"/>
    <w:rsid w:val="0053439D"/>
    <w:rsid w:val="00535536"/>
    <w:rsid w:val="00546D06"/>
    <w:rsid w:val="00556782"/>
    <w:rsid w:val="005723DD"/>
    <w:rsid w:val="00574090"/>
    <w:rsid w:val="0058143A"/>
    <w:rsid w:val="005965A7"/>
    <w:rsid w:val="005976E9"/>
    <w:rsid w:val="005A0B11"/>
    <w:rsid w:val="005A72F6"/>
    <w:rsid w:val="005B25B2"/>
    <w:rsid w:val="005B60DA"/>
    <w:rsid w:val="005C0376"/>
    <w:rsid w:val="005C069E"/>
    <w:rsid w:val="005D4BA6"/>
    <w:rsid w:val="005D4E47"/>
    <w:rsid w:val="005D64D5"/>
    <w:rsid w:val="005F09F5"/>
    <w:rsid w:val="00605947"/>
    <w:rsid w:val="006221D0"/>
    <w:rsid w:val="006231DF"/>
    <w:rsid w:val="00625B79"/>
    <w:rsid w:val="00647816"/>
    <w:rsid w:val="00647EC2"/>
    <w:rsid w:val="00655779"/>
    <w:rsid w:val="006851C5"/>
    <w:rsid w:val="006C67A7"/>
    <w:rsid w:val="007004E8"/>
    <w:rsid w:val="00702590"/>
    <w:rsid w:val="00703CBC"/>
    <w:rsid w:val="007045E3"/>
    <w:rsid w:val="00704A93"/>
    <w:rsid w:val="007062E5"/>
    <w:rsid w:val="0071381C"/>
    <w:rsid w:val="007204A8"/>
    <w:rsid w:val="00725F3E"/>
    <w:rsid w:val="007262F8"/>
    <w:rsid w:val="007321E2"/>
    <w:rsid w:val="0074044A"/>
    <w:rsid w:val="0077513B"/>
    <w:rsid w:val="007816BA"/>
    <w:rsid w:val="0078370A"/>
    <w:rsid w:val="007862F6"/>
    <w:rsid w:val="007A37FF"/>
    <w:rsid w:val="007B3D80"/>
    <w:rsid w:val="007C466A"/>
    <w:rsid w:val="007E32A3"/>
    <w:rsid w:val="007F5992"/>
    <w:rsid w:val="00805A33"/>
    <w:rsid w:val="00810B5D"/>
    <w:rsid w:val="00816BE7"/>
    <w:rsid w:val="00817910"/>
    <w:rsid w:val="00817973"/>
    <w:rsid w:val="00843980"/>
    <w:rsid w:val="008527E1"/>
    <w:rsid w:val="00853DD1"/>
    <w:rsid w:val="008663E9"/>
    <w:rsid w:val="0088544D"/>
    <w:rsid w:val="008A1895"/>
    <w:rsid w:val="008B40E1"/>
    <w:rsid w:val="008C57DA"/>
    <w:rsid w:val="008D3886"/>
    <w:rsid w:val="008E284D"/>
    <w:rsid w:val="008E3A82"/>
    <w:rsid w:val="008E44BB"/>
    <w:rsid w:val="008F3E8B"/>
    <w:rsid w:val="008F5DC8"/>
    <w:rsid w:val="00906030"/>
    <w:rsid w:val="00906EEE"/>
    <w:rsid w:val="009136BD"/>
    <w:rsid w:val="00925AA8"/>
    <w:rsid w:val="0093481E"/>
    <w:rsid w:val="00951D7C"/>
    <w:rsid w:val="00953763"/>
    <w:rsid w:val="00954403"/>
    <w:rsid w:val="009624DA"/>
    <w:rsid w:val="00973B30"/>
    <w:rsid w:val="00973E46"/>
    <w:rsid w:val="009818B8"/>
    <w:rsid w:val="00986EA8"/>
    <w:rsid w:val="00994E68"/>
    <w:rsid w:val="009B00CC"/>
    <w:rsid w:val="009E7795"/>
    <w:rsid w:val="00A066E2"/>
    <w:rsid w:val="00A1010B"/>
    <w:rsid w:val="00A27B0F"/>
    <w:rsid w:val="00A3082E"/>
    <w:rsid w:val="00A451E7"/>
    <w:rsid w:val="00A46E1B"/>
    <w:rsid w:val="00A613A9"/>
    <w:rsid w:val="00A6520B"/>
    <w:rsid w:val="00A735D9"/>
    <w:rsid w:val="00A83A7B"/>
    <w:rsid w:val="00A92476"/>
    <w:rsid w:val="00AA2E74"/>
    <w:rsid w:val="00AC72D4"/>
    <w:rsid w:val="00AD106B"/>
    <w:rsid w:val="00AD56DA"/>
    <w:rsid w:val="00AE0BE3"/>
    <w:rsid w:val="00AF2BED"/>
    <w:rsid w:val="00AF2CA7"/>
    <w:rsid w:val="00B12871"/>
    <w:rsid w:val="00B13A65"/>
    <w:rsid w:val="00B14DD4"/>
    <w:rsid w:val="00B3381C"/>
    <w:rsid w:val="00B40D26"/>
    <w:rsid w:val="00B639A3"/>
    <w:rsid w:val="00B7218E"/>
    <w:rsid w:val="00B73B43"/>
    <w:rsid w:val="00B84514"/>
    <w:rsid w:val="00B85405"/>
    <w:rsid w:val="00B8709E"/>
    <w:rsid w:val="00BA6FED"/>
    <w:rsid w:val="00BB3C01"/>
    <w:rsid w:val="00BC6AF7"/>
    <w:rsid w:val="00BE3891"/>
    <w:rsid w:val="00C03404"/>
    <w:rsid w:val="00C0377D"/>
    <w:rsid w:val="00C231F1"/>
    <w:rsid w:val="00C31482"/>
    <w:rsid w:val="00C32553"/>
    <w:rsid w:val="00C42602"/>
    <w:rsid w:val="00C5000C"/>
    <w:rsid w:val="00C507B1"/>
    <w:rsid w:val="00C53788"/>
    <w:rsid w:val="00C61528"/>
    <w:rsid w:val="00C67168"/>
    <w:rsid w:val="00CA7575"/>
    <w:rsid w:val="00CB4579"/>
    <w:rsid w:val="00CB6086"/>
    <w:rsid w:val="00CC29DA"/>
    <w:rsid w:val="00CD64F0"/>
    <w:rsid w:val="00CE596B"/>
    <w:rsid w:val="00CF0E89"/>
    <w:rsid w:val="00D21DA6"/>
    <w:rsid w:val="00D25FD3"/>
    <w:rsid w:val="00D27E5F"/>
    <w:rsid w:val="00D359F6"/>
    <w:rsid w:val="00D40047"/>
    <w:rsid w:val="00D42BB1"/>
    <w:rsid w:val="00D60C21"/>
    <w:rsid w:val="00D753E9"/>
    <w:rsid w:val="00D77C3B"/>
    <w:rsid w:val="00D85933"/>
    <w:rsid w:val="00D8609A"/>
    <w:rsid w:val="00D949F2"/>
    <w:rsid w:val="00DA5E7C"/>
    <w:rsid w:val="00DD13FA"/>
    <w:rsid w:val="00DD3C0B"/>
    <w:rsid w:val="00DD66A5"/>
    <w:rsid w:val="00E03B4A"/>
    <w:rsid w:val="00E17465"/>
    <w:rsid w:val="00E27180"/>
    <w:rsid w:val="00E4205B"/>
    <w:rsid w:val="00E64C26"/>
    <w:rsid w:val="00E7466D"/>
    <w:rsid w:val="00E760B7"/>
    <w:rsid w:val="00E81F45"/>
    <w:rsid w:val="00E821E8"/>
    <w:rsid w:val="00E923B5"/>
    <w:rsid w:val="00E9658C"/>
    <w:rsid w:val="00E9660E"/>
    <w:rsid w:val="00E97C9C"/>
    <w:rsid w:val="00EC2FC2"/>
    <w:rsid w:val="00ED3804"/>
    <w:rsid w:val="00ED5242"/>
    <w:rsid w:val="00EE1AF0"/>
    <w:rsid w:val="00EE32E7"/>
    <w:rsid w:val="00EE5232"/>
    <w:rsid w:val="00EF0AE9"/>
    <w:rsid w:val="00F0231C"/>
    <w:rsid w:val="00F301C7"/>
    <w:rsid w:val="00F3277F"/>
    <w:rsid w:val="00F44000"/>
    <w:rsid w:val="00F44C67"/>
    <w:rsid w:val="00F5543C"/>
    <w:rsid w:val="00F67E50"/>
    <w:rsid w:val="00F734EB"/>
    <w:rsid w:val="00F954D2"/>
    <w:rsid w:val="00FB2CEF"/>
    <w:rsid w:val="00FB5A3E"/>
    <w:rsid w:val="00FB7507"/>
    <w:rsid w:val="00FE0206"/>
    <w:rsid w:val="00FE7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E56F6"/>
  <w15:docId w15:val="{D7D3FA2A-E1E8-4547-B244-8A41366A9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C57DA"/>
  </w:style>
  <w:style w:type="paragraph" w:styleId="1">
    <w:name w:val="heading 1"/>
    <w:basedOn w:val="a"/>
    <w:next w:val="a"/>
    <w:link w:val="10"/>
    <w:uiPriority w:val="9"/>
    <w:rsid w:val="006851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rsid w:val="006851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6851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57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C57DA"/>
    <w:rPr>
      <w:rFonts w:ascii="Segoe UI" w:hAnsi="Segoe UI" w:cs="Segoe UI"/>
      <w:sz w:val="18"/>
      <w:szCs w:val="18"/>
      <w:lang w:val="en-US"/>
    </w:rPr>
  </w:style>
  <w:style w:type="paragraph" w:customStyle="1" w:styleId="a5">
    <w:name w:val="Цитаты"/>
    <w:basedOn w:val="a6"/>
    <w:next w:val="a7"/>
    <w:link w:val="a8"/>
    <w:qFormat/>
    <w:rsid w:val="008C57DA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0"/>
    <w:link w:val="a5"/>
    <w:rsid w:val="008C57DA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7">
    <w:name w:val="Осн. абзац"/>
    <w:basedOn w:val="a6"/>
    <w:link w:val="a9"/>
    <w:qFormat/>
    <w:rsid w:val="00033B7E"/>
    <w:pPr>
      <w:spacing w:after="240"/>
      <w:ind w:firstLine="709"/>
    </w:pPr>
    <w:rPr>
      <w:szCs w:val="22"/>
    </w:rPr>
  </w:style>
  <w:style w:type="character" w:customStyle="1" w:styleId="a9">
    <w:name w:val="Осн. абзац Знак"/>
    <w:basedOn w:val="a0"/>
    <w:link w:val="a7"/>
    <w:rsid w:val="00033B7E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6">
    <w:name w:val="Осн. неаб"/>
    <w:link w:val="aa"/>
    <w:qFormat/>
    <w:rsid w:val="005976E9"/>
    <w:pPr>
      <w:spacing w:after="0"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6"/>
    <w:rsid w:val="005976E9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1">
    <w:name w:val="Заголовок1"/>
    <w:basedOn w:val="a6"/>
    <w:next w:val="a7"/>
    <w:link w:val="12"/>
    <w:qFormat/>
    <w:rsid w:val="008C57DA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2">
    <w:name w:val="Заголовок1 Знак"/>
    <w:basedOn w:val="a9"/>
    <w:link w:val="11"/>
    <w:rsid w:val="008C57DA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uiPriority w:val="1"/>
    <w:qFormat/>
    <w:rsid w:val="00A27B0F"/>
  </w:style>
  <w:style w:type="paragraph" w:customStyle="1" w:styleId="2">
    <w:name w:val="Заголовок2"/>
    <w:basedOn w:val="a6"/>
    <w:next w:val="a7"/>
    <w:link w:val="22"/>
    <w:qFormat/>
    <w:rsid w:val="00F734EB"/>
    <w:pPr>
      <w:keepNext/>
      <w:keepLines/>
      <w:numPr>
        <w:numId w:val="4"/>
      </w:numPr>
      <w:spacing w:before="240" w:after="240"/>
      <w:outlineLvl w:val="1"/>
    </w:pPr>
    <w:rPr>
      <w:b/>
      <w:bCs/>
      <w:caps/>
      <w:sz w:val="32"/>
      <w:szCs w:val="36"/>
    </w:rPr>
  </w:style>
  <w:style w:type="character" w:customStyle="1" w:styleId="22">
    <w:name w:val="Заголовок2 Знак"/>
    <w:basedOn w:val="a9"/>
    <w:link w:val="2"/>
    <w:rsid w:val="00F734EB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8C57DA"/>
  </w:style>
  <w:style w:type="character" w:customStyle="1" w:styleId="ae">
    <w:name w:val="Сноски Знак"/>
    <w:basedOn w:val="af"/>
    <w:link w:val="ac"/>
    <w:rsid w:val="008C57DA"/>
    <w:rPr>
      <w:sz w:val="20"/>
      <w:szCs w:val="20"/>
    </w:rPr>
  </w:style>
  <w:style w:type="paragraph" w:styleId="ad">
    <w:name w:val="footnote text"/>
    <w:basedOn w:val="a"/>
    <w:link w:val="af"/>
    <w:uiPriority w:val="99"/>
    <w:semiHidden/>
    <w:unhideWhenUsed/>
    <w:rsid w:val="008C57DA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d"/>
    <w:uiPriority w:val="99"/>
    <w:semiHidden/>
    <w:rsid w:val="008C57DA"/>
    <w:rPr>
      <w:sz w:val="20"/>
      <w:szCs w:val="20"/>
    </w:rPr>
  </w:style>
  <w:style w:type="paragraph" w:customStyle="1" w:styleId="3">
    <w:name w:val="Заголовок3"/>
    <w:basedOn w:val="a6"/>
    <w:next w:val="a7"/>
    <w:link w:val="32"/>
    <w:autoRedefine/>
    <w:qFormat/>
    <w:rsid w:val="00AC72D4"/>
    <w:pPr>
      <w:keepNext/>
      <w:keepLines/>
      <w:numPr>
        <w:ilvl w:val="1"/>
        <w:numId w:val="4"/>
      </w:numPr>
      <w:spacing w:before="240"/>
      <w:ind w:left="792"/>
      <w:outlineLvl w:val="2"/>
    </w:pPr>
    <w:rPr>
      <w:b/>
      <w:sz w:val="32"/>
      <w:szCs w:val="36"/>
    </w:rPr>
  </w:style>
  <w:style w:type="character" w:customStyle="1" w:styleId="32">
    <w:name w:val="Заголовок3 Знак"/>
    <w:basedOn w:val="a9"/>
    <w:link w:val="3"/>
    <w:rsid w:val="00AC72D4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"/>
    <w:next w:val="a7"/>
    <w:link w:val="af1"/>
    <w:qFormat/>
    <w:rsid w:val="008C57DA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0"/>
    <w:link w:val="af0"/>
    <w:rsid w:val="008C57DA"/>
  </w:style>
  <w:style w:type="character" w:customStyle="1" w:styleId="40">
    <w:name w:val="Заголовок 4 Знак"/>
    <w:basedOn w:val="a0"/>
    <w:link w:val="4"/>
    <w:uiPriority w:val="9"/>
    <w:semiHidden/>
    <w:rsid w:val="008C57DA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8C57D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8C57D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8C57DA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8C57DA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8C57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4E7621"/>
    <w:pPr>
      <w:keepLines/>
      <w:spacing w:after="240" w:line="240" w:lineRule="auto"/>
      <w:jc w:val="center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"/>
    <w:uiPriority w:val="34"/>
    <w:qFormat/>
    <w:rsid w:val="008C57D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4">
    <w:name w:val="annotation reference"/>
    <w:basedOn w:val="a0"/>
    <w:uiPriority w:val="99"/>
    <w:semiHidden/>
    <w:unhideWhenUsed/>
    <w:rsid w:val="00986EA8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986EA8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986EA8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434EB5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434EB5"/>
    <w:rPr>
      <w:b/>
      <w:bCs/>
      <w:sz w:val="20"/>
      <w:szCs w:val="20"/>
    </w:rPr>
  </w:style>
  <w:style w:type="table" w:styleId="af9">
    <w:name w:val="Table Grid"/>
    <w:basedOn w:val="a1"/>
    <w:uiPriority w:val="39"/>
    <w:rsid w:val="008E44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Placeholder Text"/>
    <w:basedOn w:val="a0"/>
    <w:uiPriority w:val="99"/>
    <w:semiHidden/>
    <w:rsid w:val="000E6923"/>
    <w:rPr>
      <w:color w:val="808080"/>
    </w:rPr>
  </w:style>
  <w:style w:type="paragraph" w:customStyle="1" w:styleId="CitaviBibliographyEntry">
    <w:name w:val="Citavi Bibliography Entry"/>
    <w:basedOn w:val="a"/>
    <w:link w:val="CitaviBibliographyEntry0"/>
    <w:uiPriority w:val="99"/>
    <w:rsid w:val="006851C5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6851C5"/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"/>
    <w:link w:val="CitaviBibliographyHeading0"/>
    <w:uiPriority w:val="99"/>
    <w:rsid w:val="006851C5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6851C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851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itaviChapterBibliographyHeading">
    <w:name w:val="Citavi Chapter Bibliography Heading"/>
    <w:basedOn w:val="20"/>
    <w:link w:val="CitaviChapterBibliographyHeading0"/>
    <w:uiPriority w:val="99"/>
    <w:rsid w:val="006851C5"/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6851C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21">
    <w:name w:val="Заголовок 2 Знак"/>
    <w:basedOn w:val="a0"/>
    <w:link w:val="20"/>
    <w:uiPriority w:val="9"/>
    <w:semiHidden/>
    <w:rsid w:val="006851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itaviBibliographySubheading1">
    <w:name w:val="Citavi Bibliography Subheading 1"/>
    <w:basedOn w:val="20"/>
    <w:link w:val="CitaviBibliographySubheading10"/>
    <w:uiPriority w:val="99"/>
    <w:rsid w:val="006851C5"/>
    <w:pPr>
      <w:outlineLvl w:val="9"/>
    </w:pPr>
    <w:rPr>
      <w:rFonts w:ascii="Times New Roman" w:hAnsi="Times New Roman"/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6851C5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0"/>
    <w:link w:val="CitaviBibliographySubheading20"/>
    <w:uiPriority w:val="99"/>
    <w:rsid w:val="006851C5"/>
    <w:pPr>
      <w:outlineLvl w:val="9"/>
    </w:pPr>
    <w:rPr>
      <w:rFonts w:ascii="Times New Roman" w:hAnsi="Times New Roman"/>
      <w:lang w:eastAsia="ru-RU"/>
    </w:r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6851C5"/>
    <w:rPr>
      <w:rFonts w:ascii="Times New Roman" w:eastAsiaTheme="majorEastAsia" w:hAnsi="Times New Roman" w:cstheme="majorBidi"/>
      <w:color w:val="1F3763" w:themeColor="accent1" w:themeShade="7F"/>
      <w:sz w:val="24"/>
      <w:szCs w:val="24"/>
      <w:lang w:eastAsia="ru-RU"/>
    </w:rPr>
  </w:style>
  <w:style w:type="character" w:customStyle="1" w:styleId="31">
    <w:name w:val="Заголовок 3 Знак"/>
    <w:basedOn w:val="a0"/>
    <w:link w:val="30"/>
    <w:uiPriority w:val="9"/>
    <w:semiHidden/>
    <w:rsid w:val="006851C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itaviBibliographySubheading3">
    <w:name w:val="Citavi Bibliography Subheading 3"/>
    <w:basedOn w:val="4"/>
    <w:link w:val="CitaviBibliographySubheading30"/>
    <w:uiPriority w:val="99"/>
    <w:rsid w:val="006851C5"/>
    <w:pPr>
      <w:outlineLvl w:val="9"/>
    </w:pPr>
    <w:rPr>
      <w:rFonts w:ascii="Times New Roman" w:hAnsi="Times New Roman"/>
    </w:r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6851C5"/>
    <w:rPr>
      <w:rFonts w:ascii="Times New Roman" w:eastAsiaTheme="majorEastAsia" w:hAnsi="Times New Roman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"/>
    <w:link w:val="CitaviBibliographySubheading40"/>
    <w:uiPriority w:val="99"/>
    <w:rsid w:val="006851C5"/>
    <w:pPr>
      <w:outlineLvl w:val="9"/>
    </w:pPr>
    <w:rPr>
      <w:rFonts w:ascii="Times New Roman" w:hAnsi="Times New Roman"/>
    </w:r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6851C5"/>
    <w:rPr>
      <w:rFonts w:ascii="Times New Roman" w:eastAsiaTheme="majorEastAsia" w:hAnsi="Times New Roman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6851C5"/>
    <w:pPr>
      <w:outlineLvl w:val="9"/>
    </w:pPr>
    <w:rPr>
      <w:rFonts w:ascii="Times New Roman" w:hAnsi="Times New Roman"/>
    </w:r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6851C5"/>
    <w:rPr>
      <w:rFonts w:ascii="Times New Roman" w:eastAsiaTheme="majorEastAsia" w:hAnsi="Times New Roman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6851C5"/>
    <w:pPr>
      <w:outlineLvl w:val="9"/>
    </w:pPr>
    <w:rPr>
      <w:rFonts w:ascii="Times New Roman" w:hAnsi="Times New Roman"/>
    </w:r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6851C5"/>
    <w:rPr>
      <w:rFonts w:ascii="Times New Roman" w:eastAsiaTheme="majorEastAsia" w:hAnsi="Times New Roman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6851C5"/>
    <w:pPr>
      <w:outlineLvl w:val="9"/>
    </w:pPr>
    <w:rPr>
      <w:rFonts w:ascii="Times New Roman" w:hAnsi="Times New Roman"/>
    </w:r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6851C5"/>
    <w:rPr>
      <w:rFonts w:ascii="Times New Roman" w:eastAsiaTheme="majorEastAsia" w:hAnsi="Times New Roman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6851C5"/>
    <w:pPr>
      <w:outlineLvl w:val="9"/>
    </w:pPr>
    <w:rPr>
      <w:rFonts w:ascii="Times New Roman" w:hAnsi="Times New Roman"/>
    </w:r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6851C5"/>
    <w:rPr>
      <w:rFonts w:ascii="Times New Roman" w:eastAsiaTheme="majorEastAsia" w:hAnsi="Times New Roman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b">
    <w:name w:val="TOC Heading"/>
    <w:basedOn w:val="1"/>
    <w:next w:val="a"/>
    <w:uiPriority w:val="39"/>
    <w:unhideWhenUsed/>
    <w:qFormat/>
    <w:rsid w:val="00A27B0F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A27B0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27B0F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A27B0F"/>
    <w:pPr>
      <w:spacing w:after="100"/>
      <w:ind w:left="440"/>
    </w:pPr>
  </w:style>
  <w:style w:type="character" w:styleId="afc">
    <w:name w:val="Hyperlink"/>
    <w:basedOn w:val="a0"/>
    <w:uiPriority w:val="99"/>
    <w:unhideWhenUsed/>
    <w:rsid w:val="00A27B0F"/>
    <w:rPr>
      <w:color w:val="0563C1" w:themeColor="hyperlink"/>
      <w:u w:val="single"/>
    </w:rPr>
  </w:style>
  <w:style w:type="paragraph" w:styleId="afd">
    <w:name w:val="header"/>
    <w:basedOn w:val="a"/>
    <w:link w:val="afe"/>
    <w:uiPriority w:val="99"/>
    <w:unhideWhenUsed/>
    <w:rsid w:val="00AD10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e">
    <w:name w:val="Верхний колонтитул Знак"/>
    <w:basedOn w:val="a0"/>
    <w:link w:val="afd"/>
    <w:uiPriority w:val="99"/>
    <w:rsid w:val="00AD106B"/>
  </w:style>
  <w:style w:type="paragraph" w:styleId="aff">
    <w:name w:val="footer"/>
    <w:basedOn w:val="a"/>
    <w:link w:val="aff0"/>
    <w:uiPriority w:val="99"/>
    <w:unhideWhenUsed/>
    <w:rsid w:val="00AD10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0">
    <w:name w:val="Нижний колонтитул Знак"/>
    <w:basedOn w:val="a0"/>
    <w:link w:val="aff"/>
    <w:uiPriority w:val="99"/>
    <w:rsid w:val="00AD10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90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21" Type="http://schemas.openxmlformats.org/officeDocument/2006/relationships/image" Target="media/image10.jpe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1" Type="http://schemas.microsoft.com/office/2016/09/relationships/commentsIds" Target="commentsIds.xm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jpeg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jpeg"/><Relationship Id="rId51" Type="http://schemas.openxmlformats.org/officeDocument/2006/relationships/image" Target="media/image40.jpeg"/><Relationship Id="rId72" Type="http://schemas.microsoft.com/office/2011/relationships/people" Target="people.xml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jpeg"/><Relationship Id="rId41" Type="http://schemas.openxmlformats.org/officeDocument/2006/relationships/image" Target="media/image30.jpe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8.jpeg"/><Relationship Id="rId57" Type="http://schemas.openxmlformats.org/officeDocument/2006/relationships/image" Target="media/image46.png"/><Relationship Id="rId10" Type="http://schemas.microsoft.com/office/2011/relationships/commentsExtended" Target="commentsExtended.xml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9" Type="http://schemas.openxmlformats.org/officeDocument/2006/relationships/image" Target="media/image28.jpeg"/><Relationship Id="rId34" Type="http://schemas.openxmlformats.org/officeDocument/2006/relationships/image" Target="media/image23.jpeg"/><Relationship Id="rId50" Type="http://schemas.openxmlformats.org/officeDocument/2006/relationships/image" Target="media/image39.jpe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FC8823E0A54494980FC9403FFF699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53301A-C30E-4CA8-80C3-FBBAA06ABEE4}"/>
      </w:docPartPr>
      <w:docPartBody>
        <w:p w:rsidR="008E54E6" w:rsidRDefault="00CA7B47" w:rsidP="00CA7B47">
          <w:pPr>
            <w:pStyle w:val="5FC8823E0A54494980FC9403FFF6997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F4A83F020C4F5D9465776321D3379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BC68B17-A29F-45E4-8C81-CA826FDB3C07}"/>
      </w:docPartPr>
      <w:docPartBody>
        <w:p w:rsidR="008E54E6" w:rsidRDefault="00CA7B47" w:rsidP="00CA7B47">
          <w:pPr>
            <w:pStyle w:val="A1F4A83F020C4F5D9465776321D3379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9FB30D3-BADD-40D4-9DDC-F8A4C3F3840A}"/>
      </w:docPartPr>
      <w:docPartBody>
        <w:p w:rsidR="00364617" w:rsidRDefault="00892467"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5699A7E9C3DE46AFAAF289E7A04D18E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F4E8B70-DDE2-4AAA-963F-1328F4E88BBD}"/>
      </w:docPartPr>
      <w:docPartBody>
        <w:p w:rsidR="00364617" w:rsidRDefault="00364617" w:rsidP="00364617">
          <w:pPr>
            <w:pStyle w:val="5699A7E9C3DE46AFAAF289E7A04D18EF"/>
          </w:pPr>
          <w:r w:rsidRPr="0020351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A7B47"/>
    <w:rsid w:val="00065145"/>
    <w:rsid w:val="00084F54"/>
    <w:rsid w:val="000B054F"/>
    <w:rsid w:val="001E6A92"/>
    <w:rsid w:val="00337040"/>
    <w:rsid w:val="00364617"/>
    <w:rsid w:val="00392AFA"/>
    <w:rsid w:val="0075316C"/>
    <w:rsid w:val="007D69E1"/>
    <w:rsid w:val="007D6BD6"/>
    <w:rsid w:val="008254A4"/>
    <w:rsid w:val="00892467"/>
    <w:rsid w:val="008E54E6"/>
    <w:rsid w:val="00940BAF"/>
    <w:rsid w:val="00A241C4"/>
    <w:rsid w:val="00BE3035"/>
    <w:rsid w:val="00CA7B47"/>
    <w:rsid w:val="00D55D34"/>
    <w:rsid w:val="00D930D5"/>
    <w:rsid w:val="00DB4C74"/>
    <w:rsid w:val="00E41FDD"/>
    <w:rsid w:val="00F363C3"/>
    <w:rsid w:val="00F57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5788D"/>
    <w:rPr>
      <w:color w:val="808080"/>
    </w:rPr>
  </w:style>
  <w:style w:type="paragraph" w:customStyle="1" w:styleId="5FC8823E0A54494980FC9403FFF6997B">
    <w:name w:val="5FC8823E0A54494980FC9403FFF6997B"/>
    <w:rsid w:val="00CA7B47"/>
  </w:style>
  <w:style w:type="paragraph" w:customStyle="1" w:styleId="A1F4A83F020C4F5D9465776321D33798">
    <w:name w:val="A1F4A83F020C4F5D9465776321D33798"/>
    <w:rsid w:val="00CA7B47"/>
  </w:style>
  <w:style w:type="paragraph" w:customStyle="1" w:styleId="5699A7E9C3DE46AFAAF289E7A04D18EF">
    <w:name w:val="5699A7E9C3DE46AFAAF289E7A04D18EF"/>
    <w:rsid w:val="003646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C77BEB-5881-4B31-B574-D45C219A4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34</Pages>
  <Words>16851</Words>
  <Characters>96057</Characters>
  <Application>Microsoft Office Word</Application>
  <DocSecurity>0</DocSecurity>
  <Lines>800</Lines>
  <Paragraphs>225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51</cp:revision>
  <dcterms:created xsi:type="dcterms:W3CDTF">2023-12-27T05:51:00Z</dcterms:created>
  <dcterms:modified xsi:type="dcterms:W3CDTF">2023-12-28T00:13:00Z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Diplom1</vt:lpwstr>
  </property>
  <property fmtid="{D5CDD505-2E9C-101B-9397-08002B2CF9AE}" pid="4" name="CitaviDocumentProperty_8">
    <vt:lpwstr>D:\Programs\Citavi\User files\Projects\Diplom1\Diplom1.ctv6</vt:lpwstr>
  </property>
  <property fmtid="{D5CDD505-2E9C-101B-9397-08002B2CF9AE}" pid="5" name="CitaviDocumentProperty_1">
    <vt:lpwstr>6.15.2.0</vt:lpwstr>
  </property>
  <property fmtid="{D5CDD505-2E9C-101B-9397-08002B2CF9AE}" pid="6" name="CitaviDocumentProperty_6">
    <vt:lpwstr>True</vt:lpwstr>
  </property>
</Properties>
</file>