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26" w:rsidRPr="001A3D34" w:rsidRDefault="001A3D34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2 </w:t>
      </w:r>
      <w:r w:rsidR="00683B9C" w:rsidRPr="001A3D34">
        <w:rPr>
          <w:rFonts w:ascii="Times New Roman" w:hAnsi="Times New Roman" w:cs="Times New Roman"/>
          <w:sz w:val="28"/>
          <w:szCs w:val="28"/>
        </w:rPr>
        <w:t>Вступление</w:t>
      </w:r>
    </w:p>
    <w:p w:rsidR="0061472E" w:rsidRPr="001A3D34" w:rsidRDefault="00683B9C" w:rsidP="005F22A8">
      <w:pPr>
        <w:pStyle w:val="a7"/>
      </w:pPr>
      <w:r w:rsidRPr="001A3D34">
        <w:t xml:space="preserve">Здравствуйте, я </w:t>
      </w:r>
      <w:proofErr w:type="spellStart"/>
      <w:r w:rsidRPr="001A3D34">
        <w:t>Крайнов</w:t>
      </w:r>
      <w:proofErr w:type="spellEnd"/>
      <w:r w:rsidRPr="001A3D34">
        <w:t xml:space="preserve"> Илья, студент 2 курса, Химического факультета.</w:t>
      </w:r>
      <w:r w:rsidR="00B15BC1" w:rsidRPr="001A3D34">
        <w:rPr>
          <w:color w:val="943634" w:themeColor="accent2" w:themeShade="BF"/>
        </w:rPr>
        <w:t xml:space="preserve"> </w:t>
      </w:r>
      <w:r w:rsidR="00B15BC1" w:rsidRPr="001A3D34">
        <w:t>Тема м</w:t>
      </w:r>
      <w:r w:rsidRPr="001A3D34">
        <w:t>о</w:t>
      </w:r>
      <w:r w:rsidR="00B15BC1" w:rsidRPr="001A3D34">
        <w:t>е</w:t>
      </w:r>
      <w:r w:rsidR="0061472E" w:rsidRPr="001A3D34">
        <w:t>го доклада</w:t>
      </w:r>
      <w:r w:rsidR="00197190">
        <w:t>:</w:t>
      </w:r>
      <w:r w:rsidRPr="001A3D34">
        <w:t xml:space="preserve"> Термодинамическое моделирование химических и фазовых превращений в стеклообразующей системе </w:t>
      </w:r>
      <w:proofErr w:type="spellStart"/>
      <w:r w:rsidRPr="001A3D34">
        <w:t>Ge-Ga-Se</w:t>
      </w:r>
      <w:proofErr w:type="spellEnd"/>
      <w:r w:rsidRPr="001A3D34">
        <w:t xml:space="preserve">. </w:t>
      </w:r>
    </w:p>
    <w:p w:rsidR="008F3AD8" w:rsidRPr="001A3D34" w:rsidRDefault="0061472E" w:rsidP="005F22A8">
      <w:pPr>
        <w:pStyle w:val="a7"/>
      </w:pPr>
      <w:r w:rsidRPr="001A3D34">
        <w:t xml:space="preserve">Актуальность изучения химических и фазовых превращений </w:t>
      </w:r>
      <w:r w:rsidR="00050EB5" w:rsidRPr="001A3D34">
        <w:t xml:space="preserve">в многокомпонентной </w:t>
      </w:r>
      <w:r w:rsidRPr="001A3D34">
        <w:t>стеклообразующей систем</w:t>
      </w:r>
      <w:r w:rsidR="00B95180" w:rsidRPr="001A3D34">
        <w:t>е</w:t>
      </w:r>
      <w:r w:rsidRPr="001A3D34">
        <w:t xml:space="preserve"> </w:t>
      </w:r>
      <w:proofErr w:type="spellStart"/>
      <w:r w:rsidRPr="001A3D34">
        <w:t>Ge-Ga-Se</w:t>
      </w:r>
      <w:proofErr w:type="spellEnd"/>
      <w:r w:rsidRPr="001A3D34">
        <w:rPr>
          <w:i/>
        </w:rPr>
        <w:t xml:space="preserve"> </w:t>
      </w:r>
      <w:r w:rsidRPr="001A3D34">
        <w:t>определяется многочисленными исследованиями, описанными как в отечественной, так и зарубежной литературе. Данные стекла характеризуются высоким показателем преломления</w:t>
      </w:r>
      <w:r w:rsidR="002346AD" w:rsidRPr="001A3D34">
        <w:t xml:space="preserve"> </w:t>
      </w:r>
      <w:r w:rsidR="002346AD" w:rsidRPr="001A3D34">
        <w:rPr>
          <w:rStyle w:val="ab"/>
          <w:rFonts w:ascii="Times New Roman" w:hAnsi="Times New Roman"/>
          <w:sz w:val="28"/>
          <w:szCs w:val="28"/>
        </w:rPr>
        <w:t>(</w:t>
      </w:r>
      <w:r w:rsidR="00F10E6D" w:rsidRPr="001A3D34">
        <w:rPr>
          <w:rStyle w:val="ab"/>
          <w:rFonts w:ascii="Times New Roman" w:hAnsi="Times New Roman"/>
          <w:sz w:val="28"/>
          <w:szCs w:val="28"/>
        </w:rPr>
        <w:t>1.6 кварц 1.8-2.4 кварц теллурит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ные</w:t>
      </w:r>
      <w:r w:rsidR="00B95180" w:rsidRPr="001A3D34">
        <w:rPr>
          <w:rStyle w:val="ab"/>
          <w:rFonts w:ascii="Times New Roman" w:hAnsi="Times New Roman"/>
          <w:sz w:val="28"/>
          <w:szCs w:val="28"/>
        </w:rPr>
        <w:t xml:space="preserve"> 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(оксид) халькогенидные</w:t>
      </w:r>
      <w:r w:rsidR="002346AD" w:rsidRPr="001A3D34">
        <w:rPr>
          <w:rStyle w:val="ab"/>
          <w:rFonts w:ascii="Times New Roman" w:hAnsi="Times New Roman"/>
          <w:sz w:val="28"/>
          <w:szCs w:val="28"/>
        </w:rPr>
        <w:t>)</w:t>
      </w:r>
      <w:r w:rsidRPr="001A3D34">
        <w:t>, широким окном прозрачности</w:t>
      </w:r>
      <w:r w:rsidR="00D10591" w:rsidRPr="001A3D34">
        <w:t xml:space="preserve"> </w:t>
      </w:r>
      <w:r w:rsidR="00D10591" w:rsidRPr="001A3D34">
        <w:rPr>
          <w:rStyle w:val="ab"/>
          <w:rFonts w:ascii="Times New Roman" w:hAnsi="Times New Roman"/>
          <w:sz w:val="28"/>
          <w:szCs w:val="28"/>
        </w:rPr>
        <w:t>(от 1 – 20 мкм)</w:t>
      </w:r>
      <w:r w:rsidRPr="001A3D34">
        <w:rPr>
          <w:rStyle w:val="ab"/>
          <w:rFonts w:ascii="Times New Roman" w:hAnsi="Times New Roman"/>
          <w:sz w:val="28"/>
          <w:szCs w:val="28"/>
        </w:rPr>
        <w:t>,</w:t>
      </w:r>
      <w:r w:rsidRPr="001A3D34">
        <w:t xml:space="preserve"> что позволяет изготавливать на их основе фотонные интегральные схемы, сенсоры, системы для хранения и передачи информации, а также использовать и</w:t>
      </w:r>
      <w:r w:rsidR="00050EB5" w:rsidRPr="001A3D34">
        <w:t>х</w:t>
      </w:r>
      <w:r w:rsidRPr="001A3D34">
        <w:t xml:space="preserve"> в медицинских целях.</w:t>
      </w:r>
      <w:r w:rsidR="00050EB5" w:rsidRPr="001A3D34">
        <w:t xml:space="preserve"> </w:t>
      </w:r>
    </w:p>
    <w:p w:rsidR="00F10E6D" w:rsidRPr="001A3D34" w:rsidRDefault="00B95180" w:rsidP="005F22A8">
      <w:pPr>
        <w:pStyle w:val="a7"/>
      </w:pPr>
      <w:r w:rsidRPr="001A3D34">
        <w:t>Н</w:t>
      </w:r>
      <w:r w:rsidR="0061472E" w:rsidRPr="001A3D34">
        <w:t xml:space="preserve">а практике </w:t>
      </w:r>
      <w:r w:rsidR="00D10591" w:rsidRPr="001A3D34">
        <w:t xml:space="preserve">многокомпонентность </w:t>
      </w:r>
      <w:r w:rsidR="00050EB5" w:rsidRPr="001A3D34">
        <w:t xml:space="preserve">приводит </w:t>
      </w:r>
      <w:r w:rsidR="008F3AD8" w:rsidRPr="001A3D34">
        <w:t>к достаточно сложной задаче</w:t>
      </w:r>
      <w:r w:rsidR="0061472E" w:rsidRPr="001A3D34">
        <w:t xml:space="preserve"> </w:t>
      </w:r>
      <w:r w:rsidR="00050EB5" w:rsidRPr="001A3D34">
        <w:t>определения</w:t>
      </w:r>
      <w:r w:rsidR="0061472E" w:rsidRPr="001A3D34">
        <w:t xml:space="preserve"> подходящего состава стекла с заданными функциональными свойствами. При этом эксперименты с высокочистыми стеклами </w:t>
      </w:r>
      <w:proofErr w:type="spellStart"/>
      <w:r w:rsidR="0061472E" w:rsidRPr="001A3D34">
        <w:t>трудо</w:t>
      </w:r>
      <w:proofErr w:type="spellEnd"/>
      <w:r w:rsidR="00F10E6D" w:rsidRPr="001A3D34">
        <w:t xml:space="preserve">- и время </w:t>
      </w:r>
      <w:r w:rsidR="0061472E" w:rsidRPr="001A3D34">
        <w:t>емки.</w:t>
      </w:r>
      <w:r w:rsidR="00F10E6D" w:rsidRPr="001A3D34">
        <w:t xml:space="preserve"> В связи с этим</w:t>
      </w:r>
      <w:r w:rsidR="00E503F0" w:rsidRPr="001A3D34">
        <w:t xml:space="preserve">, </w:t>
      </w:r>
      <w:r w:rsidR="00F10E6D" w:rsidRPr="001A3D34">
        <w:t>интеллектуальный выбор состава и условий получения стекол</w:t>
      </w:r>
      <w:r w:rsidR="00E503F0" w:rsidRPr="001A3D34">
        <w:t xml:space="preserve"> </w:t>
      </w:r>
      <w:r w:rsidR="00F10E6D" w:rsidRPr="001A3D34">
        <w:t xml:space="preserve">с </w:t>
      </w:r>
      <w:proofErr w:type="spellStart"/>
      <w:r w:rsidR="00F10E6D" w:rsidRPr="001A3D34">
        <w:t>характеризацией</w:t>
      </w:r>
      <w:proofErr w:type="spellEnd"/>
      <w:r w:rsidR="00F10E6D" w:rsidRPr="001A3D34">
        <w:t xml:space="preserve">    </w:t>
      </w:r>
      <w:proofErr w:type="gramStart"/>
      <w:r w:rsidR="00F10E6D" w:rsidRPr="001A3D34">
        <w:t>химических</w:t>
      </w:r>
      <w:proofErr w:type="gramEnd"/>
      <w:r w:rsidR="00F10E6D" w:rsidRPr="001A3D34">
        <w:t xml:space="preserve"> а фазовых превращений</w:t>
      </w:r>
      <w:r w:rsidR="00E503F0" w:rsidRPr="001A3D34">
        <w:t>, используя аппарат химической термодинамики,</w:t>
      </w:r>
      <w:r w:rsidR="00F10E6D" w:rsidRPr="001A3D34">
        <w:t xml:space="preserve"> является актуальной задачей.</w:t>
      </w:r>
    </w:p>
    <w:p w:rsidR="00050EB5" w:rsidRPr="001A3D34" w:rsidRDefault="006D1D8F" w:rsidP="005F22A8">
      <w:pPr>
        <w:pStyle w:val="a7"/>
      </w:pPr>
      <w:r w:rsidRPr="001A3D34">
        <w:t>Ц</w:t>
      </w:r>
      <w:r w:rsidR="00050EB5" w:rsidRPr="001A3D34">
        <w:t>ель данной работы: методом минимизации энергии Гиббса</w:t>
      </w:r>
      <w:r w:rsidR="00050EB5" w:rsidRPr="001A3D34">
        <w:rPr>
          <w:color w:val="222222"/>
        </w:rPr>
        <w:t xml:space="preserve"> </w:t>
      </w:r>
      <w:r w:rsidR="00050EB5" w:rsidRPr="001A3D34">
        <w:t xml:space="preserve">определить температурные режимы синтеза и состав возможных кристаллических фаз в стеклообразующей системе </w:t>
      </w:r>
      <w:proofErr w:type="spellStart"/>
      <w:r w:rsidR="00050EB5" w:rsidRPr="001A3D34">
        <w:rPr>
          <w:color w:val="222222"/>
        </w:rPr>
        <w:t>Ge-Ga-Se</w:t>
      </w:r>
      <w:proofErr w:type="spellEnd"/>
      <w:r w:rsidR="00050EB5" w:rsidRPr="001A3D34">
        <w:rPr>
          <w:color w:val="222222"/>
        </w:rPr>
        <w:t>.</w:t>
      </w:r>
    </w:p>
    <w:p w:rsidR="007A3A26" w:rsidRPr="006D4031" w:rsidRDefault="00683B9C" w:rsidP="005F22A8">
      <w:pPr>
        <w:pStyle w:val="a7"/>
        <w:rPr>
          <w:rStyle w:val="ad"/>
        </w:rPr>
      </w:pPr>
      <w:r w:rsidRPr="006D4031">
        <w:rPr>
          <w:rStyle w:val="ad"/>
        </w:rPr>
        <w:t>(СЛЕД. СЛАЙД)</w:t>
      </w:r>
      <w:r w:rsidR="00AB328E" w:rsidRPr="006D4031">
        <w:rPr>
          <w:rStyle w:val="ad"/>
        </w:rPr>
        <w:tab/>
      </w:r>
    </w:p>
    <w:p w:rsidR="00AB328E" w:rsidRPr="006D4031" w:rsidRDefault="00AB328E" w:rsidP="005F22A8">
      <w:pPr>
        <w:pStyle w:val="a7"/>
        <w:rPr>
          <w:rStyle w:val="ad"/>
        </w:rPr>
      </w:pPr>
    </w:p>
    <w:p w:rsidR="007A3A26" w:rsidRPr="001A3D34" w:rsidRDefault="001A3D34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3 </w:t>
      </w:r>
      <w:r w:rsidR="00AE74CD" w:rsidRPr="001A3D34">
        <w:rPr>
          <w:rFonts w:ascii="Times New Roman" w:hAnsi="Times New Roman" w:cs="Times New Roman"/>
          <w:sz w:val="28"/>
          <w:szCs w:val="28"/>
        </w:rPr>
        <w:t>Теоретическ</w:t>
      </w:r>
      <w:r w:rsidR="00B05856" w:rsidRPr="001A3D34">
        <w:rPr>
          <w:rFonts w:ascii="Times New Roman" w:hAnsi="Times New Roman" w:cs="Times New Roman"/>
          <w:sz w:val="28"/>
          <w:szCs w:val="28"/>
        </w:rPr>
        <w:t>ая часть</w:t>
      </w:r>
    </w:p>
    <w:p w:rsidR="007A3A26" w:rsidRPr="001A3D34" w:rsidRDefault="00683B9C" w:rsidP="005F22A8">
      <w:pPr>
        <w:pStyle w:val="a7"/>
      </w:pPr>
      <w:r w:rsidRPr="001A3D34">
        <w:t xml:space="preserve">Исследование кристаллизационной устойчивости высокочистых халькогенидных стекол </w:t>
      </w:r>
      <w:proofErr w:type="spellStart"/>
      <w:r w:rsidRPr="001A3D34">
        <w:rPr>
          <w:color w:val="222222"/>
        </w:rPr>
        <w:t>Ge-Ga-Se</w:t>
      </w:r>
      <w:proofErr w:type="spellEnd"/>
      <w:r w:rsidRPr="001A3D34">
        <w:t xml:space="preserve"> было проведено с помощью программного комплекса </w:t>
      </w:r>
      <w:proofErr w:type="spellStart"/>
      <w:r w:rsidRPr="001A3D34">
        <w:t>Chemical</w:t>
      </w:r>
      <w:proofErr w:type="spellEnd"/>
      <w:r w:rsidRPr="001A3D34">
        <w:t xml:space="preserve"> </w:t>
      </w:r>
      <w:proofErr w:type="spellStart"/>
      <w:r w:rsidRPr="001A3D34">
        <w:t>Thermodynamics</w:t>
      </w:r>
      <w:proofErr w:type="spellEnd"/>
      <w:r w:rsidRPr="001A3D34">
        <w:t xml:space="preserve"> </w:t>
      </w:r>
      <w:proofErr w:type="spellStart"/>
      <w:r w:rsidRPr="001A3D34">
        <w:t>Calculator</w:t>
      </w:r>
      <w:proofErr w:type="spellEnd"/>
      <w:r w:rsidRPr="001A3D34">
        <w:t xml:space="preserve"> </w:t>
      </w:r>
      <w:r w:rsidRPr="006D4031">
        <w:rPr>
          <w:rStyle w:val="ad"/>
        </w:rPr>
        <w:t>(фото проги)</w:t>
      </w:r>
      <w:r w:rsidRPr="001A3D34">
        <w:rPr>
          <w:b/>
          <w:smallCaps/>
          <w:color w:val="385623"/>
        </w:rPr>
        <w:t>,</w:t>
      </w:r>
      <w:r w:rsidRPr="001A3D34">
        <w:t xml:space="preserve"> реализующего метод минимизации энергии Гиббса. В расчетах использован банк данных ИВТАН ТЕРМО с его расширением на новые литературные экспериментальные данные. </w:t>
      </w:r>
      <w:r w:rsidRPr="006D4031">
        <w:rPr>
          <w:rStyle w:val="ad"/>
        </w:rPr>
        <w:t>(Список источников).</w:t>
      </w:r>
      <w:r w:rsidRPr="001A3D34">
        <w:t xml:space="preserve"> </w:t>
      </w:r>
    </w:p>
    <w:p w:rsidR="007A3A26" w:rsidRPr="001A3D34" w:rsidRDefault="00683B9C" w:rsidP="005F22A8">
      <w:pPr>
        <w:pStyle w:val="a7"/>
      </w:pPr>
      <w:r w:rsidRPr="001A3D34">
        <w:t xml:space="preserve">В калькуляторе </w:t>
      </w:r>
      <w:r w:rsidR="00792141" w:rsidRPr="001A3D34">
        <w:t>указывается температурный интервал и давление. З</w:t>
      </w:r>
      <w:r w:rsidRPr="001A3D34">
        <w:t>адаются соотношения элементов, входящих в состав стекла</w:t>
      </w:r>
      <w:r w:rsidR="005D047B" w:rsidRPr="001A3D34">
        <w:t xml:space="preserve">, реализована возможность исключения фаз и организация </w:t>
      </w:r>
      <w:r w:rsidR="00792141" w:rsidRPr="001A3D34">
        <w:t xml:space="preserve">идеальных </w:t>
      </w:r>
      <w:r w:rsidR="005D047B" w:rsidRPr="001A3D34">
        <w:t>растворов</w:t>
      </w:r>
      <w:r w:rsidR="00E503F0" w:rsidRPr="001A3D34">
        <w:t xml:space="preserve"> </w:t>
      </w:r>
      <w:r w:rsidR="00E503F0" w:rsidRPr="005F22A8">
        <w:rPr>
          <w:rStyle w:val="ab"/>
        </w:rPr>
        <w:t>(это преимущество, по сравнению с другими аналогичными программами)</w:t>
      </w:r>
      <w:r w:rsidRPr="001A3D34">
        <w:t xml:space="preserve">. </w:t>
      </w:r>
      <w:r w:rsidRPr="006D4031">
        <w:rPr>
          <w:rStyle w:val="ad"/>
        </w:rPr>
        <w:t>(шапка программы)</w:t>
      </w:r>
    </w:p>
    <w:p w:rsidR="007A3A26" w:rsidRPr="001A3D34" w:rsidRDefault="00E85F27" w:rsidP="005F22A8">
      <w:pPr>
        <w:pStyle w:val="a7"/>
      </w:pPr>
      <w:r w:rsidRPr="001A3D34">
        <w:t xml:space="preserve">Методика </w:t>
      </w:r>
      <w:r w:rsidR="008F3AD8" w:rsidRPr="001A3D34">
        <w:t>т</w:t>
      </w:r>
      <w:r w:rsidRPr="001A3D34">
        <w:t>ермодинамическ</w:t>
      </w:r>
      <w:r w:rsidR="008F3AD8" w:rsidRPr="001A3D34">
        <w:t>ого</w:t>
      </w:r>
      <w:r w:rsidRPr="001A3D34">
        <w:t xml:space="preserve"> моделировани</w:t>
      </w:r>
      <w:r w:rsidR="008F3AD8" w:rsidRPr="001A3D34">
        <w:t>я</w:t>
      </w:r>
      <w:r w:rsidRPr="001A3D34">
        <w:t xml:space="preserve"> химических и фазовых превращений </w:t>
      </w:r>
      <w:r w:rsidR="008F3AD8" w:rsidRPr="001A3D34">
        <w:t xml:space="preserve">состоит </w:t>
      </w:r>
      <w:r w:rsidR="00D10591" w:rsidRPr="001A3D34">
        <w:t>из 3</w:t>
      </w:r>
      <w:r w:rsidRPr="001A3D34">
        <w:t xml:space="preserve"> вариантов</w:t>
      </w:r>
      <w:r w:rsidR="00683B9C" w:rsidRPr="001A3D34">
        <w:t xml:space="preserve"> расчета для каждой</w:t>
      </w:r>
      <w:r w:rsidR="006D1D8F" w:rsidRPr="001A3D34">
        <w:t xml:space="preserve"> исслед</w:t>
      </w:r>
      <w:r w:rsidR="008F3AD8" w:rsidRPr="001A3D34">
        <w:t>уемой</w:t>
      </w:r>
      <w:r w:rsidR="006D1D8F" w:rsidRPr="001A3D34">
        <w:t xml:space="preserve"> </w:t>
      </w:r>
      <w:r w:rsidR="005D047B" w:rsidRPr="001A3D34">
        <w:t xml:space="preserve">стеклообразующей </w:t>
      </w:r>
      <w:r w:rsidR="00683B9C" w:rsidRPr="001A3D34">
        <w:t>системы</w:t>
      </w:r>
    </w:p>
    <w:p w:rsidR="007A3A26" w:rsidRPr="001A3D34" w:rsidRDefault="005D047B" w:rsidP="005F22A8">
      <w:pPr>
        <w:pStyle w:val="a7"/>
        <w:numPr>
          <w:ilvl w:val="0"/>
          <w:numId w:val="18"/>
        </w:numPr>
        <w:rPr>
          <w:rFonts w:eastAsia="Arial"/>
          <w:b/>
          <w:color w:val="1F4E79"/>
        </w:rPr>
      </w:pPr>
      <w:r w:rsidRPr="001A3D34">
        <w:t>Система</w:t>
      </w:r>
      <w:r w:rsidR="00683B9C" w:rsidRPr="001A3D34">
        <w:t xml:space="preserve"> </w:t>
      </w:r>
      <w:r w:rsidRPr="001A3D34">
        <w:t>представлена</w:t>
      </w:r>
      <w:r w:rsidR="00683B9C" w:rsidRPr="001A3D34">
        <w:t xml:space="preserve"> в виде двух растворов, один из которых состоит из кристаллических компонентов, а второй – из жидких</w:t>
      </w:r>
      <w:r w:rsidR="00683B9C" w:rsidRPr="006D4031">
        <w:rPr>
          <w:rStyle w:val="ad"/>
        </w:rPr>
        <w:t>. (</w:t>
      </w:r>
      <w:r w:rsidR="00792141" w:rsidRPr="006D4031">
        <w:rPr>
          <w:rStyle w:val="ad"/>
        </w:rPr>
        <w:t>Список</w:t>
      </w:r>
      <w:r w:rsidR="00683B9C" w:rsidRPr="006D4031">
        <w:rPr>
          <w:rStyle w:val="ad"/>
        </w:rPr>
        <w:t>)</w:t>
      </w:r>
    </w:p>
    <w:p w:rsidR="007A3A26" w:rsidRPr="006D4031" w:rsidRDefault="00683B9C" w:rsidP="005F22A8">
      <w:pPr>
        <w:pStyle w:val="a7"/>
        <w:numPr>
          <w:ilvl w:val="0"/>
          <w:numId w:val="18"/>
        </w:numPr>
        <w:rPr>
          <w:rStyle w:val="ad"/>
        </w:rPr>
      </w:pPr>
      <w:r w:rsidRPr="001A3D34">
        <w:t xml:space="preserve">Второй </w:t>
      </w:r>
      <w:r w:rsidRPr="001A3D34">
        <w:rPr>
          <w:rFonts w:eastAsia="Arial"/>
          <w:b/>
          <w:color w:val="1F4E79"/>
        </w:rPr>
        <w:t xml:space="preserve">- </w:t>
      </w:r>
      <w:r w:rsidR="005D047B" w:rsidRPr="001A3D34">
        <w:t>система</w:t>
      </w:r>
      <w:r w:rsidRPr="001A3D34">
        <w:t xml:space="preserve"> </w:t>
      </w:r>
      <w:r w:rsidR="005D047B" w:rsidRPr="001A3D34">
        <w:t>представлена в виде отдельных фаз кристаллических</w:t>
      </w:r>
      <w:r w:rsidRPr="001A3D34">
        <w:t xml:space="preserve"> компонент</w:t>
      </w:r>
      <w:r w:rsidR="005D047B" w:rsidRPr="001A3D34">
        <w:t>ов</w:t>
      </w:r>
      <w:r w:rsidRPr="001A3D34">
        <w:t>,</w:t>
      </w:r>
      <w:r w:rsidR="005D047B" w:rsidRPr="001A3D34">
        <w:t xml:space="preserve"> которые</w:t>
      </w:r>
      <w:r w:rsidRPr="001A3D34">
        <w:t xml:space="preserve"> фактически </w:t>
      </w:r>
      <w:r w:rsidR="005D047B" w:rsidRPr="001A3D34">
        <w:t>не смешиваются</w:t>
      </w:r>
      <w:r w:rsidRPr="001A3D34">
        <w:t xml:space="preserve"> между собой, и жидким раствором</w:t>
      </w:r>
      <w:r w:rsidRPr="001A3D34">
        <w:rPr>
          <w:b/>
          <w:smallCaps/>
          <w:color w:val="385623"/>
        </w:rPr>
        <w:t xml:space="preserve"> </w:t>
      </w:r>
    </w:p>
    <w:p w:rsidR="007454A6" w:rsidRPr="005F22A8" w:rsidRDefault="007454A6" w:rsidP="005F22A8">
      <w:pPr>
        <w:pStyle w:val="a7"/>
        <w:numPr>
          <w:ilvl w:val="0"/>
          <w:numId w:val="18"/>
        </w:numPr>
      </w:pPr>
      <w:proofErr w:type="gramStart"/>
      <w:r w:rsidRPr="006D4031">
        <w:rPr>
          <w:rStyle w:val="ad"/>
        </w:rPr>
        <w:t>Третий  -</w:t>
      </w:r>
      <w:proofErr w:type="gramEnd"/>
      <w:r w:rsidRPr="006D4031">
        <w:rPr>
          <w:rStyle w:val="ad"/>
        </w:rPr>
        <w:t xml:space="preserve"> </w:t>
      </w:r>
      <w:r w:rsidR="005D047B" w:rsidRPr="006D4031">
        <w:rPr>
          <w:rStyle w:val="ad"/>
        </w:rPr>
        <w:t>система</w:t>
      </w:r>
      <w:r w:rsidRPr="006D4031">
        <w:rPr>
          <w:rStyle w:val="ad"/>
        </w:rPr>
        <w:t xml:space="preserve"> </w:t>
      </w:r>
      <w:r w:rsidR="005D047B" w:rsidRPr="005F22A8">
        <w:t>представлена</w:t>
      </w:r>
      <w:r w:rsidRPr="006D4031">
        <w:rPr>
          <w:rStyle w:val="ad"/>
        </w:rPr>
        <w:t xml:space="preserve"> в виде </w:t>
      </w:r>
      <w:r w:rsidR="001B32E7" w:rsidRPr="006D4031">
        <w:rPr>
          <w:rStyle w:val="ad"/>
        </w:rPr>
        <w:t xml:space="preserve">1 </w:t>
      </w:r>
      <w:r w:rsidRPr="006D4031">
        <w:rPr>
          <w:rStyle w:val="ad"/>
        </w:rPr>
        <w:t xml:space="preserve">раствора </w:t>
      </w:r>
      <w:r w:rsidR="001B32E7" w:rsidRPr="006D4031">
        <w:rPr>
          <w:rStyle w:val="ad"/>
        </w:rPr>
        <w:t xml:space="preserve">только </w:t>
      </w:r>
      <w:r w:rsidRPr="006D4031">
        <w:rPr>
          <w:rStyle w:val="ad"/>
        </w:rPr>
        <w:t xml:space="preserve">жидких компонентов, где </w:t>
      </w:r>
      <w:r w:rsidR="001B32E7" w:rsidRPr="006D4031">
        <w:rPr>
          <w:rStyle w:val="ad"/>
        </w:rPr>
        <w:t>твердые компоненты исключены</w:t>
      </w:r>
    </w:p>
    <w:p w:rsidR="007A3A26" w:rsidRPr="001A3D34" w:rsidRDefault="006D1D8F" w:rsidP="005F22A8">
      <w:pPr>
        <w:pStyle w:val="a7"/>
      </w:pPr>
      <w:r w:rsidRPr="001A3D34">
        <w:t>На основе</w:t>
      </w:r>
      <w:r w:rsidR="00683B9C" w:rsidRPr="001A3D34">
        <w:t xml:space="preserve"> </w:t>
      </w:r>
      <w:r w:rsidRPr="001A3D34">
        <w:t>данных</w:t>
      </w:r>
      <w:r w:rsidR="00683B9C" w:rsidRPr="001A3D34">
        <w:t xml:space="preserve"> расчётов были</w:t>
      </w:r>
      <w:r w:rsidRPr="001A3D34">
        <w:t xml:space="preserve"> </w:t>
      </w:r>
      <w:r w:rsidRPr="005F22A8">
        <w:t>вычислены</w:t>
      </w:r>
      <w:r w:rsidRPr="001A3D34">
        <w:t xml:space="preserve"> температурные зависимости</w:t>
      </w:r>
      <w:r w:rsidR="00683B9C" w:rsidRPr="001A3D34">
        <w:t xml:space="preserve"> </w:t>
      </w:r>
      <w:r w:rsidRPr="001A3D34">
        <w:t>химических</w:t>
      </w:r>
      <w:r w:rsidR="00683B9C" w:rsidRPr="001A3D34">
        <w:t xml:space="preserve"> потенциал</w:t>
      </w:r>
      <w:r w:rsidRPr="001A3D34">
        <w:t>ов</w:t>
      </w:r>
      <w:r w:rsidR="00683B9C" w:rsidRPr="001A3D34">
        <w:t xml:space="preserve"> компонентов стекла, разница между которыми определяет количественную характеристику </w:t>
      </w:r>
      <w:proofErr w:type="spellStart"/>
      <w:r w:rsidR="00683B9C" w:rsidRPr="001A3D34">
        <w:t>пересыщения</w:t>
      </w:r>
      <w:proofErr w:type="spellEnd"/>
      <w:r w:rsidR="00683B9C" w:rsidRPr="001A3D34">
        <w:t xml:space="preserve"> на к</w:t>
      </w:r>
      <w:r w:rsidRPr="001A3D34">
        <w:t>ристаллизацию.</w:t>
      </w:r>
    </w:p>
    <w:p w:rsidR="007A3A26" w:rsidRPr="006D4031" w:rsidRDefault="00683B9C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jc w:val="both"/>
        <w:rPr>
          <w:rStyle w:val="ad"/>
        </w:rPr>
      </w:pPr>
      <w:r w:rsidRPr="006D4031">
        <w:rPr>
          <w:rStyle w:val="ad"/>
        </w:rPr>
        <w:t xml:space="preserve">(СЛЕД. СЛАЙД) </w:t>
      </w:r>
    </w:p>
    <w:p w:rsidR="00D253E0" w:rsidRPr="001A3D34" w:rsidRDefault="00D253E0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86BCF" w:rsidRPr="001A3D34" w:rsidRDefault="00197190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4 </w:t>
      </w:r>
      <w:r w:rsidR="00986BCF" w:rsidRPr="001A3D34">
        <w:rPr>
          <w:rFonts w:ascii="Times New Roman" w:hAnsi="Times New Roman" w:cs="Times New Roman"/>
          <w:sz w:val="28"/>
          <w:szCs w:val="28"/>
        </w:rPr>
        <w:t xml:space="preserve">Фазовые диаграммы бинарных систем 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986BCF" w:rsidRPr="001A3D34">
        <w:rPr>
          <w:rFonts w:ascii="Times New Roman" w:hAnsi="Times New Roman" w:cs="Times New Roman"/>
          <w:sz w:val="28"/>
          <w:szCs w:val="28"/>
        </w:rPr>
        <w:t>-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986BCF" w:rsidRPr="001A3D34">
        <w:rPr>
          <w:rFonts w:ascii="Times New Roman" w:hAnsi="Times New Roman" w:cs="Times New Roman"/>
          <w:sz w:val="28"/>
          <w:szCs w:val="28"/>
        </w:rPr>
        <w:t xml:space="preserve"> 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986BCF" w:rsidRPr="001A3D34">
        <w:rPr>
          <w:rFonts w:ascii="Times New Roman" w:hAnsi="Times New Roman" w:cs="Times New Roman"/>
          <w:sz w:val="28"/>
          <w:szCs w:val="28"/>
        </w:rPr>
        <w:t>-</w:t>
      </w:r>
      <w:r w:rsidR="00986BCF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:rsidR="00197190" w:rsidRDefault="00986BCF" w:rsidP="005F22A8">
      <w:pPr>
        <w:pStyle w:val="a7"/>
      </w:pPr>
      <w:r w:rsidRPr="001A3D34">
        <w:t>Согласно бинарным фазовым диаграммам</w:t>
      </w:r>
      <w:r w:rsidR="00B95180" w:rsidRPr="001A3D34">
        <w:t xml:space="preserve">, </w:t>
      </w:r>
      <w:r w:rsidR="0064485D" w:rsidRPr="001A3D34">
        <w:t>для</w:t>
      </w:r>
      <w:r w:rsidR="00B95180" w:rsidRPr="001A3D34">
        <w:t xml:space="preserve"> </w:t>
      </w:r>
      <w:r w:rsidR="00B95180" w:rsidRPr="001A3D34">
        <w:rPr>
          <w:lang w:val="en-US"/>
        </w:rPr>
        <w:t>Ga</w:t>
      </w:r>
      <w:r w:rsidR="00B95180" w:rsidRPr="001A3D34">
        <w:t xml:space="preserve"> – </w:t>
      </w:r>
      <w:r w:rsidR="00B95180" w:rsidRPr="001A3D34">
        <w:rPr>
          <w:lang w:val="en-US"/>
        </w:rPr>
        <w:t>Se</w:t>
      </w:r>
      <w:r w:rsidR="00B95180" w:rsidRPr="001A3D34">
        <w:t xml:space="preserve">, </w:t>
      </w:r>
      <w:r w:rsidR="00B95180" w:rsidRPr="001A3D34">
        <w:rPr>
          <w:lang w:val="en-US"/>
        </w:rPr>
        <w:t>Ge</w:t>
      </w:r>
      <w:r w:rsidR="00B95180" w:rsidRPr="001A3D34">
        <w:t xml:space="preserve"> – </w:t>
      </w:r>
      <w:r w:rsidR="00B95180" w:rsidRPr="001A3D34">
        <w:rPr>
          <w:lang w:val="en-US"/>
        </w:rPr>
        <w:t>Ga</w:t>
      </w:r>
      <w:r w:rsidR="00B95180" w:rsidRPr="001A3D34">
        <w:t xml:space="preserve">, </w:t>
      </w:r>
      <w:r w:rsidR="00B95180" w:rsidRPr="001A3D34">
        <w:rPr>
          <w:lang w:val="en-US"/>
        </w:rPr>
        <w:t>Ge</w:t>
      </w:r>
      <w:r w:rsidR="00B95180" w:rsidRPr="001A3D34">
        <w:t xml:space="preserve"> - </w:t>
      </w:r>
      <w:r w:rsidR="00B95180" w:rsidRPr="001A3D34">
        <w:rPr>
          <w:lang w:val="en-US"/>
        </w:rPr>
        <w:t>Se</w:t>
      </w:r>
      <w:r w:rsidR="0064485D" w:rsidRPr="001A3D34">
        <w:t xml:space="preserve">, </w:t>
      </w:r>
      <w:r w:rsidRPr="001A3D34">
        <w:t>возможно образование</w:t>
      </w:r>
      <w:r w:rsidR="0064485D" w:rsidRPr="001A3D34">
        <w:t xml:space="preserve"> следующих кристаллических фаз</w:t>
      </w:r>
      <w:r w:rsidR="00384D7D">
        <w:t xml:space="preserve"> </w:t>
      </w:r>
      <w:r w:rsidR="00384D7D" w:rsidRPr="006D4031">
        <w:rPr>
          <w:rStyle w:val="ad"/>
        </w:rPr>
        <w:t>(список на слайде)</w:t>
      </w:r>
      <w:r w:rsidR="0064485D" w:rsidRPr="006D4031">
        <w:rPr>
          <w:rStyle w:val="ad"/>
        </w:rPr>
        <w:t>.</w:t>
      </w:r>
      <w:r w:rsidR="0064485D" w:rsidRPr="001A3D34">
        <w:t xml:space="preserve"> </w:t>
      </w:r>
    </w:p>
    <w:p w:rsidR="00197190" w:rsidRPr="001A70B9" w:rsidRDefault="001A3D34" w:rsidP="005F22A8">
      <w:pPr>
        <w:pStyle w:val="a7"/>
      </w:pPr>
      <w:r w:rsidRPr="001A3D34">
        <w:t xml:space="preserve">Отметим, что образующиеся индивидуальные кристаллические фазы характеризуются как высокими температурами плавления около 1000 </w:t>
      </w:r>
      <w:r w:rsidRPr="001A3D34">
        <w:rPr>
          <w:lang w:val="en-US"/>
        </w:rPr>
        <w:t>C</w:t>
      </w:r>
      <w:r w:rsidR="00384D7D">
        <w:t xml:space="preserve"> </w:t>
      </w:r>
      <w:r w:rsidR="00384D7D" w:rsidRPr="006D4031">
        <w:rPr>
          <w:rStyle w:val="ad"/>
        </w:rPr>
        <w:t>(Точка Ga2Se3)</w:t>
      </w:r>
      <w:r w:rsidRPr="006D4031">
        <w:rPr>
          <w:rStyle w:val="ad"/>
        </w:rPr>
        <w:t>,</w:t>
      </w:r>
      <w:r w:rsidRPr="001A3D34">
        <w:t xml:space="preserve"> так и низкими = </w:t>
      </w:r>
      <w:r w:rsidRPr="001A3D34">
        <w:rPr>
          <w:lang w:val="en-US"/>
        </w:rPr>
        <w:t>Ge</w:t>
      </w:r>
      <w:r w:rsidR="00384D7D">
        <w:t xml:space="preserve"> - 29 С</w:t>
      </w:r>
      <w:r w:rsidRPr="001A3D34">
        <w:t>.</w:t>
      </w:r>
      <w:r w:rsidR="00197190">
        <w:t xml:space="preserve"> </w:t>
      </w:r>
    </w:p>
    <w:p w:rsidR="00197190" w:rsidRDefault="00197190" w:rsidP="005F22A8">
      <w:pPr>
        <w:pStyle w:val="a7"/>
      </w:pPr>
      <w:r w:rsidRPr="001A70B9">
        <w:t xml:space="preserve">Исследуемая тройная система </w:t>
      </w:r>
      <w:r w:rsidR="001F5BB3">
        <w:t xml:space="preserve">обладает множеством эвтектик. </w:t>
      </w:r>
      <w:r w:rsidR="00384D7D">
        <w:t>Некоторые из них, как видно из диаграмм, имеют довольно низкие температуры плавления.</w:t>
      </w:r>
    </w:p>
    <w:p w:rsidR="00384D7D" w:rsidRPr="00384D7D" w:rsidRDefault="00384D7D" w:rsidP="005F22A8">
      <w:pPr>
        <w:pStyle w:val="a7"/>
        <w:rPr>
          <w:rStyle w:val="ab"/>
          <w:lang w:val="en-US"/>
        </w:rPr>
      </w:pPr>
      <w:r w:rsidRPr="00384D7D">
        <w:rPr>
          <w:rStyle w:val="ab"/>
        </w:rPr>
        <w:t>(Например Ge-Se: 58-Se, 92-Se)</w:t>
      </w:r>
    </w:p>
    <w:p w:rsidR="00B95180" w:rsidRPr="006D4031" w:rsidRDefault="000D0803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14" w:hanging="360"/>
        <w:jc w:val="both"/>
        <w:rPr>
          <w:rStyle w:val="ad"/>
        </w:rPr>
      </w:pPr>
      <w:r w:rsidRPr="006D4031">
        <w:rPr>
          <w:rStyle w:val="ad"/>
        </w:rPr>
        <w:t xml:space="preserve"> </w:t>
      </w:r>
      <w:r w:rsidR="00B95180" w:rsidRPr="006D4031">
        <w:rPr>
          <w:rStyle w:val="ad"/>
        </w:rPr>
        <w:t xml:space="preserve">(СЛЕД. СЛАЙД) </w:t>
      </w:r>
    </w:p>
    <w:p w:rsidR="00B95180" w:rsidRPr="001A3D34" w:rsidRDefault="00B95180" w:rsidP="005F22A8">
      <w:pPr>
        <w:pStyle w:val="a7"/>
        <w:rPr>
          <w:rStyle w:val="ab"/>
          <w:rFonts w:ascii="Times New Roman" w:hAnsi="Times New Roman"/>
          <w:sz w:val="28"/>
          <w:szCs w:val="28"/>
        </w:rPr>
      </w:pPr>
    </w:p>
    <w:p w:rsidR="00D253E0" w:rsidRPr="001A3D34" w:rsidRDefault="00197190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5 </w:t>
      </w:r>
      <w:r w:rsidR="00D253E0"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</w:t>
      </w:r>
      <w:r w:rsidR="0064485D" w:rsidRPr="001A3D34">
        <w:rPr>
          <w:rFonts w:ascii="Times New Roman" w:hAnsi="Times New Roman" w:cs="Times New Roman"/>
          <w:sz w:val="28"/>
          <w:szCs w:val="28"/>
        </w:rPr>
        <w:t xml:space="preserve">кривая </w:t>
      </w:r>
      <w:r w:rsidR="00D253E0" w:rsidRPr="001A3D34">
        <w:rPr>
          <w:rFonts w:ascii="Times New Roman" w:hAnsi="Times New Roman" w:cs="Times New Roman"/>
          <w:sz w:val="28"/>
          <w:szCs w:val="28"/>
        </w:rPr>
        <w:t>ДСК СТЕКЛА: Ge20Ga20Se60</w:t>
      </w:r>
    </w:p>
    <w:p w:rsidR="007A3A26" w:rsidRPr="001A3D34" w:rsidRDefault="00683B9C" w:rsidP="005F22A8">
      <w:pPr>
        <w:pStyle w:val="a7"/>
      </w:pPr>
      <w:r w:rsidRPr="001A3D34">
        <w:t xml:space="preserve">На </w:t>
      </w:r>
      <w:r w:rsidR="000D0803" w:rsidRPr="001A3D34">
        <w:t>данном</w:t>
      </w:r>
      <w:r w:rsidRPr="001A3D34">
        <w:t xml:space="preserve"> </w:t>
      </w:r>
      <w:r w:rsidR="000D0803" w:rsidRPr="001A3D34">
        <w:t>слайде</w:t>
      </w:r>
      <w:r w:rsidR="00986BCF" w:rsidRPr="001A3D34">
        <w:t xml:space="preserve"> представлены результаты</w:t>
      </w:r>
      <w:r w:rsidRPr="001A3D34">
        <w:t xml:space="preserve"> термодинамического анализа системы состава Ge20Ga20Se60.</w:t>
      </w:r>
    </w:p>
    <w:p w:rsidR="00986BCF" w:rsidRPr="001A3D34" w:rsidRDefault="00986BCF" w:rsidP="00B05144">
      <w:pPr>
        <w:pStyle w:val="a7"/>
        <w:spacing w:line="240" w:lineRule="auto"/>
      </w:pPr>
      <w:r w:rsidRPr="001A3D34">
        <w:t>Черной жирной линией</w:t>
      </w:r>
      <w:r w:rsidR="00683B9C" w:rsidRPr="001A3D34">
        <w:t xml:space="preserve"> </w:t>
      </w:r>
      <w:r w:rsidR="00683B9C" w:rsidRPr="006D4031">
        <w:rPr>
          <w:rStyle w:val="ad"/>
        </w:rPr>
        <w:t>(Линия ДСК)</w:t>
      </w:r>
      <w:r w:rsidRPr="006D4031">
        <w:rPr>
          <w:rStyle w:val="ad"/>
        </w:rPr>
        <w:t xml:space="preserve"> </w:t>
      </w:r>
      <w:r w:rsidRPr="001A3D34">
        <w:t>представлена</w:t>
      </w:r>
      <w:r w:rsidR="00683B9C" w:rsidRPr="001A3D34">
        <w:t xml:space="preserve"> кривая сигнала ДСК</w:t>
      </w:r>
      <w:r w:rsidRPr="001A3D34">
        <w:t>, экзотермический эффект</w:t>
      </w:r>
      <w:r w:rsidR="00B95180" w:rsidRPr="001A3D34">
        <w:t xml:space="preserve"> показан </w:t>
      </w:r>
      <w:r w:rsidR="006D4031">
        <w:t>вниз</w:t>
      </w:r>
      <w:r w:rsidRPr="001A3D34">
        <w:t xml:space="preserve"> </w:t>
      </w:r>
      <w:r w:rsidRPr="006D4031">
        <w:rPr>
          <w:rStyle w:val="ad"/>
        </w:rPr>
        <w:t>(Стрелочка)</w:t>
      </w:r>
      <w:r w:rsidR="00AC66F6" w:rsidRPr="006D4031">
        <w:rPr>
          <w:rStyle w:val="ad"/>
        </w:rPr>
        <w:t xml:space="preserve">. </w:t>
      </w:r>
      <w:r w:rsidRPr="001A3D34">
        <w:t xml:space="preserve">Образцы стекол исследовались на приборе </w:t>
      </w:r>
      <w:r w:rsidRPr="001A3D34">
        <w:rPr>
          <w:lang w:val="en-US"/>
        </w:rPr>
        <w:t>STA</w:t>
      </w:r>
      <w:r w:rsidRPr="001A3D34">
        <w:t xml:space="preserve"> 409 </w:t>
      </w:r>
      <w:r w:rsidRPr="001A3D34">
        <w:rPr>
          <w:lang w:val="en-US"/>
        </w:rPr>
        <w:t>PC</w:t>
      </w:r>
      <w:r w:rsidRPr="001A3D34">
        <w:t xml:space="preserve"> </w:t>
      </w:r>
      <w:proofErr w:type="spellStart"/>
      <w:r w:rsidRPr="001A3D34">
        <w:rPr>
          <w:lang w:val="en-US"/>
        </w:rPr>
        <w:t>Luxx</w:t>
      </w:r>
      <w:proofErr w:type="spellEnd"/>
      <w:r w:rsidRPr="001A3D34">
        <w:t xml:space="preserve"> фирмы НЕТЧ в алюминиевых тиглях в потоке высокочистого и осушенного </w:t>
      </w:r>
      <w:proofErr w:type="spellStart"/>
      <w:r w:rsidRPr="001A3D34">
        <w:t>Ar</w:t>
      </w:r>
      <w:proofErr w:type="spellEnd"/>
      <w:r w:rsidRPr="001A3D34">
        <w:t xml:space="preserve"> при скорости нагревания 10 К/мин.</w:t>
      </w:r>
    </w:p>
    <w:p w:rsidR="007A3A26" w:rsidRPr="001A3D34" w:rsidRDefault="004A0BC8" w:rsidP="005F22A8">
      <w:pPr>
        <w:pStyle w:val="a7"/>
      </w:pPr>
      <w:r w:rsidRPr="004A0BC8">
        <w:t>График концентраций является</w:t>
      </w:r>
      <w:r>
        <w:t xml:space="preserve"> р</w:t>
      </w:r>
      <w:r w:rsidR="000D0803" w:rsidRPr="001A3D34">
        <w:t xml:space="preserve">езультатом термодинамического анализа </w:t>
      </w:r>
      <w:r w:rsidR="007463EC" w:rsidRPr="006D4031">
        <w:rPr>
          <w:rStyle w:val="ad"/>
        </w:rPr>
        <w:t>(ГРАФИКИ концентраций)</w:t>
      </w:r>
      <w:r w:rsidR="000D0803" w:rsidRPr="006D4031">
        <w:rPr>
          <w:rStyle w:val="ad"/>
        </w:rPr>
        <w:t xml:space="preserve">, </w:t>
      </w:r>
      <w:r w:rsidR="00AC66F6" w:rsidRPr="001A3D34">
        <w:t xml:space="preserve">где </w:t>
      </w:r>
      <w:r w:rsidR="000D0803" w:rsidRPr="001A3D34">
        <w:t>исследуемая</w:t>
      </w:r>
      <w:r w:rsidR="00552041" w:rsidRPr="001A3D34">
        <w:t xml:space="preserve"> система </w:t>
      </w:r>
      <w:r w:rsidR="00AC66F6" w:rsidRPr="001A3D34">
        <w:t>представлен</w:t>
      </w:r>
      <w:r w:rsidR="00552041" w:rsidRPr="001A3D34">
        <w:t>а</w:t>
      </w:r>
      <w:r w:rsidR="00AC66F6" w:rsidRPr="001A3D34">
        <w:t xml:space="preserve"> </w:t>
      </w:r>
      <w:r w:rsidR="00552041" w:rsidRPr="001A3D34">
        <w:t xml:space="preserve">в виде </w:t>
      </w:r>
      <w:r w:rsidR="000D0803" w:rsidRPr="001A3D34">
        <w:t xml:space="preserve">двух растворов: </w:t>
      </w:r>
      <w:r w:rsidR="00552041" w:rsidRPr="001A3D34">
        <w:t>твердого и жидкого</w:t>
      </w:r>
      <w:r w:rsidR="001F5BB3" w:rsidRPr="006D4031">
        <w:rPr>
          <w:rStyle w:val="ad"/>
        </w:rPr>
        <w:t>,</w:t>
      </w:r>
      <w:r w:rsidR="001F5BB3" w:rsidRPr="001F5BB3">
        <w:t xml:space="preserve"> соответственно сплошные</w:t>
      </w:r>
      <w:r w:rsidR="001F5BB3">
        <w:t xml:space="preserve"> и</w:t>
      </w:r>
      <w:r w:rsidR="001F5BB3" w:rsidRPr="001F5BB3">
        <w:t xml:space="preserve"> пунктирные линии</w:t>
      </w:r>
      <w:r w:rsidR="001F5BB3">
        <w:t>.</w:t>
      </w:r>
      <w:r w:rsidR="001F5BB3" w:rsidRPr="006D4031">
        <w:rPr>
          <w:rStyle w:val="ad"/>
        </w:rPr>
        <w:t xml:space="preserve"> (ПРЯМАЯ Se)</w:t>
      </w:r>
    </w:p>
    <w:p w:rsidR="005359E7" w:rsidRPr="006D4031" w:rsidRDefault="005359E7" w:rsidP="005F22A8">
      <w:pPr>
        <w:pStyle w:val="a7"/>
        <w:rPr>
          <w:rStyle w:val="ad"/>
        </w:rPr>
      </w:pPr>
      <w:r w:rsidRPr="001A3D34">
        <w:t>По результатам расчета, где система представлена жидким раствором и отдельными конденсированными фазами</w:t>
      </w:r>
      <w:r w:rsidR="006D4031">
        <w:t>,</w:t>
      </w:r>
      <w:r w:rsidRPr="001A3D34">
        <w:t xml:space="preserve"> </w:t>
      </w:r>
      <w:r w:rsidR="006D4031" w:rsidRPr="006D4031">
        <w:rPr>
          <w:rStyle w:val="ad"/>
        </w:rPr>
        <w:t xml:space="preserve">(сплошная прямая Se) </w:t>
      </w:r>
      <w:r w:rsidRPr="001A3D34">
        <w:t>и расчета</w:t>
      </w:r>
      <w:r w:rsidR="006D4031">
        <w:t xml:space="preserve">, </w:t>
      </w:r>
      <w:r w:rsidRPr="001A3D34">
        <w:t>где исключены твердые компоненты, и система представлена только жидким раствором</w:t>
      </w:r>
      <w:r>
        <w:t xml:space="preserve"> </w:t>
      </w:r>
      <w:r w:rsidRPr="006D4031">
        <w:rPr>
          <w:rStyle w:val="ad"/>
        </w:rPr>
        <w:t>(пунктирная прямая Se)</w:t>
      </w:r>
      <w:r w:rsidRPr="001A3D34">
        <w:t>, определяются энергии Гиббса компонентов</w:t>
      </w:r>
      <w:r>
        <w:t xml:space="preserve">. </w:t>
      </w:r>
      <w:r w:rsidRPr="006D4031">
        <w:rPr>
          <w:rStyle w:val="ad"/>
        </w:rPr>
        <w:t>(графики энергий гиббса)</w:t>
      </w:r>
    </w:p>
    <w:p w:rsidR="00545044" w:rsidRPr="005359E7" w:rsidRDefault="005359E7" w:rsidP="005F22A8">
      <w:pPr>
        <w:pStyle w:val="a7"/>
        <w:rPr>
          <w:rFonts w:ascii="Times New Roman" w:hAnsi="Times New Roman"/>
          <w:b/>
          <w:caps/>
          <w:color w:val="984806" w:themeColor="accent6" w:themeShade="80"/>
        </w:rPr>
      </w:pPr>
      <w:r w:rsidRPr="001A3D34">
        <w:t xml:space="preserve">Для обозначения фаз введена общая цветовая схема. Так, </w:t>
      </w:r>
      <w:proofErr w:type="gramStart"/>
      <w:r w:rsidRPr="001A3D34">
        <w:t>например</w:t>
      </w:r>
      <w:proofErr w:type="gramEnd"/>
      <w:r w:rsidRPr="001A3D34">
        <w:t xml:space="preserve">: концентрации селена </w:t>
      </w:r>
      <w:r w:rsidRPr="006D4031">
        <w:rPr>
          <w:rStyle w:val="ad"/>
        </w:rPr>
        <w:t>(ГРАФИКИ концентраций)</w:t>
      </w:r>
      <w:r>
        <w:t xml:space="preserve"> и энергии Г</w:t>
      </w:r>
      <w:r w:rsidRPr="001A3D34">
        <w:t>иббса вещества обозначена красным на всех графиках.</w:t>
      </w:r>
      <w:r w:rsidRPr="006D4031">
        <w:rPr>
          <w:rStyle w:val="ad"/>
        </w:rPr>
        <w:t xml:space="preserve"> (Энергии гиббса).</w:t>
      </w:r>
    </w:p>
    <w:p w:rsidR="00986BCF" w:rsidRDefault="00545044" w:rsidP="005F22A8">
      <w:pPr>
        <w:pStyle w:val="a7"/>
      </w:pPr>
      <w:r w:rsidRPr="001A3D34">
        <w:t>Температурный инте</w:t>
      </w:r>
      <w:r w:rsidR="000D0803" w:rsidRPr="001A3D34">
        <w:t xml:space="preserve">рвал плавления обозначен розовой областью </w:t>
      </w:r>
      <w:r w:rsidRPr="006D4031">
        <w:rPr>
          <w:rStyle w:val="ad"/>
        </w:rPr>
        <w:t>(область плавления)</w:t>
      </w:r>
      <w:r w:rsidR="00F2283F" w:rsidRPr="006D4031">
        <w:rPr>
          <w:rStyle w:val="ad"/>
        </w:rPr>
        <w:t>.</w:t>
      </w:r>
      <w:r w:rsidR="00F2283F" w:rsidRPr="001A3D34">
        <w:t xml:space="preserve"> </w:t>
      </w:r>
    </w:p>
    <w:p w:rsidR="006D4031" w:rsidRDefault="005359E7" w:rsidP="006D4031">
      <w:pPr>
        <w:pStyle w:val="a7"/>
      </w:pPr>
      <w:r w:rsidRPr="001A3D34">
        <w:t xml:space="preserve">В интервале температур </w:t>
      </w:r>
      <w:r w:rsidRPr="005359E7">
        <w:rPr>
          <w:b/>
        </w:rPr>
        <w:t>570-610 К</w:t>
      </w:r>
      <w:r w:rsidRPr="001A3D34">
        <w:t xml:space="preserve"> наблюдается </w:t>
      </w:r>
      <w:proofErr w:type="spellStart"/>
      <w:r w:rsidRPr="001A3D34">
        <w:t>расстекловывание</w:t>
      </w:r>
      <w:proofErr w:type="spellEnd"/>
      <w:r w:rsidRPr="006D4031">
        <w:rPr>
          <w:rStyle w:val="ad"/>
        </w:rPr>
        <w:t xml:space="preserve"> (ДСК расстекловывание),</w:t>
      </w:r>
      <w:r w:rsidRPr="001A3D34">
        <w:t xml:space="preserve"> при температуре от </w:t>
      </w:r>
      <w:r w:rsidRPr="001A3D34">
        <w:rPr>
          <w:b/>
          <w:bCs/>
        </w:rPr>
        <w:t>610 – 780 К</w:t>
      </w:r>
      <w:r w:rsidRPr="001A3D34">
        <w:t xml:space="preserve"> ряд экзотермических эффектов</w:t>
      </w:r>
      <w:r>
        <w:t>. Это -  температурная область переохлажденной жидкости. С</w:t>
      </w:r>
      <w:r w:rsidRPr="001A3D34">
        <w:t xml:space="preserve">огласно </w:t>
      </w:r>
      <w:r>
        <w:t xml:space="preserve">поведению </w:t>
      </w:r>
      <w:r w:rsidRPr="001A3D34">
        <w:t xml:space="preserve">энергии Гиббса </w:t>
      </w:r>
      <w:r w:rsidRPr="006D4031">
        <w:rPr>
          <w:rStyle w:val="ad"/>
        </w:rPr>
        <w:t>(График энергии Гиббса)</w:t>
      </w:r>
      <w:r w:rsidRPr="001A3D34">
        <w:t xml:space="preserve"> кристаллическ</w:t>
      </w:r>
      <w:r>
        <w:t>ие фазы</w:t>
      </w:r>
      <w:r w:rsidRPr="001A3D34">
        <w:t xml:space="preserve"> </w:t>
      </w:r>
      <w:r w:rsidRPr="006D4031">
        <w:rPr>
          <w:color w:val="FF0000"/>
          <w:lang w:val="en-US"/>
        </w:rPr>
        <w:t>Se</w:t>
      </w:r>
      <w:r w:rsidRPr="006D4031">
        <w:rPr>
          <w:color w:val="FF0000"/>
        </w:rPr>
        <w:t xml:space="preserve"> и </w:t>
      </w:r>
      <w:proofErr w:type="spellStart"/>
      <w:r w:rsidRPr="006D4031">
        <w:rPr>
          <w:color w:val="FF0000"/>
          <w:lang w:val="en-US"/>
        </w:rPr>
        <w:t>GeSe</w:t>
      </w:r>
      <w:proofErr w:type="spellEnd"/>
      <w:r w:rsidRPr="001A3D34">
        <w:t xml:space="preserve"> </w:t>
      </w:r>
      <w:r>
        <w:t xml:space="preserve">наиболее выгодны в указанном интервале температур. </w:t>
      </w:r>
    </w:p>
    <w:p w:rsidR="006D4031" w:rsidRPr="006D4031" w:rsidRDefault="006D4031" w:rsidP="006D4031">
      <w:pPr>
        <w:pStyle w:val="a7"/>
        <w:rPr>
          <w:rStyle w:val="ad"/>
        </w:rPr>
      </w:pPr>
      <w:r>
        <w:t>С</w:t>
      </w:r>
      <w:r w:rsidRPr="001A3D34">
        <w:t xml:space="preserve">выше </w:t>
      </w:r>
      <w:r>
        <w:t>–</w:t>
      </w:r>
      <w:r w:rsidRPr="001A3D34">
        <w:t xml:space="preserve"> плавление</w:t>
      </w:r>
      <w:r>
        <w:t xml:space="preserve"> образовавшихся кристаллических фаз. </w:t>
      </w:r>
      <w:proofErr w:type="gramStart"/>
      <w:r>
        <w:t>.</w:t>
      </w:r>
      <w:r w:rsidRPr="006D4031">
        <w:rPr>
          <w:rStyle w:val="ad"/>
        </w:rPr>
        <w:t>(</w:t>
      </w:r>
      <w:proofErr w:type="gramEnd"/>
      <w:r w:rsidRPr="006D4031">
        <w:rPr>
          <w:rStyle w:val="ad"/>
        </w:rPr>
        <w:t>КРИВЫЕ концентраций)</w:t>
      </w:r>
      <w:r>
        <w:rPr>
          <w:rStyle w:val="ad"/>
        </w:rPr>
        <w:t xml:space="preserve"> </w:t>
      </w:r>
      <w:r w:rsidRPr="001A3D34">
        <w:t xml:space="preserve">Разложение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t xml:space="preserve">2 и </w:t>
      </w:r>
      <w:r>
        <w:t xml:space="preserve">плавление кристаллических </w:t>
      </w:r>
      <w:r>
        <w:rPr>
          <w:lang w:val="en-US"/>
        </w:rPr>
        <w:t>Ga</w:t>
      </w:r>
      <w:r w:rsidRPr="006D4031">
        <w:t>2</w:t>
      </w:r>
      <w:r>
        <w:rPr>
          <w:lang w:val="en-US"/>
        </w:rPr>
        <w:t>Se</w:t>
      </w:r>
      <w:r w:rsidRPr="006D4031">
        <w:t xml:space="preserve">3, </w:t>
      </w:r>
      <w:proofErr w:type="spellStart"/>
      <w:r>
        <w:rPr>
          <w:lang w:val="en-US"/>
        </w:rPr>
        <w:t>GeSe</w:t>
      </w:r>
      <w:proofErr w:type="spellEnd"/>
      <w:r w:rsidRPr="006D4031">
        <w:t xml:space="preserve">, </w:t>
      </w:r>
      <w:r>
        <w:rPr>
          <w:lang w:val="en-US"/>
        </w:rPr>
        <w:t>Se</w:t>
      </w:r>
      <w:r>
        <w:rPr>
          <w:rStyle w:val="ad"/>
        </w:rPr>
        <w:t xml:space="preserve"> </w:t>
      </w:r>
      <w:r w:rsidRPr="006D4031">
        <w:t>я</w:t>
      </w:r>
      <w:r w:rsidRPr="001A3D34">
        <w:t xml:space="preserve">рко </w:t>
      </w:r>
      <w:r>
        <w:t>сигнализируе</w:t>
      </w:r>
      <w:r w:rsidRPr="001A3D34">
        <w:t xml:space="preserve">т об этом. Выше данной температуры находится однородный расплав, из которого в результате охлаждения формируется стекло. </w:t>
      </w:r>
      <w:r w:rsidRPr="006D4031">
        <w:rPr>
          <w:rStyle w:val="ad"/>
        </w:rPr>
        <w:t>(дск плавления).</w:t>
      </w:r>
      <w:r w:rsidRPr="001A3D34">
        <w:rPr>
          <w:b/>
          <w:smallCaps/>
          <w:color w:val="538135"/>
        </w:rPr>
        <w:t xml:space="preserve"> </w:t>
      </w:r>
      <w:r w:rsidRPr="006D4031">
        <w:rPr>
          <w:rStyle w:val="ad"/>
        </w:rPr>
        <w:t xml:space="preserve"> (СЛЕД. СЛАЙД)</w:t>
      </w:r>
    </w:p>
    <w:p w:rsidR="005359E7" w:rsidRPr="00761D2B" w:rsidRDefault="005359E7" w:rsidP="00B05144">
      <w:pPr>
        <w:pStyle w:val="a7"/>
        <w:spacing w:line="240" w:lineRule="auto"/>
        <w:rPr>
          <w:noProof/>
        </w:rPr>
      </w:pPr>
      <w:r>
        <w:rPr>
          <w:rStyle w:val="ab"/>
        </w:rPr>
        <w:t>(</w:t>
      </w:r>
      <w:r w:rsidRPr="005359E7">
        <w:rPr>
          <w:rStyle w:val="ab"/>
        </w:rPr>
        <w:t>Для детализации двух малых пиков возможно образование фаз селенида галлия) требуется разработка методики приборного анализа  (это контролируемая кристаллизация в программно управляемых печах при температурах начала пика (полученным по данным ДСК) и последующий рентгенофазовый анализ, это является дальнейшем методологическим развитием работы.)</w:t>
      </w:r>
    </w:p>
    <w:p w:rsidR="00D253E0" w:rsidRPr="001A3D34" w:rsidRDefault="00197190" w:rsidP="001A3D34">
      <w:pPr>
        <w:pStyle w:val="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6 </w:t>
      </w:r>
      <w:r w:rsidR="00D253E0"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ДСК СТЕКЛА: 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="00443624" w:rsidRPr="001A3D34">
        <w:rPr>
          <w:rFonts w:ascii="Times New Roman" w:hAnsi="Times New Roman" w:cs="Times New Roman"/>
          <w:b/>
          <w:sz w:val="28"/>
          <w:szCs w:val="28"/>
        </w:rPr>
        <w:t>15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443624" w:rsidRPr="001A3D34">
        <w:rPr>
          <w:rFonts w:ascii="Times New Roman" w:hAnsi="Times New Roman" w:cs="Times New Roman"/>
          <w:b/>
          <w:sz w:val="28"/>
          <w:szCs w:val="28"/>
        </w:rPr>
        <w:t>25</w:t>
      </w:r>
      <w:r w:rsidR="00D253E0"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D253E0" w:rsidRPr="001A3D34">
        <w:rPr>
          <w:rFonts w:ascii="Times New Roman" w:hAnsi="Times New Roman" w:cs="Times New Roman"/>
          <w:b/>
          <w:sz w:val="28"/>
          <w:szCs w:val="28"/>
        </w:rPr>
        <w:t>60</w:t>
      </w:r>
    </w:p>
    <w:p w:rsidR="00ED03AE" w:rsidRPr="001A3D34" w:rsidRDefault="008E342B" w:rsidP="005F22A8">
      <w:pPr>
        <w:pStyle w:val="a7"/>
      </w:pPr>
      <w:r w:rsidRPr="001A3D34">
        <w:t xml:space="preserve">Для системы состава </w:t>
      </w:r>
      <w:r w:rsidR="001B6C31" w:rsidRPr="001A3D34">
        <w:rPr>
          <w:lang w:val="en-US"/>
        </w:rPr>
        <w:t>Ge</w:t>
      </w:r>
      <w:r w:rsidR="00443624" w:rsidRPr="001A3D34">
        <w:rPr>
          <w:b/>
        </w:rPr>
        <w:t>15</w:t>
      </w:r>
      <w:r w:rsidR="001B6C31" w:rsidRPr="001A3D34">
        <w:rPr>
          <w:lang w:val="en-US"/>
        </w:rPr>
        <w:t>Ga</w:t>
      </w:r>
      <w:r w:rsidR="00443624" w:rsidRPr="001A3D34">
        <w:rPr>
          <w:b/>
        </w:rPr>
        <w:t>25</w:t>
      </w:r>
      <w:r w:rsidR="001B6C31" w:rsidRPr="001A3D34">
        <w:rPr>
          <w:lang w:val="en-US"/>
        </w:rPr>
        <w:t>Se</w:t>
      </w:r>
      <w:r w:rsidR="001B6C31" w:rsidRPr="001A3D34">
        <w:rPr>
          <w:b/>
        </w:rPr>
        <w:t>60</w:t>
      </w:r>
      <w:r w:rsidR="00ED03AE" w:rsidRPr="001A3D34">
        <w:t xml:space="preserve"> В интервале </w:t>
      </w:r>
      <w:r w:rsidR="00ED03AE" w:rsidRPr="001A3D34">
        <w:rPr>
          <w:color w:val="auto"/>
        </w:rPr>
        <w:t xml:space="preserve">температур </w:t>
      </w:r>
      <w:r w:rsidR="00ED03AE" w:rsidRPr="001A3D34">
        <w:rPr>
          <w:b/>
          <w:bCs/>
          <w:color w:val="auto"/>
        </w:rPr>
        <w:t>570-610 К</w:t>
      </w:r>
      <w:r w:rsidR="00ED03AE" w:rsidRPr="001A3D34">
        <w:rPr>
          <w:color w:val="auto"/>
        </w:rPr>
        <w:t xml:space="preserve"> </w:t>
      </w:r>
      <w:r w:rsidR="00ED03AE" w:rsidRPr="001A3D34">
        <w:t xml:space="preserve">наблюдается </w:t>
      </w:r>
      <w:proofErr w:type="spellStart"/>
      <w:r w:rsidR="00ED03AE" w:rsidRPr="001A3D34">
        <w:t>расстекловывание</w:t>
      </w:r>
      <w:proofErr w:type="spellEnd"/>
      <w:r w:rsidR="00ED03AE" w:rsidRPr="001A3D34">
        <w:t xml:space="preserve"> </w:t>
      </w:r>
      <w:r w:rsidR="00ED03AE" w:rsidRPr="006D4031">
        <w:rPr>
          <w:rStyle w:val="ad"/>
        </w:rPr>
        <w:t>(</w:t>
      </w:r>
      <w:r w:rsidR="001B3686" w:rsidRPr="006D4031">
        <w:rPr>
          <w:rStyle w:val="ad"/>
        </w:rPr>
        <w:t>кривая</w:t>
      </w:r>
      <w:r w:rsidR="00ED03AE" w:rsidRPr="006D4031">
        <w:rPr>
          <w:rStyle w:val="ad"/>
        </w:rPr>
        <w:t xml:space="preserve"> ДСК),</w:t>
      </w:r>
      <w:r w:rsidR="00ED03AE" w:rsidRPr="001A3D34">
        <w:t xml:space="preserve"> при температуре от </w:t>
      </w:r>
      <w:r w:rsidR="00ED03AE" w:rsidRPr="001A3D34">
        <w:rPr>
          <w:b/>
          <w:bCs/>
        </w:rPr>
        <w:t>6</w:t>
      </w:r>
      <w:r w:rsidR="00A73109" w:rsidRPr="001A3D34">
        <w:rPr>
          <w:b/>
          <w:bCs/>
        </w:rPr>
        <w:t>8</w:t>
      </w:r>
      <w:r w:rsidR="00ED03AE" w:rsidRPr="001A3D34">
        <w:rPr>
          <w:b/>
          <w:bCs/>
        </w:rPr>
        <w:t xml:space="preserve">0 – </w:t>
      </w:r>
      <w:r w:rsidR="00914FB3" w:rsidRPr="001A3D34">
        <w:rPr>
          <w:b/>
          <w:bCs/>
        </w:rPr>
        <w:t>77</w:t>
      </w:r>
      <w:r w:rsidR="00ED03AE" w:rsidRPr="001A3D34">
        <w:rPr>
          <w:b/>
          <w:bCs/>
        </w:rPr>
        <w:t>0 К</w:t>
      </w:r>
      <w:r w:rsidR="00ED03AE" w:rsidRPr="001A3D34">
        <w:t xml:space="preserve"> </w:t>
      </w:r>
      <w:r w:rsidR="00946DE8" w:rsidRPr="001A3D34">
        <w:t>экзотермический эффект</w:t>
      </w:r>
      <w:r w:rsidR="00ED03AE" w:rsidRPr="001A3D34">
        <w:t>, которы</w:t>
      </w:r>
      <w:r w:rsidR="005A09F3" w:rsidRPr="001A3D34">
        <w:t>й</w:t>
      </w:r>
      <w:r w:rsidR="00ED03AE" w:rsidRPr="001A3D34">
        <w:t xml:space="preserve"> обусловлен </w:t>
      </w:r>
      <w:r w:rsidR="00A73109" w:rsidRPr="001A3D34">
        <w:t xml:space="preserve">первую очередь </w:t>
      </w:r>
      <w:r w:rsidR="004F4B7E">
        <w:t xml:space="preserve">образованием кристаллических </w:t>
      </w:r>
      <w:proofErr w:type="spellStart"/>
      <w:r w:rsidR="004F4B7E">
        <w:t>моноселенида</w:t>
      </w:r>
      <w:proofErr w:type="spellEnd"/>
      <w:r w:rsidR="004F4B7E">
        <w:t xml:space="preserve"> </w:t>
      </w:r>
      <w:r w:rsidR="00A73109" w:rsidRPr="001A3D34">
        <w:t>германия</w:t>
      </w:r>
      <w:r w:rsidR="004F4B7E">
        <w:t xml:space="preserve"> и селена, что ярко видно из графиков концентраций этих веществ</w:t>
      </w:r>
      <w:r w:rsidR="004F4B7E">
        <w:t xml:space="preserve"> </w:t>
      </w:r>
      <w:r w:rsidR="004F4B7E">
        <w:rPr>
          <w:rStyle w:val="ad"/>
        </w:rPr>
        <w:t>(График концентраций</w:t>
      </w:r>
      <w:r w:rsidR="004F4B7E" w:rsidRPr="006D4031">
        <w:rPr>
          <w:rStyle w:val="ad"/>
        </w:rPr>
        <w:t>)</w:t>
      </w:r>
      <w:r w:rsidR="004F4B7E">
        <w:t xml:space="preserve">. Выгодность образование кристаллического </w:t>
      </w:r>
      <w:proofErr w:type="spellStart"/>
      <w:r w:rsidR="004F4B7E">
        <w:rPr>
          <w:lang w:val="en-US"/>
        </w:rPr>
        <w:t>GeSe</w:t>
      </w:r>
      <w:proofErr w:type="spellEnd"/>
      <w:r w:rsidR="004F4B7E">
        <w:t xml:space="preserve"> не столь выгодно – разница химических потенциалов </w:t>
      </w:r>
      <w:proofErr w:type="spellStart"/>
      <w:r w:rsidR="004F4B7E">
        <w:rPr>
          <w:lang w:val="en-US"/>
        </w:rPr>
        <w:t>GeSe</w:t>
      </w:r>
      <w:proofErr w:type="spellEnd"/>
      <w:r w:rsidR="004F4B7E">
        <w:t xml:space="preserve"> как отдельной фазы и в жидком растворе не велика</w:t>
      </w:r>
      <w:r w:rsidR="004F4B7E">
        <w:rPr>
          <w:rStyle w:val="ad"/>
        </w:rPr>
        <w:t xml:space="preserve">. </w:t>
      </w:r>
      <w:r w:rsidR="00443624" w:rsidRPr="006D4031">
        <w:rPr>
          <w:rStyle w:val="ad"/>
        </w:rPr>
        <w:t>(График энергии Гиббса)</w:t>
      </w:r>
      <w:r w:rsidR="00946DE8" w:rsidRPr="006D4031">
        <w:rPr>
          <w:rStyle w:val="ad"/>
        </w:rPr>
        <w:t xml:space="preserve"> </w:t>
      </w:r>
      <w:r w:rsidR="004F4B7E" w:rsidRPr="004F4B7E">
        <w:t>Этим возможно обусловлена протяжённость пика</w:t>
      </w:r>
    </w:p>
    <w:p w:rsidR="00ED03AE" w:rsidRPr="001A3D34" w:rsidRDefault="00ED03AE" w:rsidP="005F22A8">
      <w:pPr>
        <w:pStyle w:val="a7"/>
      </w:pPr>
      <w:r w:rsidRPr="001A3D34">
        <w:t xml:space="preserve"> </w:t>
      </w:r>
      <w:r w:rsidR="0022464B" w:rsidRPr="001A3D34">
        <w:t>Св</w:t>
      </w:r>
      <w:r w:rsidRPr="001A3D34">
        <w:t xml:space="preserve">ыше </w:t>
      </w:r>
      <w:r w:rsidRPr="001A3D34">
        <w:rPr>
          <w:b/>
          <w:bCs/>
        </w:rPr>
        <w:t>7</w:t>
      </w:r>
      <w:r w:rsidR="00310C7D" w:rsidRPr="001A3D34">
        <w:rPr>
          <w:b/>
          <w:bCs/>
        </w:rPr>
        <w:t>7</w:t>
      </w:r>
      <w:r w:rsidRPr="001A3D34">
        <w:rPr>
          <w:b/>
          <w:bCs/>
        </w:rPr>
        <w:t>0К</w:t>
      </w:r>
      <w:r w:rsidRPr="001A3D34">
        <w:t xml:space="preserve"> так же наблюдается плавлени</w:t>
      </w:r>
      <w:r w:rsidR="00946DE8" w:rsidRPr="001A3D34">
        <w:t>е</w:t>
      </w:r>
      <w:r w:rsidR="00443624" w:rsidRPr="006D4031">
        <w:rPr>
          <w:rStyle w:val="ad"/>
        </w:rPr>
        <w:t xml:space="preserve"> (область плавления).</w:t>
      </w:r>
      <w:r w:rsidR="00443624" w:rsidRPr="001A3D34">
        <w:t xml:space="preserve"> </w:t>
      </w:r>
      <w:r w:rsidRPr="001A3D34">
        <w:t xml:space="preserve"> Разложение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rPr>
          <w:vertAlign w:val="subscript"/>
        </w:rPr>
        <w:t>2</w:t>
      </w:r>
      <w:r w:rsidRPr="001A3D34">
        <w:t xml:space="preserve"> и образование жидк</w:t>
      </w:r>
      <w:r w:rsidR="004F4B7E">
        <w:t xml:space="preserve">их </w:t>
      </w:r>
      <w:r w:rsidR="004F4B7E">
        <w:rPr>
          <w:lang w:val="en-US"/>
        </w:rPr>
        <w:t>Ga</w:t>
      </w:r>
      <w:r w:rsidR="004F4B7E" w:rsidRPr="004F4B7E">
        <w:t>2</w:t>
      </w:r>
      <w:r w:rsidR="004F4B7E">
        <w:rPr>
          <w:lang w:val="en-US"/>
        </w:rPr>
        <w:t>Se</w:t>
      </w:r>
      <w:r w:rsidR="004F4B7E" w:rsidRPr="004F4B7E">
        <w:t xml:space="preserve">3, </w:t>
      </w:r>
      <w:proofErr w:type="spellStart"/>
      <w:r w:rsidRPr="001A3D34">
        <w:rPr>
          <w:lang w:val="en-US"/>
        </w:rPr>
        <w:t>GeSe</w:t>
      </w:r>
      <w:proofErr w:type="spellEnd"/>
      <w:r w:rsidRPr="001A3D34">
        <w:t xml:space="preserve">, </w:t>
      </w:r>
      <w:r w:rsidRPr="001A3D34">
        <w:rPr>
          <w:lang w:val="en-US"/>
        </w:rPr>
        <w:t>Se</w:t>
      </w:r>
      <w:r w:rsidR="004F4B7E">
        <w:t xml:space="preserve"> </w:t>
      </w:r>
      <w:r w:rsidR="00E37DE6" w:rsidRPr="006D4031">
        <w:rPr>
          <w:rStyle w:val="ad"/>
        </w:rPr>
        <w:t xml:space="preserve">(КРИВЫЕ </w:t>
      </w:r>
      <w:r w:rsidRPr="006D4031">
        <w:rPr>
          <w:rStyle w:val="ad"/>
        </w:rPr>
        <w:t>концентраций).</w:t>
      </w:r>
      <w:r w:rsidRPr="001A3D34">
        <w:t xml:space="preserve">  </w:t>
      </w:r>
      <w:r w:rsidR="004F4B7E">
        <w:t>С</w:t>
      </w:r>
      <w:r w:rsidR="00E37DE6">
        <w:t>игнализируе</w:t>
      </w:r>
      <w:r w:rsidRPr="001A3D34">
        <w:t xml:space="preserve">т об этом. </w:t>
      </w:r>
    </w:p>
    <w:p w:rsidR="007A3A26" w:rsidRPr="006D4031" w:rsidRDefault="00683B9C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  <w:r w:rsidRPr="006D4031">
        <w:rPr>
          <w:rStyle w:val="ad"/>
        </w:rPr>
        <w:t>(СЛЕД. СЛАЙД)</w:t>
      </w:r>
    </w:p>
    <w:p w:rsidR="00AB328E" w:rsidRPr="006D4031" w:rsidRDefault="00AB328E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</w:p>
    <w:p w:rsidR="007A3A26" w:rsidRPr="001A3D34" w:rsidRDefault="007A3A2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b/>
          <w:smallCaps/>
          <w:color w:val="385623"/>
          <w:sz w:val="28"/>
          <w:szCs w:val="28"/>
        </w:rPr>
      </w:pPr>
    </w:p>
    <w:p w:rsidR="00634045" w:rsidRPr="001A3D34" w:rsidRDefault="00634045" w:rsidP="00634045">
      <w:pPr>
        <w:pStyle w:val="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 6 </w:t>
      </w:r>
      <w:r w:rsidRPr="001A3D34">
        <w:rPr>
          <w:rFonts w:ascii="Times New Roman" w:hAnsi="Times New Roman" w:cs="Times New Roman"/>
          <w:sz w:val="28"/>
          <w:szCs w:val="28"/>
        </w:rPr>
        <w:t xml:space="preserve">РЕЗУЛЬТАТ РАСЧЕТА И ДСК СТЕКЛА: 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1A3D34">
        <w:rPr>
          <w:rFonts w:ascii="Times New Roman" w:hAnsi="Times New Roman" w:cs="Times New Roman"/>
          <w:b/>
          <w:sz w:val="28"/>
          <w:szCs w:val="28"/>
        </w:rPr>
        <w:t>15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1A3D34">
        <w:rPr>
          <w:rFonts w:ascii="Times New Roman" w:hAnsi="Times New Roman" w:cs="Times New Roman"/>
          <w:b/>
          <w:sz w:val="28"/>
          <w:szCs w:val="28"/>
        </w:rPr>
        <w:t>25</w:t>
      </w:r>
      <w:r w:rsidRPr="001A3D34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1A3D34">
        <w:rPr>
          <w:rFonts w:ascii="Times New Roman" w:hAnsi="Times New Roman" w:cs="Times New Roman"/>
          <w:b/>
          <w:sz w:val="28"/>
          <w:szCs w:val="28"/>
        </w:rPr>
        <w:t>60</w:t>
      </w:r>
    </w:p>
    <w:p w:rsidR="00634045" w:rsidRPr="001A3D34" w:rsidRDefault="00634045" w:rsidP="00634045">
      <w:pPr>
        <w:pStyle w:val="a7"/>
      </w:pPr>
      <w:r w:rsidRPr="001A3D34">
        <w:t xml:space="preserve">Для системы состава </w:t>
      </w:r>
      <w:r w:rsidRPr="001A3D34">
        <w:rPr>
          <w:lang w:val="en-US"/>
        </w:rPr>
        <w:t>Ge</w:t>
      </w:r>
      <w:r>
        <w:rPr>
          <w:b/>
        </w:rPr>
        <w:t>30</w:t>
      </w:r>
      <w:r w:rsidRPr="001A3D34">
        <w:rPr>
          <w:lang w:val="en-US"/>
        </w:rPr>
        <w:t>Ga</w:t>
      </w:r>
      <w:r>
        <w:rPr>
          <w:b/>
        </w:rPr>
        <w:t>10</w:t>
      </w:r>
      <w:r w:rsidRPr="001A3D34">
        <w:rPr>
          <w:lang w:val="en-US"/>
        </w:rPr>
        <w:t>Se</w:t>
      </w:r>
      <w:r w:rsidRPr="001A3D34">
        <w:rPr>
          <w:b/>
        </w:rPr>
        <w:t>60</w:t>
      </w:r>
      <w:r w:rsidRPr="001A3D34">
        <w:t xml:space="preserve"> В интервале </w:t>
      </w:r>
      <w:r w:rsidRPr="001A3D34">
        <w:rPr>
          <w:color w:val="auto"/>
        </w:rPr>
        <w:t xml:space="preserve">температур </w:t>
      </w:r>
      <w:r w:rsidRPr="001A3D34">
        <w:rPr>
          <w:b/>
          <w:bCs/>
          <w:color w:val="auto"/>
        </w:rPr>
        <w:t>5</w:t>
      </w:r>
      <w:r>
        <w:rPr>
          <w:b/>
          <w:bCs/>
          <w:color w:val="auto"/>
        </w:rPr>
        <w:t>8</w:t>
      </w:r>
      <w:r w:rsidRPr="001A3D34">
        <w:rPr>
          <w:b/>
          <w:bCs/>
          <w:color w:val="auto"/>
        </w:rPr>
        <w:t>0-610 К</w:t>
      </w:r>
      <w:r w:rsidRPr="001A3D34">
        <w:rPr>
          <w:color w:val="auto"/>
        </w:rPr>
        <w:t xml:space="preserve"> </w:t>
      </w:r>
      <w:r w:rsidRPr="001A3D34">
        <w:t xml:space="preserve">наблюдается </w:t>
      </w:r>
      <w:proofErr w:type="spellStart"/>
      <w:r w:rsidRPr="001A3D34">
        <w:t>расстекловывание</w:t>
      </w:r>
      <w:proofErr w:type="spellEnd"/>
      <w:r w:rsidRPr="001A3D34">
        <w:t xml:space="preserve"> </w:t>
      </w:r>
      <w:r w:rsidRPr="006D4031">
        <w:rPr>
          <w:rStyle w:val="ad"/>
        </w:rPr>
        <w:t>(кривая ДСК),</w:t>
      </w:r>
      <w:r w:rsidRPr="001A3D34">
        <w:t xml:space="preserve"> при температуре от </w:t>
      </w:r>
      <w:r w:rsidRPr="001A3D34">
        <w:rPr>
          <w:b/>
          <w:bCs/>
        </w:rPr>
        <w:t xml:space="preserve">680 – </w:t>
      </w:r>
      <w:r>
        <w:rPr>
          <w:b/>
          <w:bCs/>
        </w:rPr>
        <w:t>74</w:t>
      </w:r>
      <w:r w:rsidRPr="001A3D34">
        <w:rPr>
          <w:b/>
          <w:bCs/>
        </w:rPr>
        <w:t>0 К</w:t>
      </w:r>
      <w:r w:rsidRPr="001A3D34">
        <w:t xml:space="preserve"> </w:t>
      </w:r>
      <w:r>
        <w:t xml:space="preserve">два </w:t>
      </w:r>
      <w:r w:rsidRPr="001A3D34">
        <w:t>экзотермически</w:t>
      </w:r>
      <w:r>
        <w:t>х</w:t>
      </w:r>
      <w:r w:rsidRPr="001A3D34">
        <w:t xml:space="preserve"> эффект</w:t>
      </w:r>
      <w:r>
        <w:t>а</w:t>
      </w:r>
      <w:r w:rsidRPr="001A3D34">
        <w:t>, котор</w:t>
      </w:r>
      <w:r w:rsidR="00B20ABC">
        <w:t xml:space="preserve">ые </w:t>
      </w:r>
      <w:r w:rsidRPr="001A3D34">
        <w:t>обусловлен</w:t>
      </w:r>
      <w:r w:rsidR="00B20ABC">
        <w:t>ы</w:t>
      </w:r>
      <w:r w:rsidRPr="001A3D34">
        <w:t xml:space="preserve"> первую очередь </w:t>
      </w:r>
      <w:r>
        <w:t xml:space="preserve">образованием кристаллических </w:t>
      </w:r>
      <w:proofErr w:type="spellStart"/>
      <w:r>
        <w:t>моноселенида</w:t>
      </w:r>
      <w:proofErr w:type="spellEnd"/>
      <w:r>
        <w:t xml:space="preserve"> </w:t>
      </w:r>
      <w:r w:rsidRPr="001A3D34">
        <w:t>германия</w:t>
      </w:r>
      <w:r>
        <w:t xml:space="preserve"> и селена, что </w:t>
      </w:r>
      <w:r w:rsidR="00B20ABC">
        <w:t xml:space="preserve">также </w:t>
      </w:r>
      <w:r>
        <w:t xml:space="preserve">видно из графиков концентраций этих веществ </w:t>
      </w:r>
      <w:r>
        <w:rPr>
          <w:rStyle w:val="ad"/>
        </w:rPr>
        <w:t>(График концентраций</w:t>
      </w:r>
      <w:r w:rsidRPr="006D4031">
        <w:rPr>
          <w:rStyle w:val="ad"/>
        </w:rPr>
        <w:t>)</w:t>
      </w:r>
      <w:r>
        <w:t xml:space="preserve">. Выгодность </w:t>
      </w:r>
      <w:r w:rsidR="00B20ABC">
        <w:t xml:space="preserve">их </w:t>
      </w:r>
      <w:r>
        <w:t>образовани</w:t>
      </w:r>
      <w:r w:rsidR="00B20ABC">
        <w:t>я</w:t>
      </w:r>
      <w:r>
        <w:t xml:space="preserve"> </w:t>
      </w:r>
      <w:r w:rsidR="00B20ABC">
        <w:t>видна по разнице</w:t>
      </w:r>
      <w:r>
        <w:t xml:space="preserve"> химических потенциалов </w:t>
      </w:r>
      <w:r w:rsidRPr="006D4031">
        <w:rPr>
          <w:rStyle w:val="ad"/>
        </w:rPr>
        <w:t xml:space="preserve">(График энергии Гиббса) </w:t>
      </w:r>
    </w:p>
    <w:p w:rsidR="00634045" w:rsidRPr="001A3D34" w:rsidRDefault="00634045" w:rsidP="00634045">
      <w:pPr>
        <w:pStyle w:val="a7"/>
      </w:pPr>
      <w:r w:rsidRPr="001A3D34">
        <w:t xml:space="preserve"> Свыше </w:t>
      </w:r>
      <w:r w:rsidRPr="001A3D34">
        <w:rPr>
          <w:b/>
          <w:bCs/>
        </w:rPr>
        <w:t>7</w:t>
      </w:r>
      <w:r w:rsidR="00B20ABC">
        <w:rPr>
          <w:b/>
          <w:bCs/>
        </w:rPr>
        <w:t>8</w:t>
      </w:r>
      <w:r w:rsidRPr="001A3D34">
        <w:rPr>
          <w:b/>
          <w:bCs/>
        </w:rPr>
        <w:t>0К</w:t>
      </w:r>
      <w:r w:rsidRPr="001A3D34">
        <w:t xml:space="preserve"> так же наблюдается плавление</w:t>
      </w:r>
      <w:r w:rsidRPr="006D4031">
        <w:rPr>
          <w:rStyle w:val="ad"/>
        </w:rPr>
        <w:t xml:space="preserve"> (область плавления).</w:t>
      </w:r>
      <w:r w:rsidRPr="001A3D34">
        <w:t xml:space="preserve">  </w:t>
      </w:r>
    </w:p>
    <w:p w:rsidR="00634045" w:rsidRPr="006D4031" w:rsidRDefault="00634045" w:rsidP="00634045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Style w:val="ad"/>
        </w:rPr>
      </w:pPr>
      <w:r w:rsidRPr="006D4031">
        <w:rPr>
          <w:rStyle w:val="ad"/>
        </w:rPr>
        <w:t>(СЛЕД. СЛАЙД)</w:t>
      </w:r>
    </w:p>
    <w:p w:rsidR="007A3A26" w:rsidRPr="001A3D34" w:rsidRDefault="007A3A2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3A26" w:rsidRPr="001A3D34" w:rsidRDefault="00E37DE6" w:rsidP="001A3D34">
      <w:pPr>
        <w:pStyle w:val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Слайд 7</w:t>
      </w:r>
      <w:r w:rsidR="00197190">
        <w:rPr>
          <w:rFonts w:ascii="Times New Roman" w:hAnsi="Times New Roman" w:cs="Times New Roman"/>
          <w:sz w:val="28"/>
          <w:szCs w:val="28"/>
        </w:rPr>
        <w:t xml:space="preserve"> </w:t>
      </w:r>
      <w:r w:rsidR="00133D67" w:rsidRPr="001A3D34">
        <w:rPr>
          <w:rFonts w:ascii="Times New Roman" w:hAnsi="Times New Roman" w:cs="Times New Roman"/>
          <w:sz w:val="28"/>
          <w:szCs w:val="28"/>
        </w:rPr>
        <w:t>Выводы</w:t>
      </w:r>
    </w:p>
    <w:p w:rsidR="007A3A26" w:rsidRPr="001A3D34" w:rsidRDefault="00683B9C" w:rsidP="005F22A8">
      <w:pPr>
        <w:pStyle w:val="a7"/>
      </w:pPr>
      <w:r w:rsidRPr="001A3D34">
        <w:t>В ходе термодинамического исследования кристаллизационной устойчивости</w:t>
      </w:r>
      <w:r w:rsidR="00170D37" w:rsidRPr="001A3D34">
        <w:t xml:space="preserve"> халькогенидных стёкол </w:t>
      </w:r>
      <w:proofErr w:type="spellStart"/>
      <w:r w:rsidR="00170D37" w:rsidRPr="001A3D34">
        <w:t>Ge-Ga-Se</w:t>
      </w:r>
      <w:proofErr w:type="spellEnd"/>
      <w:r w:rsidR="00133D67" w:rsidRPr="001A3D34">
        <w:t xml:space="preserve"> </w:t>
      </w:r>
      <w:r w:rsidR="00133D67" w:rsidRPr="00B20ABC">
        <w:t>методом минимизации энергии Гиббса:</w:t>
      </w:r>
    </w:p>
    <w:p w:rsidR="003577F6" w:rsidRPr="001A3D34" w:rsidRDefault="00683B9C" w:rsidP="005F22A8">
      <w:pPr>
        <w:pStyle w:val="a7"/>
        <w:numPr>
          <w:ilvl w:val="0"/>
          <w:numId w:val="19"/>
        </w:numPr>
      </w:pPr>
      <w:r w:rsidRPr="001A3D34">
        <w:t xml:space="preserve">с позиции ассоциированных растворов проведено моделирование расплава и раствора твёрдых компонентов, </w:t>
      </w:r>
      <w:r w:rsidR="00133D67" w:rsidRPr="001A3D34">
        <w:t>определен</w:t>
      </w:r>
      <w:r w:rsidRPr="001A3D34">
        <w:t xml:space="preserve"> температурный интервал плавления</w:t>
      </w:r>
      <w:r w:rsidR="00B20ABC">
        <w:t xml:space="preserve"> стеклообразующих систем</w:t>
      </w:r>
    </w:p>
    <w:p w:rsidR="00133D67" w:rsidRPr="001A3D34" w:rsidRDefault="00683B9C" w:rsidP="005F22A8">
      <w:pPr>
        <w:pStyle w:val="a7"/>
        <w:numPr>
          <w:ilvl w:val="0"/>
          <w:numId w:val="19"/>
        </w:numPr>
      </w:pPr>
      <w:r w:rsidRPr="001A3D34">
        <w:t xml:space="preserve">путём сопоставления химических потенциалов кристаллических компонентов и </w:t>
      </w:r>
      <w:r w:rsidR="00B20ABC">
        <w:t xml:space="preserve">жидких, </w:t>
      </w:r>
      <w:r w:rsidRPr="001A3D34">
        <w:t>экстраполированных в область переохлаждённого расплава</w:t>
      </w:r>
      <w:r w:rsidR="0095145A" w:rsidRPr="001A3D34">
        <w:t xml:space="preserve"> </w:t>
      </w:r>
      <w:r w:rsidRPr="001A3D34">
        <w:t>предсказана кристаллизация</w:t>
      </w:r>
      <w:r w:rsidR="00B20ABC">
        <w:t xml:space="preserve"> веществ</w:t>
      </w:r>
      <w:r w:rsidRPr="001A3D34">
        <w:t xml:space="preserve"> в зависимости от состава стёкол</w:t>
      </w:r>
      <w:r w:rsidR="004F31B6" w:rsidRPr="001A3D34">
        <w:t>.</w:t>
      </w:r>
    </w:p>
    <w:p w:rsidR="00333534" w:rsidRPr="001A3D34" w:rsidRDefault="004F31B6" w:rsidP="005F22A8">
      <w:pPr>
        <w:pStyle w:val="a7"/>
        <w:numPr>
          <w:ilvl w:val="0"/>
          <w:numId w:val="19"/>
        </w:numPr>
      </w:pPr>
      <w:r w:rsidRPr="001A3D34">
        <w:t>Проведена интерпретация кривых ДСК изученных составов стекол</w:t>
      </w:r>
      <w:r w:rsidR="00170D37" w:rsidRPr="001A3D34">
        <w:t>.</w:t>
      </w:r>
    </w:p>
    <w:p w:rsidR="00B20ABC" w:rsidRDefault="00170D37" w:rsidP="005F22A8">
      <w:pPr>
        <w:pStyle w:val="a7"/>
      </w:pPr>
      <w:r w:rsidRPr="001A3D34">
        <w:t>Р</w:t>
      </w:r>
      <w:r w:rsidR="0049719A" w:rsidRPr="001A3D34">
        <w:t>азвитием данной работы являетс</w:t>
      </w:r>
      <w:r w:rsidR="00AE74CD" w:rsidRPr="001A3D34">
        <w:t>я</w:t>
      </w:r>
      <w:r w:rsidR="00B20ABC">
        <w:t xml:space="preserve"> </w:t>
      </w:r>
    </w:p>
    <w:p w:rsidR="0049719A" w:rsidRPr="001A3D34" w:rsidRDefault="00997F50" w:rsidP="005F22A8">
      <w:pPr>
        <w:pStyle w:val="a7"/>
      </w:pPr>
      <w:proofErr w:type="gramStart"/>
      <w:r>
        <w:t>В</w:t>
      </w:r>
      <w:r w:rsidR="00B20ABC">
        <w:t>о-</w:t>
      </w:r>
      <w:r w:rsidR="00170D37" w:rsidRPr="001A3D34">
        <w:t>первых</w:t>
      </w:r>
      <w:proofErr w:type="gramEnd"/>
      <w:r w:rsidR="0049719A" w:rsidRPr="001A3D34">
        <w:t xml:space="preserve"> расширение банка данны</w:t>
      </w:r>
      <w:r w:rsidR="00B20ABC">
        <w:t>х информацией</w:t>
      </w:r>
      <w:r w:rsidR="0049719A" w:rsidRPr="001A3D34">
        <w:t xml:space="preserve"> о свойствах жидких компонентов: </w:t>
      </w:r>
      <w:r w:rsidR="00170D37" w:rsidRPr="001A3D34">
        <w:t>селенидов галлия</w:t>
      </w:r>
      <w:r w:rsidR="00B20ABC">
        <w:t xml:space="preserve"> </w:t>
      </w:r>
      <w:r w:rsidR="00694ED9">
        <w:t>2</w:t>
      </w:r>
      <w:r w:rsidR="00170D37" w:rsidRPr="001A3D34">
        <w:t xml:space="preserve"> </w:t>
      </w:r>
      <w:r w:rsidR="00B20ABC" w:rsidRPr="00B20ABC">
        <w:t>и селенидов германия</w:t>
      </w:r>
      <w:r w:rsidR="0049719A" w:rsidRPr="001A3D34">
        <w:t xml:space="preserve"> </w:t>
      </w:r>
      <w:r w:rsidR="00B20ABC">
        <w:t xml:space="preserve">4. </w:t>
      </w:r>
      <w:r w:rsidR="00B20ABC" w:rsidRPr="00B20ABC">
        <w:rPr>
          <w:rStyle w:val="ab"/>
        </w:rPr>
        <w:t>(что говорить о дупущении)</w:t>
      </w:r>
    </w:p>
    <w:p w:rsidR="00170D37" w:rsidRPr="001A3D34" w:rsidRDefault="00B20ABC" w:rsidP="005F22A8">
      <w:pPr>
        <w:pStyle w:val="a7"/>
      </w:pPr>
      <w:r>
        <w:t>Во-</w:t>
      </w:r>
      <w:r w:rsidR="00170D37" w:rsidRPr="001A3D34">
        <w:t>вторых, в экспериментальной части кристаллизация стекол при различных температурных режимах и анализ образующихся фаз, методом РФА.</w:t>
      </w:r>
    </w:p>
    <w:p w:rsidR="005F22A8" w:rsidRDefault="005F22A8" w:rsidP="005F22A8">
      <w:pPr>
        <w:pStyle w:val="a7"/>
        <w:ind w:firstLine="0"/>
      </w:pPr>
    </w:p>
    <w:p w:rsidR="00333534" w:rsidRPr="005F22A8" w:rsidRDefault="00333534" w:rsidP="005F22A8">
      <w:pPr>
        <w:pStyle w:val="a7"/>
        <w:ind w:firstLine="0"/>
        <w:rPr>
          <w:rStyle w:val="ab"/>
        </w:rPr>
      </w:pPr>
      <w:r w:rsidRPr="005F22A8">
        <w:rPr>
          <w:rStyle w:val="ab"/>
        </w:rPr>
        <w:t>И рассчитанное пересыщение на кристаллизацию каждого из возможных компонентов по разности его химпотенциала в кристаллическом состоянии и в фазе переохлажденного расплава, даст возможность по известным соотношениям определить как скорость зародышеобразования (теория Беккера-Дёринга- Френкеля-Зельдовича)</w:t>
      </w:r>
    </w:p>
    <w:p w:rsidR="00AB328E" w:rsidRPr="001A3D34" w:rsidRDefault="00AB328E" w:rsidP="005F22A8">
      <w:pPr>
        <w:pStyle w:val="a7"/>
      </w:pPr>
    </w:p>
    <w:p w:rsidR="00133D67" w:rsidRPr="001A3D34" w:rsidRDefault="00133D67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F31B6" w:rsidRPr="001A3D34" w:rsidRDefault="004F31B6" w:rsidP="001A3D3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5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F31B6" w:rsidRPr="001A3D34" w:rsidSect="007A3A26">
      <w:pgSz w:w="11906" w:h="16838"/>
      <w:pgMar w:top="284" w:right="424" w:bottom="142" w:left="42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777"/>
    <w:multiLevelType w:val="multilevel"/>
    <w:tmpl w:val="3BE65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3BD3"/>
    <w:multiLevelType w:val="multilevel"/>
    <w:tmpl w:val="834A3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61E2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F9433B"/>
    <w:multiLevelType w:val="multilevel"/>
    <w:tmpl w:val="E6A263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544359"/>
    <w:multiLevelType w:val="multilevel"/>
    <w:tmpl w:val="04EC1F96"/>
    <w:lvl w:ilvl="0">
      <w:start w:val="1"/>
      <w:numFmt w:val="decimal"/>
      <w:lvlText w:val="%1."/>
      <w:lvlJc w:val="left"/>
      <w:pPr>
        <w:ind w:left="1174" w:hanging="360"/>
      </w:pPr>
    </w:lvl>
    <w:lvl w:ilvl="1">
      <w:start w:val="1"/>
      <w:numFmt w:val="lowerLetter"/>
      <w:lvlText w:val="%2."/>
      <w:lvlJc w:val="left"/>
      <w:pPr>
        <w:ind w:left="1894" w:hanging="360"/>
      </w:pPr>
    </w:lvl>
    <w:lvl w:ilvl="2">
      <w:start w:val="1"/>
      <w:numFmt w:val="lowerRoman"/>
      <w:lvlText w:val="%3."/>
      <w:lvlJc w:val="right"/>
      <w:pPr>
        <w:ind w:left="2614" w:hanging="180"/>
      </w:pPr>
    </w:lvl>
    <w:lvl w:ilvl="3">
      <w:start w:val="1"/>
      <w:numFmt w:val="decimal"/>
      <w:lvlText w:val="%4."/>
      <w:lvlJc w:val="left"/>
      <w:pPr>
        <w:ind w:left="3334" w:hanging="360"/>
      </w:pPr>
    </w:lvl>
    <w:lvl w:ilvl="4">
      <w:start w:val="1"/>
      <w:numFmt w:val="lowerLetter"/>
      <w:lvlText w:val="%5."/>
      <w:lvlJc w:val="left"/>
      <w:pPr>
        <w:ind w:left="4054" w:hanging="360"/>
      </w:pPr>
    </w:lvl>
    <w:lvl w:ilvl="5">
      <w:start w:val="1"/>
      <w:numFmt w:val="lowerRoman"/>
      <w:lvlText w:val="%6."/>
      <w:lvlJc w:val="right"/>
      <w:pPr>
        <w:ind w:left="4774" w:hanging="180"/>
      </w:pPr>
    </w:lvl>
    <w:lvl w:ilvl="6">
      <w:start w:val="1"/>
      <w:numFmt w:val="decimal"/>
      <w:lvlText w:val="%7."/>
      <w:lvlJc w:val="left"/>
      <w:pPr>
        <w:ind w:left="5494" w:hanging="360"/>
      </w:pPr>
    </w:lvl>
    <w:lvl w:ilvl="7">
      <w:start w:val="1"/>
      <w:numFmt w:val="lowerLetter"/>
      <w:lvlText w:val="%8."/>
      <w:lvlJc w:val="left"/>
      <w:pPr>
        <w:ind w:left="6214" w:hanging="360"/>
      </w:pPr>
    </w:lvl>
    <w:lvl w:ilvl="8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6C40355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2E11D6"/>
    <w:multiLevelType w:val="hybridMultilevel"/>
    <w:tmpl w:val="DD48BE6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202D0DF6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986D5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D63179"/>
    <w:multiLevelType w:val="hybridMultilevel"/>
    <w:tmpl w:val="3CECA29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AF12740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955BB"/>
    <w:multiLevelType w:val="multilevel"/>
    <w:tmpl w:val="02665BA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2704CA"/>
    <w:multiLevelType w:val="hybridMultilevel"/>
    <w:tmpl w:val="D284A53A"/>
    <w:lvl w:ilvl="0" w:tplc="0419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55122D7"/>
    <w:multiLevelType w:val="hybridMultilevel"/>
    <w:tmpl w:val="74D8F84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5B952930"/>
    <w:multiLevelType w:val="hybridMultilevel"/>
    <w:tmpl w:val="949EF71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5F45364D"/>
    <w:multiLevelType w:val="multilevel"/>
    <w:tmpl w:val="EFE82FE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trike w:val="0"/>
        <w:dstrike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BCE700E"/>
    <w:multiLevelType w:val="hybridMultilevel"/>
    <w:tmpl w:val="12C2FB2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7FEF420D"/>
    <w:multiLevelType w:val="multilevel"/>
    <w:tmpl w:val="8C42687E"/>
    <w:lvl w:ilvl="0">
      <w:start w:val="1"/>
      <w:numFmt w:val="decimal"/>
      <w:pStyle w:val="3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5"/>
  </w:num>
  <w:num w:numId="8">
    <w:abstractNumId w:val="15"/>
  </w:num>
  <w:num w:numId="9">
    <w:abstractNumId w:val="10"/>
  </w:num>
  <w:num w:numId="10">
    <w:abstractNumId w:val="7"/>
  </w:num>
  <w:num w:numId="11">
    <w:abstractNumId w:val="3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3"/>
  </w:num>
  <w:num w:numId="16">
    <w:abstractNumId w:val="16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A26"/>
    <w:rsid w:val="00015172"/>
    <w:rsid w:val="000235AD"/>
    <w:rsid w:val="00043082"/>
    <w:rsid w:val="00050EB5"/>
    <w:rsid w:val="00086EA7"/>
    <w:rsid w:val="000D0803"/>
    <w:rsid w:val="00133D67"/>
    <w:rsid w:val="00170D37"/>
    <w:rsid w:val="00197190"/>
    <w:rsid w:val="001A3D34"/>
    <w:rsid w:val="001A70B9"/>
    <w:rsid w:val="001B32E7"/>
    <w:rsid w:val="001B3686"/>
    <w:rsid w:val="001B6C31"/>
    <w:rsid w:val="001F5BB3"/>
    <w:rsid w:val="0022464B"/>
    <w:rsid w:val="002346AD"/>
    <w:rsid w:val="00266D48"/>
    <w:rsid w:val="0029562A"/>
    <w:rsid w:val="002A28E0"/>
    <w:rsid w:val="002D3D5A"/>
    <w:rsid w:val="00310C7D"/>
    <w:rsid w:val="00313F46"/>
    <w:rsid w:val="00333534"/>
    <w:rsid w:val="00354076"/>
    <w:rsid w:val="003577F6"/>
    <w:rsid w:val="00384D7D"/>
    <w:rsid w:val="00443624"/>
    <w:rsid w:val="0049719A"/>
    <w:rsid w:val="004A0BC8"/>
    <w:rsid w:val="004F282C"/>
    <w:rsid w:val="004F31B6"/>
    <w:rsid w:val="004F4B7E"/>
    <w:rsid w:val="005359E7"/>
    <w:rsid w:val="00545044"/>
    <w:rsid w:val="00552041"/>
    <w:rsid w:val="005A09F3"/>
    <w:rsid w:val="005D047B"/>
    <w:rsid w:val="005F22A8"/>
    <w:rsid w:val="0061472E"/>
    <w:rsid w:val="00617A8B"/>
    <w:rsid w:val="00634045"/>
    <w:rsid w:val="00635D30"/>
    <w:rsid w:val="0064485D"/>
    <w:rsid w:val="006620CA"/>
    <w:rsid w:val="00682032"/>
    <w:rsid w:val="00683B9C"/>
    <w:rsid w:val="00694ED9"/>
    <w:rsid w:val="006D1D8F"/>
    <w:rsid w:val="006D4031"/>
    <w:rsid w:val="006F37EF"/>
    <w:rsid w:val="00732570"/>
    <w:rsid w:val="007432C9"/>
    <w:rsid w:val="007454A6"/>
    <w:rsid w:val="007463EC"/>
    <w:rsid w:val="00761D2B"/>
    <w:rsid w:val="00782B8A"/>
    <w:rsid w:val="00792141"/>
    <w:rsid w:val="007A3A26"/>
    <w:rsid w:val="007C6B7C"/>
    <w:rsid w:val="007F2C20"/>
    <w:rsid w:val="00832C2F"/>
    <w:rsid w:val="0086026C"/>
    <w:rsid w:val="008931B0"/>
    <w:rsid w:val="008E342B"/>
    <w:rsid w:val="008F3AD8"/>
    <w:rsid w:val="00914FB3"/>
    <w:rsid w:val="00946DE8"/>
    <w:rsid w:val="0095145A"/>
    <w:rsid w:val="00986BCF"/>
    <w:rsid w:val="00997F50"/>
    <w:rsid w:val="009A47D7"/>
    <w:rsid w:val="00A40AE7"/>
    <w:rsid w:val="00A46DB8"/>
    <w:rsid w:val="00A73109"/>
    <w:rsid w:val="00AA7040"/>
    <w:rsid w:val="00AB328E"/>
    <w:rsid w:val="00AC66F6"/>
    <w:rsid w:val="00AE74CD"/>
    <w:rsid w:val="00B05144"/>
    <w:rsid w:val="00B05856"/>
    <w:rsid w:val="00B15BC1"/>
    <w:rsid w:val="00B20ABC"/>
    <w:rsid w:val="00B56C61"/>
    <w:rsid w:val="00B830F8"/>
    <w:rsid w:val="00B85C7F"/>
    <w:rsid w:val="00B95180"/>
    <w:rsid w:val="00B978C7"/>
    <w:rsid w:val="00C161E5"/>
    <w:rsid w:val="00C32603"/>
    <w:rsid w:val="00C8416E"/>
    <w:rsid w:val="00CE4C9A"/>
    <w:rsid w:val="00D10591"/>
    <w:rsid w:val="00D20654"/>
    <w:rsid w:val="00D253E0"/>
    <w:rsid w:val="00D36992"/>
    <w:rsid w:val="00DF6CEA"/>
    <w:rsid w:val="00E23E90"/>
    <w:rsid w:val="00E37DE6"/>
    <w:rsid w:val="00E503F0"/>
    <w:rsid w:val="00E54497"/>
    <w:rsid w:val="00E80FFA"/>
    <w:rsid w:val="00E85F27"/>
    <w:rsid w:val="00ED03AE"/>
    <w:rsid w:val="00F10E6D"/>
    <w:rsid w:val="00F2283F"/>
    <w:rsid w:val="00F230C6"/>
    <w:rsid w:val="00F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58636-D993-4D0E-AC17-65BA19AA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562A"/>
  </w:style>
  <w:style w:type="paragraph" w:styleId="1">
    <w:name w:val="heading 1"/>
    <w:basedOn w:val="10"/>
    <w:next w:val="10"/>
    <w:rsid w:val="007A3A26"/>
    <w:pPr>
      <w:keepNext/>
      <w:keepLines/>
      <w:spacing w:before="360" w:after="40" w:line="240" w:lineRule="auto"/>
      <w:outlineLvl w:val="0"/>
    </w:pPr>
    <w:rPr>
      <w:color w:val="538135"/>
      <w:sz w:val="40"/>
      <w:szCs w:val="40"/>
    </w:rPr>
  </w:style>
  <w:style w:type="paragraph" w:styleId="2">
    <w:name w:val="heading 2"/>
    <w:basedOn w:val="10"/>
    <w:next w:val="10"/>
    <w:rsid w:val="007A3A26"/>
    <w:pPr>
      <w:keepNext/>
      <w:keepLines/>
      <w:spacing w:before="80" w:after="0" w:line="240" w:lineRule="auto"/>
      <w:outlineLvl w:val="1"/>
    </w:pPr>
    <w:rPr>
      <w:color w:val="538135"/>
      <w:sz w:val="28"/>
      <w:szCs w:val="28"/>
    </w:rPr>
  </w:style>
  <w:style w:type="paragraph" w:styleId="30">
    <w:name w:val="heading 3"/>
    <w:basedOn w:val="10"/>
    <w:next w:val="10"/>
    <w:rsid w:val="007A3A26"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4">
    <w:name w:val="heading 4"/>
    <w:basedOn w:val="10"/>
    <w:next w:val="10"/>
    <w:rsid w:val="007A3A26"/>
    <w:pPr>
      <w:keepNext/>
      <w:keepLines/>
      <w:spacing w:before="200" w:after="0" w:line="240" w:lineRule="auto"/>
      <w:outlineLvl w:val="3"/>
    </w:pPr>
    <w:rPr>
      <w:b/>
      <w:i/>
      <w:color w:val="5B9BD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8F3AD8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rsid w:val="008F3AD8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rsid w:val="008F3AD8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3AD8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3A26"/>
  </w:style>
  <w:style w:type="table" w:customStyle="1" w:styleId="TableNormal">
    <w:name w:val="Table Normal"/>
    <w:rsid w:val="007A3A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3A26"/>
    <w:pPr>
      <w:spacing w:after="0" w:line="240" w:lineRule="auto"/>
    </w:pPr>
    <w:rPr>
      <w:color w:val="262626"/>
      <w:sz w:val="96"/>
      <w:szCs w:val="96"/>
    </w:rPr>
  </w:style>
  <w:style w:type="paragraph" w:styleId="a4">
    <w:name w:val="Subtitle"/>
    <w:basedOn w:val="10"/>
    <w:next w:val="10"/>
    <w:rsid w:val="007A3A26"/>
    <w:pPr>
      <w:spacing w:line="240" w:lineRule="auto"/>
      <w:ind w:left="360"/>
    </w:pPr>
    <w:rPr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1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5BC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133D67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a7">
    <w:name w:val="Осн. абзац"/>
    <w:basedOn w:val="10"/>
    <w:link w:val="a8"/>
    <w:qFormat/>
    <w:rsid w:val="005F22A8"/>
    <w:pPr>
      <w:pBdr>
        <w:top w:val="nil"/>
        <w:left w:val="nil"/>
        <w:bottom w:val="nil"/>
        <w:right w:val="nil"/>
        <w:between w:val="nil"/>
      </w:pBdr>
      <w:spacing w:after="120" w:line="360" w:lineRule="auto"/>
      <w:ind w:firstLine="454"/>
    </w:pPr>
    <w:rPr>
      <w:rFonts w:asciiTheme="majorHAnsi" w:hAnsiTheme="majorHAnsi" w:cs="Times New Roman"/>
      <w:color w:val="000000"/>
      <w:sz w:val="28"/>
      <w:szCs w:val="28"/>
    </w:rPr>
  </w:style>
  <w:style w:type="character" w:customStyle="1" w:styleId="a8">
    <w:name w:val="Осн. абзац Знак"/>
    <w:basedOn w:val="a0"/>
    <w:link w:val="a7"/>
    <w:rsid w:val="005F22A8"/>
    <w:rPr>
      <w:rFonts w:asciiTheme="majorHAnsi" w:hAnsiTheme="majorHAnsi" w:cs="Times New Roman"/>
      <w:color w:val="000000"/>
      <w:sz w:val="28"/>
      <w:szCs w:val="28"/>
    </w:rPr>
  </w:style>
  <w:style w:type="paragraph" w:customStyle="1" w:styleId="a9">
    <w:name w:val="Осн. неаб"/>
    <w:link w:val="aa"/>
    <w:qFormat/>
    <w:rsid w:val="008F3AD8"/>
    <w:rPr>
      <w:rFonts w:eastAsia="Times New Roman" w:cstheme="minorHAnsi"/>
      <w:noProof/>
      <w:color w:val="000000" w:themeColor="text1"/>
      <w:sz w:val="24"/>
      <w:szCs w:val="28"/>
    </w:rPr>
  </w:style>
  <w:style w:type="character" w:customStyle="1" w:styleId="aa">
    <w:name w:val="Осн. неаб Знак"/>
    <w:basedOn w:val="a8"/>
    <w:link w:val="a9"/>
    <w:rsid w:val="008F3AD8"/>
    <w:rPr>
      <w:rFonts w:asciiTheme="majorHAnsi" w:hAnsiTheme="majorHAnsi" w:cstheme="majorHAnsi"/>
      <w:noProof/>
      <w:color w:val="000000"/>
      <w:sz w:val="24"/>
      <w:szCs w:val="28"/>
    </w:rPr>
  </w:style>
  <w:style w:type="paragraph" w:customStyle="1" w:styleId="11">
    <w:name w:val="Заголовок1"/>
    <w:basedOn w:val="a9"/>
    <w:next w:val="a7"/>
    <w:link w:val="12"/>
    <w:qFormat/>
    <w:rsid w:val="008F3AD8"/>
    <w:pPr>
      <w:ind w:left="1440"/>
      <w:outlineLvl w:val="0"/>
    </w:pPr>
    <w:rPr>
      <w:rFonts w:ascii="Arial" w:hAnsi="Arial"/>
      <w:noProof w:val="0"/>
      <w:sz w:val="40"/>
    </w:rPr>
  </w:style>
  <w:style w:type="character" w:customStyle="1" w:styleId="12">
    <w:name w:val="Заголовок1 Знак"/>
    <w:basedOn w:val="a8"/>
    <w:link w:val="11"/>
    <w:rsid w:val="008F3AD8"/>
    <w:rPr>
      <w:rFonts w:ascii="Arial" w:hAnsi="Arial" w:cstheme="majorHAnsi"/>
      <w:color w:val="000000"/>
      <w:sz w:val="40"/>
      <w:szCs w:val="28"/>
    </w:rPr>
  </w:style>
  <w:style w:type="character" w:customStyle="1" w:styleId="ab">
    <w:name w:val="Вопросы"/>
    <w:basedOn w:val="a8"/>
    <w:uiPriority w:val="1"/>
    <w:qFormat/>
    <w:rsid w:val="008F3AD8"/>
    <w:rPr>
      <w:rFonts w:ascii="Arial" w:hAnsi="Arial" w:cs="Times New Roman"/>
      <w:b/>
      <w:bCs/>
      <w:noProof/>
      <w:color w:val="244061" w:themeColor="accent1" w:themeShade="80"/>
      <w:sz w:val="22"/>
      <w:szCs w:val="22"/>
      <w:lang w:eastAsia="ru-RU"/>
    </w:rPr>
  </w:style>
  <w:style w:type="paragraph" w:customStyle="1" w:styleId="20">
    <w:name w:val="Заголовок2"/>
    <w:basedOn w:val="a9"/>
    <w:next w:val="a7"/>
    <w:link w:val="21"/>
    <w:qFormat/>
    <w:rsid w:val="00F230C6"/>
    <w:pPr>
      <w:keepNext/>
      <w:pageBreakBefore/>
      <w:spacing w:before="240" w:after="0"/>
      <w:ind w:left="851"/>
      <w:outlineLvl w:val="1"/>
    </w:pPr>
    <w:rPr>
      <w:rFonts w:ascii="Arial" w:eastAsia="Gungsuh" w:hAnsi="Arial" w:cstheme="majorHAnsi"/>
      <w:bCs/>
      <w:caps/>
      <w:sz w:val="32"/>
      <w:szCs w:val="32"/>
    </w:rPr>
  </w:style>
  <w:style w:type="character" w:customStyle="1" w:styleId="21">
    <w:name w:val="Заголовок2 Знак"/>
    <w:basedOn w:val="a8"/>
    <w:link w:val="20"/>
    <w:rsid w:val="00F230C6"/>
    <w:rPr>
      <w:rFonts w:ascii="Arial" w:eastAsia="Gungsuh" w:hAnsi="Arial" w:cstheme="majorHAnsi"/>
      <w:bCs/>
      <w:caps/>
      <w:noProof/>
      <w:color w:val="000000" w:themeColor="text1"/>
      <w:sz w:val="32"/>
      <w:szCs w:val="32"/>
    </w:rPr>
  </w:style>
  <w:style w:type="character" w:customStyle="1" w:styleId="ac">
    <w:name w:val="Доп.подписи"/>
    <w:basedOn w:val="a0"/>
    <w:uiPriority w:val="1"/>
    <w:qFormat/>
    <w:rsid w:val="008F3AD8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">
    <w:name w:val="Заголовок3"/>
    <w:basedOn w:val="a9"/>
    <w:next w:val="a7"/>
    <w:link w:val="31"/>
    <w:autoRedefine/>
    <w:qFormat/>
    <w:rsid w:val="00832C2F"/>
    <w:pPr>
      <w:numPr>
        <w:numId w:val="12"/>
      </w:numPr>
    </w:pPr>
    <w:rPr>
      <w:rFonts w:eastAsia="Arial"/>
      <w:b/>
      <w:noProof w:val="0"/>
      <w:sz w:val="28"/>
    </w:rPr>
  </w:style>
  <w:style w:type="character" w:customStyle="1" w:styleId="31">
    <w:name w:val="Заголовок3 Знак"/>
    <w:basedOn w:val="a8"/>
    <w:link w:val="3"/>
    <w:rsid w:val="00832C2F"/>
    <w:rPr>
      <w:rFonts w:asciiTheme="majorHAnsi" w:eastAsia="Arial" w:hAnsiTheme="majorHAnsi" w:cstheme="minorHAnsi"/>
      <w:b/>
      <w:color w:val="000000" w:themeColor="text1"/>
      <w:sz w:val="28"/>
      <w:szCs w:val="28"/>
    </w:rPr>
  </w:style>
  <w:style w:type="character" w:customStyle="1" w:styleId="ad">
    <w:name w:val="Указания"/>
    <w:basedOn w:val="a8"/>
    <w:uiPriority w:val="1"/>
    <w:qFormat/>
    <w:rsid w:val="00384D7D"/>
    <w:rPr>
      <w:rFonts w:asciiTheme="majorHAnsi" w:hAnsiTheme="majorHAnsi" w:cstheme="majorHAnsi"/>
      <w:b/>
      <w:caps/>
      <w:color w:val="984806" w:themeColor="accent6" w:themeShade="80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rsid w:val="008F3A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F3A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F3A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F3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F3AD8"/>
    <w:pPr>
      <w:spacing w:after="120" w:line="360" w:lineRule="auto"/>
      <w:ind w:firstLine="454"/>
    </w:pPr>
    <w:rPr>
      <w:rFonts w:cstheme="minorHAnsi"/>
      <w:b/>
      <w:iCs/>
      <w:color w:val="984806" w:themeColor="accent6" w:themeShade="80"/>
      <w:sz w:val="24"/>
      <w:szCs w:val="36"/>
    </w:rPr>
  </w:style>
  <w:style w:type="character" w:styleId="af">
    <w:name w:val="annotation reference"/>
    <w:basedOn w:val="a0"/>
    <w:uiPriority w:val="99"/>
    <w:semiHidden/>
    <w:unhideWhenUsed/>
    <w:rsid w:val="001B32E7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B32E7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B32E7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B32E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B32E7"/>
    <w:rPr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A46DB8"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46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Администратор</cp:lastModifiedBy>
  <cp:revision>28</cp:revision>
  <dcterms:created xsi:type="dcterms:W3CDTF">2021-04-16T17:42:00Z</dcterms:created>
  <dcterms:modified xsi:type="dcterms:W3CDTF">2021-04-21T06:55:00Z</dcterms:modified>
</cp:coreProperties>
</file>