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C2DD" w14:textId="23BFCD80" w:rsidR="00BD6030" w:rsidRPr="00BD6030" w:rsidRDefault="00BD6030" w:rsidP="00BD6030">
      <w:pPr>
        <w:spacing w:before="100" w:beforeAutospacing="1" w:after="100" w:afterAutospacing="1" w:line="240" w:lineRule="auto"/>
        <w:rPr>
          <w:rFonts w:ascii="Times New Roman" w:eastAsia="Times New Roman" w:hAnsi="Times New Roman" w:cs="Times New Roman"/>
          <w:kern w:val="0"/>
          <w:lang w:eastAsia="en-GB"/>
          <w14:ligatures w14:val="none"/>
        </w:rPr>
      </w:pPr>
      <w:bookmarkStart w:id="0" w:name="_Hlk198012667"/>
      <w:bookmarkStart w:id="1" w:name="_Hlk198012612"/>
    </w:p>
    <w:p w14:paraId="033DF0D1" w14:textId="7612E270" w:rsidR="00105CCD" w:rsidRPr="00EA459E" w:rsidRDefault="00105CCD" w:rsidP="00EA459E">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 xml:space="preserve">Academic writing is a formal, structured way of communicating ideas, arguments, and research based on evidence. The goal is to equip students with the intellectual, communicative, and ethical tools required for success in higher education and career development. </w:t>
      </w:r>
      <w:r w:rsidR="00EA459E" w:rsidRPr="00EA459E">
        <w:rPr>
          <w:rFonts w:ascii="Times New Roman" w:eastAsia="Times New Roman" w:hAnsi="Times New Roman" w:cs="Times New Roman"/>
          <w:kern w:val="0"/>
          <w:lang w:eastAsia="en-GB"/>
          <w14:ligatures w14:val="none"/>
        </w:rPr>
        <w:t>It seeks to achieve the following:</w:t>
      </w:r>
    </w:p>
    <w:p w14:paraId="2147B125" w14:textId="54B353CD" w:rsidR="00EA459E" w:rsidRPr="00EA459E" w:rsidRDefault="00EA459E" w:rsidP="00EA459E">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Develop</w:t>
      </w:r>
      <w:r w:rsidR="00A1387A">
        <w:rPr>
          <w:rFonts w:ascii="Times New Roman" w:eastAsia="Times New Roman" w:hAnsi="Times New Roman" w:cs="Times New Roman"/>
          <w:kern w:val="0"/>
          <w:lang w:eastAsia="en-GB"/>
          <w14:ligatures w14:val="none"/>
        </w:rPr>
        <w:t>ment of</w:t>
      </w:r>
      <w:r w:rsidRPr="00EA459E">
        <w:rPr>
          <w:rFonts w:ascii="Times New Roman" w:eastAsia="Times New Roman" w:hAnsi="Times New Roman" w:cs="Times New Roman"/>
          <w:kern w:val="0"/>
          <w:lang w:eastAsia="en-GB"/>
          <w14:ligatures w14:val="none"/>
        </w:rPr>
        <w:t xml:space="preserve"> critical thinking skills – i.e. </w:t>
      </w:r>
      <w:r>
        <w:rPr>
          <w:rFonts w:ascii="Times New Roman" w:eastAsia="Times New Roman" w:hAnsi="Times New Roman" w:cs="Times New Roman"/>
          <w:kern w:val="0"/>
          <w:lang w:eastAsia="en-GB"/>
          <w14:ligatures w14:val="none"/>
        </w:rPr>
        <w:t xml:space="preserve">the </w:t>
      </w:r>
      <w:r w:rsidRPr="00EA459E">
        <w:rPr>
          <w:rFonts w:ascii="Times New Roman" w:eastAsia="Times New Roman" w:hAnsi="Times New Roman" w:cs="Times New Roman"/>
          <w:kern w:val="0"/>
          <w:lang w:eastAsia="en-GB"/>
          <w14:ligatures w14:val="none"/>
        </w:rPr>
        <w:t xml:space="preserve">ability to </w:t>
      </w:r>
      <w:proofErr w:type="spellStart"/>
      <w:r w:rsidRPr="00EA459E">
        <w:rPr>
          <w:rFonts w:ascii="Times New Roman" w:eastAsia="Times New Roman" w:hAnsi="Times New Roman" w:cs="Times New Roman"/>
          <w:kern w:val="0"/>
          <w:lang w:eastAsia="en-GB"/>
          <w14:ligatures w14:val="none"/>
        </w:rPr>
        <w:t>analyze</w:t>
      </w:r>
      <w:proofErr w:type="spellEnd"/>
      <w:r w:rsidRPr="00EA459E">
        <w:rPr>
          <w:rFonts w:ascii="Times New Roman" w:eastAsia="Times New Roman" w:hAnsi="Times New Roman" w:cs="Times New Roman"/>
          <w:kern w:val="0"/>
          <w:lang w:eastAsia="en-GB"/>
          <w14:ligatures w14:val="none"/>
        </w:rPr>
        <w:t>, evaluate, and synthesize ideas rather than merely describe them, through structured argument</w:t>
      </w:r>
    </w:p>
    <w:p w14:paraId="3382B6BD" w14:textId="4013A842" w:rsidR="00EA459E" w:rsidRPr="00EA459E" w:rsidRDefault="00EA459E" w:rsidP="00EA459E">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Mastery of scholarly communication – structure arguments logically, use evidence appropriately, and engage with existing scholarship</w:t>
      </w:r>
    </w:p>
    <w:p w14:paraId="7F1B9BC3" w14:textId="0DCE1AE4" w:rsidR="00EA459E" w:rsidRPr="00EA459E" w:rsidRDefault="00EA459E" w:rsidP="00EA459E">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Enhance research skills, through the development of competence in referencing and citation, avoiding plagiarism, and integrating sources effectively</w:t>
      </w:r>
    </w:p>
    <w:p w14:paraId="553D1BD6" w14:textId="1F935309" w:rsidR="00EA459E" w:rsidRPr="00EA459E" w:rsidRDefault="00EA459E" w:rsidP="00EA459E">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Cultivation of intellectual discipline, with evidence of logical organization, evidence-based reasoning, and respect for diverse viewpoints</w:t>
      </w:r>
    </w:p>
    <w:p w14:paraId="01695347" w14:textId="7DDC7E2F" w:rsidR="00EA459E" w:rsidRPr="00EA459E" w:rsidRDefault="00EA459E" w:rsidP="00EA459E">
      <w:pPr>
        <w:pStyle w:val="ListParagraph"/>
        <w:numPr>
          <w:ilvl w:val="0"/>
          <w:numId w:val="35"/>
        </w:num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A459E">
        <w:rPr>
          <w:rFonts w:ascii="Times New Roman" w:eastAsia="Times New Roman" w:hAnsi="Times New Roman" w:cs="Times New Roman"/>
          <w:kern w:val="0"/>
          <w:lang w:eastAsia="en-GB"/>
          <w14:ligatures w14:val="none"/>
        </w:rPr>
        <w:t xml:space="preserve">Promotion of clarity and precision by emphasising clear expression of ideas, precision in language, and objectivity and coherence. </w:t>
      </w:r>
    </w:p>
    <w:p w14:paraId="3E84BCB1" w14:textId="32370169" w:rsidR="00BD6030" w:rsidRPr="00BD6030" w:rsidRDefault="00BD6030" w:rsidP="00C9163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BD6030">
        <w:rPr>
          <w:rFonts w:ascii="Times New Roman" w:eastAsia="Times New Roman" w:hAnsi="Times New Roman" w:cs="Times New Roman"/>
          <w:b/>
          <w:bCs/>
          <w:kern w:val="0"/>
          <w:sz w:val="27"/>
          <w:szCs w:val="27"/>
          <w:lang w:eastAsia="en-GB"/>
          <w14:ligatures w14:val="none"/>
        </w:rPr>
        <w:t>Course Objectives</w:t>
      </w:r>
    </w:p>
    <w:p w14:paraId="0547B30A" w14:textId="77777777" w:rsidR="00BD6030" w:rsidRPr="00BD6030" w:rsidRDefault="00BD6030" w:rsidP="00BD603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By the end of the course, students should be able to:</w:t>
      </w:r>
    </w:p>
    <w:p w14:paraId="2AAC26DB" w14:textId="4457F07C" w:rsidR="00BD6030" w:rsidRDefault="00BD6030" w:rsidP="00BD6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Understand conventions of academic writing in various disciplines</w:t>
      </w:r>
      <w:r w:rsidR="00494CFE">
        <w:rPr>
          <w:rFonts w:ascii="Times New Roman" w:eastAsia="Times New Roman" w:hAnsi="Times New Roman" w:cs="Times New Roman"/>
          <w:kern w:val="0"/>
          <w:lang w:eastAsia="en-GB"/>
          <w14:ligatures w14:val="none"/>
        </w:rPr>
        <w:t xml:space="preserve">, including </w:t>
      </w:r>
      <w:r w:rsidR="00494CFE" w:rsidRPr="00494CFE">
        <w:rPr>
          <w:rFonts w:ascii="Times New Roman" w:eastAsia="Times New Roman" w:hAnsi="Times New Roman" w:cs="Times New Roman"/>
          <w:kern w:val="0"/>
          <w:lang w:eastAsia="en-GB"/>
          <w14:ligatures w14:val="none"/>
        </w:rPr>
        <w:t>literary and cultural studies.</w:t>
      </w:r>
    </w:p>
    <w:p w14:paraId="46FEC779" w14:textId="581FE47F" w:rsidR="00494CFE" w:rsidRPr="00BD6030" w:rsidRDefault="00494CFE" w:rsidP="00BD6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 xml:space="preserve">Engage with scholarly sources </w:t>
      </w:r>
      <w:r>
        <w:rPr>
          <w:rFonts w:ascii="Times New Roman" w:eastAsia="Times New Roman" w:hAnsi="Times New Roman" w:cs="Times New Roman"/>
          <w:kern w:val="0"/>
          <w:lang w:eastAsia="en-GB"/>
          <w14:ligatures w14:val="none"/>
        </w:rPr>
        <w:t>and u</w:t>
      </w:r>
      <w:r w:rsidRPr="00494CFE">
        <w:rPr>
          <w:rFonts w:ascii="Times New Roman" w:eastAsia="Times New Roman" w:hAnsi="Times New Roman" w:cs="Times New Roman"/>
          <w:kern w:val="0"/>
          <w:lang w:eastAsia="en-GB"/>
          <w14:ligatures w14:val="none"/>
        </w:rPr>
        <w:t>phold academic integrity through proper citation and appl</w:t>
      </w:r>
      <w:r>
        <w:rPr>
          <w:rFonts w:ascii="Times New Roman" w:eastAsia="Times New Roman" w:hAnsi="Times New Roman" w:cs="Times New Roman"/>
          <w:kern w:val="0"/>
          <w:lang w:eastAsia="en-GB"/>
          <w14:ligatures w14:val="none"/>
        </w:rPr>
        <w:t>ication of</w:t>
      </w:r>
      <w:r w:rsidRPr="00494CFE">
        <w:rPr>
          <w:rFonts w:ascii="Times New Roman" w:eastAsia="Times New Roman" w:hAnsi="Times New Roman" w:cs="Times New Roman"/>
          <w:kern w:val="0"/>
          <w:lang w:eastAsia="en-GB"/>
          <w14:ligatures w14:val="none"/>
        </w:rPr>
        <w:t xml:space="preserve"> appropriate referencing styles (e.g., MLA).</w:t>
      </w:r>
    </w:p>
    <w:p w14:paraId="78B1F8CD" w14:textId="77777777" w:rsidR="00494CFE" w:rsidRDefault="00494CFE" w:rsidP="00BD6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Produce well-structured essays with attention to style, tone, and argumentation.</w:t>
      </w:r>
    </w:p>
    <w:p w14:paraId="1E67BA0A" w14:textId="09FB2474" w:rsidR="00BD6030" w:rsidRPr="00BD6030" w:rsidRDefault="00BD6030" w:rsidP="00BD603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Identify and avoid plagiarism.</w:t>
      </w:r>
    </w:p>
    <w:p w14:paraId="385A2BEE" w14:textId="4B0D287C" w:rsidR="009C1A5E" w:rsidRPr="00A1387A" w:rsidRDefault="00BD6030" w:rsidP="00A1387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Engage critically with scholarly texts and express arguments effectively.</w:t>
      </w:r>
    </w:p>
    <w:p w14:paraId="6933FA8B" w14:textId="326F3049" w:rsidR="009C1A5E" w:rsidRDefault="009C1A5E" w:rsidP="009C1A5E">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Course Contents</w:t>
      </w:r>
    </w:p>
    <w:p w14:paraId="57F0E059" w14:textId="77777777" w:rsidR="002C41DC" w:rsidRDefault="002C41DC" w:rsidP="009C1A5E">
      <w:pPr>
        <w:spacing w:after="0" w:line="240" w:lineRule="auto"/>
        <w:rPr>
          <w:rFonts w:ascii="Times New Roman" w:eastAsia="Times New Roman" w:hAnsi="Times New Roman" w:cs="Times New Roman"/>
          <w:kern w:val="0"/>
          <w:lang w:eastAsia="en-GB"/>
          <w14:ligatures w14:val="none"/>
        </w:rPr>
      </w:pPr>
    </w:p>
    <w:p w14:paraId="58D7B26A" w14:textId="736F75BD" w:rsidR="002C41DC" w:rsidRDefault="002C41DC" w:rsidP="009C1A5E">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2C41DC">
        <w:rPr>
          <w:rFonts w:ascii="Times New Roman" w:eastAsia="Times New Roman" w:hAnsi="Times New Roman" w:cs="Times New Roman"/>
          <w:b/>
          <w:bCs/>
          <w:kern w:val="0"/>
          <w:lang w:eastAsia="en-GB"/>
          <w14:ligatures w14:val="none"/>
        </w:rPr>
        <w:t>W</w:t>
      </w:r>
      <w:r>
        <w:rPr>
          <w:rFonts w:ascii="Times New Roman" w:eastAsia="Times New Roman" w:hAnsi="Times New Roman" w:cs="Times New Roman"/>
          <w:b/>
          <w:bCs/>
          <w:kern w:val="0"/>
          <w:lang w:eastAsia="en-GB"/>
          <w14:ligatures w14:val="none"/>
        </w:rPr>
        <w:t>eek</w:t>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sidRPr="002C41DC">
        <w:rPr>
          <w:rFonts w:ascii="Times New Roman" w:eastAsia="Times New Roman" w:hAnsi="Times New Roman" w:cs="Times New Roman"/>
          <w:b/>
          <w:bCs/>
          <w:kern w:val="0"/>
          <w:lang w:eastAsia="en-GB"/>
          <w14:ligatures w14:val="none"/>
        </w:rPr>
        <w:t>T</w:t>
      </w:r>
      <w:r>
        <w:rPr>
          <w:rFonts w:ascii="Times New Roman" w:eastAsia="Times New Roman" w:hAnsi="Times New Roman" w:cs="Times New Roman"/>
          <w:b/>
          <w:bCs/>
          <w:kern w:val="0"/>
          <w:lang w:eastAsia="en-GB"/>
          <w14:ligatures w14:val="none"/>
        </w:rPr>
        <w:t>opic</w:t>
      </w:r>
    </w:p>
    <w:p w14:paraId="789D626E" w14:textId="77777777" w:rsidR="009C1A5E" w:rsidRDefault="009C1A5E" w:rsidP="009C1A5E">
      <w:pPr>
        <w:spacing w:after="0" w:line="240" w:lineRule="auto"/>
        <w:rPr>
          <w:rFonts w:ascii="Times New Roman" w:eastAsia="Times New Roman" w:hAnsi="Times New Roman" w:cs="Times New Roman"/>
          <w:kern w:val="0"/>
          <w:lang w:eastAsia="en-GB"/>
          <w14:ligatures w14:val="none"/>
        </w:rPr>
      </w:pPr>
    </w:p>
    <w:p w14:paraId="56796DE3" w14:textId="679384EC" w:rsidR="009C1A5E" w:rsidRDefault="009C1A5E"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Introduction to Academic Writing</w:t>
      </w:r>
    </w:p>
    <w:p w14:paraId="5332420D" w14:textId="565F688D" w:rsidR="009C1A5E" w:rsidRDefault="009C1A5E"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What is academic writing?</w:t>
      </w:r>
    </w:p>
    <w:p w14:paraId="441AE272" w14:textId="45D880ED" w:rsidR="009C1A5E" w:rsidRDefault="009C1A5E"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Features and purpose</w:t>
      </w:r>
    </w:p>
    <w:p w14:paraId="7F60C5F4" w14:textId="6FD38068" w:rsidR="009C1A5E" w:rsidRDefault="008E232F"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sidRPr="008E232F">
        <w:rPr>
          <w:rFonts w:ascii="Times New Roman" w:eastAsia="Times New Roman" w:hAnsi="Times New Roman" w:cs="Times New Roman"/>
          <w:kern w:val="0"/>
          <w:lang w:eastAsia="en-GB"/>
          <w14:ligatures w14:val="none"/>
        </w:rPr>
        <w:t>Structure of Academic Texts</w:t>
      </w:r>
    </w:p>
    <w:p w14:paraId="1F6CABFA" w14:textId="2B61B45F" w:rsidR="008E232F" w:rsidRDefault="008E232F"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Paragraph</w:t>
      </w:r>
      <w:r>
        <w:rPr>
          <w:rFonts w:ascii="Times New Roman" w:eastAsia="Times New Roman" w:hAnsi="Times New Roman" w:cs="Times New Roman"/>
          <w:kern w:val="0"/>
          <w:lang w:eastAsia="en-GB"/>
          <w14:ligatures w14:val="none"/>
        </w:rPr>
        <w:t xml:space="preserve"> unity and coherence</w:t>
      </w:r>
      <w:r w:rsidRPr="009C1A5E">
        <w:rPr>
          <w:rFonts w:ascii="Times New Roman" w:eastAsia="Times New Roman" w:hAnsi="Times New Roman" w:cs="Times New Roman"/>
          <w:kern w:val="0"/>
          <w:lang w:eastAsia="en-GB"/>
          <w14:ligatures w14:val="none"/>
        </w:rPr>
        <w:t xml:space="preserve">, </w:t>
      </w:r>
    </w:p>
    <w:p w14:paraId="76E9C383" w14:textId="287E1A14" w:rsidR="008E232F" w:rsidRDefault="008E232F"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 xml:space="preserve">thesis statements, </w:t>
      </w:r>
    </w:p>
    <w:p w14:paraId="08599991" w14:textId="378E1BBF" w:rsidR="008E232F" w:rsidRDefault="008E232F"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9C1A5E">
        <w:rPr>
          <w:rFonts w:ascii="Times New Roman" w:eastAsia="Times New Roman" w:hAnsi="Times New Roman" w:cs="Times New Roman"/>
          <w:kern w:val="0"/>
          <w:lang w:eastAsia="en-GB"/>
          <w14:ligatures w14:val="none"/>
        </w:rPr>
        <w:t>topic sentences</w:t>
      </w:r>
    </w:p>
    <w:p w14:paraId="3AAC9541" w14:textId="17185DCC" w:rsidR="008E232F" w:rsidRDefault="008E232F" w:rsidP="00CA2457">
      <w:pPr>
        <w:pStyle w:val="ListParagraph"/>
        <w:numPr>
          <w:ilvl w:val="1"/>
          <w:numId w:val="1"/>
        </w:numPr>
        <w:spacing w:after="0" w:line="240" w:lineRule="auto"/>
        <w:rPr>
          <w:rFonts w:ascii="Times New Roman" w:eastAsia="Times New Roman" w:hAnsi="Times New Roman" w:cs="Times New Roman"/>
          <w:kern w:val="0"/>
          <w:lang w:eastAsia="en-GB"/>
          <w14:ligatures w14:val="none"/>
        </w:rPr>
      </w:pPr>
      <w:r w:rsidRPr="008E232F">
        <w:rPr>
          <w:rFonts w:ascii="Times New Roman" w:eastAsia="Times New Roman" w:hAnsi="Times New Roman" w:cs="Times New Roman"/>
          <w:kern w:val="0"/>
          <w:lang w:eastAsia="en-GB"/>
          <w14:ligatures w14:val="none"/>
        </w:rPr>
        <w:t>evidence</w:t>
      </w:r>
    </w:p>
    <w:p w14:paraId="235C6C3A" w14:textId="69A2B520" w:rsidR="008E232F" w:rsidRDefault="008E232F"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bookmarkStart w:id="2" w:name="_Hlk201635440"/>
      <w:r w:rsidRPr="008E232F">
        <w:rPr>
          <w:rFonts w:ascii="Times New Roman" w:eastAsia="Times New Roman" w:hAnsi="Times New Roman" w:cs="Times New Roman"/>
          <w:kern w:val="0"/>
          <w:lang w:eastAsia="en-GB"/>
          <w14:ligatures w14:val="none"/>
        </w:rPr>
        <w:t>Types of Academic Writing</w:t>
      </w:r>
    </w:p>
    <w:p w14:paraId="6A204A71" w14:textId="2D2146F8" w:rsidR="00091D41" w:rsidRDefault="008E232F"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Expository</w:t>
      </w:r>
      <w:r w:rsidR="00B85AD5">
        <w:rPr>
          <w:rFonts w:ascii="Times New Roman" w:eastAsia="Times New Roman" w:hAnsi="Times New Roman" w:cs="Times New Roman"/>
          <w:kern w:val="0"/>
          <w:lang w:eastAsia="en-GB"/>
          <w14:ligatures w14:val="none"/>
        </w:rPr>
        <w:t xml:space="preserve"> Essays</w:t>
      </w:r>
      <w:r w:rsidR="00091D41">
        <w:rPr>
          <w:rFonts w:ascii="Times New Roman" w:eastAsia="Times New Roman" w:hAnsi="Times New Roman" w:cs="Times New Roman"/>
          <w:kern w:val="0"/>
          <w:lang w:eastAsia="en-GB"/>
          <w14:ligatures w14:val="none"/>
        </w:rPr>
        <w:t xml:space="preserve">: </w:t>
      </w:r>
      <w:r w:rsidRPr="00091D41">
        <w:rPr>
          <w:rFonts w:ascii="Times New Roman" w:eastAsia="Times New Roman" w:hAnsi="Times New Roman" w:cs="Times New Roman"/>
          <w:kern w:val="0"/>
          <w:lang w:eastAsia="en-GB"/>
          <w14:ligatures w14:val="none"/>
        </w:rPr>
        <w:t>Descriptive, analytical, persuasive, critical,</w:t>
      </w:r>
    </w:p>
    <w:p w14:paraId="75DB45BE" w14:textId="77777777" w:rsidR="00091D41" w:rsidRDefault="00091D41"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Research Articles: Long Essay, Dissertation, Thesis</w:t>
      </w:r>
    </w:p>
    <w:p w14:paraId="46C129D7" w14:textId="183F2BEA" w:rsidR="00091D41" w:rsidRPr="00B85AD5" w:rsidRDefault="00091D41"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B85AD5">
        <w:rPr>
          <w:rFonts w:ascii="Times New Roman" w:eastAsia="Times New Roman" w:hAnsi="Times New Roman" w:cs="Times New Roman"/>
          <w:kern w:val="0"/>
          <w:lang w:eastAsia="en-GB"/>
          <w14:ligatures w14:val="none"/>
        </w:rPr>
        <w:t>Revie</w:t>
      </w:r>
      <w:r w:rsidR="00DF6589" w:rsidRPr="00B85AD5">
        <w:rPr>
          <w:rFonts w:ascii="Times New Roman" w:eastAsia="Times New Roman" w:hAnsi="Times New Roman" w:cs="Times New Roman"/>
          <w:kern w:val="0"/>
          <w:lang w:eastAsia="en-GB"/>
          <w14:ligatures w14:val="none"/>
        </w:rPr>
        <w:t>w</w:t>
      </w:r>
      <w:r w:rsidRPr="00B85AD5">
        <w:rPr>
          <w:rFonts w:ascii="Times New Roman" w:eastAsia="Times New Roman" w:hAnsi="Times New Roman" w:cs="Times New Roman"/>
          <w:kern w:val="0"/>
          <w:lang w:eastAsia="en-GB"/>
          <w14:ligatures w14:val="none"/>
        </w:rPr>
        <w:t>s: book, film</w:t>
      </w:r>
    </w:p>
    <w:p w14:paraId="77B398B8" w14:textId="0B42F50B" w:rsidR="00091D41" w:rsidRDefault="00091D41" w:rsidP="00B85AD5">
      <w:pPr>
        <w:pStyle w:val="ListParagraph"/>
        <w:numPr>
          <w:ilvl w:val="1"/>
          <w:numId w:val="29"/>
        </w:numPr>
        <w:rPr>
          <w:rFonts w:ascii="Times New Roman" w:eastAsia="Times New Roman" w:hAnsi="Times New Roman" w:cs="Times New Roman"/>
          <w:kern w:val="0"/>
          <w:lang w:eastAsia="en-GB"/>
          <w14:ligatures w14:val="none"/>
        </w:rPr>
      </w:pPr>
      <w:r w:rsidRPr="00B85AD5">
        <w:rPr>
          <w:rFonts w:ascii="Times New Roman" w:eastAsia="Times New Roman" w:hAnsi="Times New Roman" w:cs="Times New Roman"/>
          <w:kern w:val="0"/>
          <w:lang w:eastAsia="en-GB"/>
          <w14:ligatures w14:val="none"/>
        </w:rPr>
        <w:lastRenderedPageBreak/>
        <w:t>Collated Works: monograph, Anthology</w:t>
      </w:r>
      <w:r w:rsidR="00B85AD5" w:rsidRPr="00B85AD5">
        <w:rPr>
          <w:rFonts w:ascii="Times New Roman" w:eastAsia="Times New Roman" w:hAnsi="Times New Roman" w:cs="Times New Roman"/>
          <w:kern w:val="0"/>
          <w:lang w:eastAsia="en-GB"/>
          <w14:ligatures w14:val="none"/>
        </w:rPr>
        <w:t xml:space="preserve">, collected works, Annotated bibliography </w:t>
      </w:r>
    </w:p>
    <w:p w14:paraId="7D469C63" w14:textId="6CB31593" w:rsidR="008E232F" w:rsidRDefault="008E232F" w:rsidP="00B85AD5">
      <w:pPr>
        <w:pStyle w:val="ListParagraph"/>
        <w:numPr>
          <w:ilvl w:val="1"/>
          <w:numId w:val="29"/>
        </w:numPr>
        <w:rPr>
          <w:rFonts w:ascii="Times New Roman" w:eastAsia="Times New Roman" w:hAnsi="Times New Roman" w:cs="Times New Roman"/>
          <w:kern w:val="0"/>
          <w:lang w:eastAsia="en-GB"/>
          <w14:ligatures w14:val="none"/>
        </w:rPr>
      </w:pPr>
      <w:r w:rsidRPr="00B85AD5">
        <w:rPr>
          <w:rFonts w:ascii="Times New Roman" w:eastAsia="Times New Roman" w:hAnsi="Times New Roman" w:cs="Times New Roman"/>
          <w:kern w:val="0"/>
          <w:lang w:eastAsia="en-GB"/>
          <w14:ligatures w14:val="none"/>
        </w:rPr>
        <w:t>literary analysi</w:t>
      </w:r>
      <w:r w:rsidR="00B85AD5" w:rsidRPr="00B85AD5">
        <w:rPr>
          <w:rFonts w:ascii="Times New Roman" w:eastAsia="Times New Roman" w:hAnsi="Times New Roman" w:cs="Times New Roman"/>
          <w:kern w:val="0"/>
          <w:lang w:eastAsia="en-GB"/>
          <w14:ligatures w14:val="none"/>
        </w:rPr>
        <w:t>s</w:t>
      </w:r>
    </w:p>
    <w:p w14:paraId="1A35AED1" w14:textId="278DD66C" w:rsidR="00B85AD5" w:rsidRDefault="00B85AD5" w:rsidP="00B85AD5">
      <w:pPr>
        <w:pStyle w:val="ListParagraph"/>
        <w:numPr>
          <w:ilvl w:val="1"/>
          <w:numId w:val="29"/>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Personal writing: autobiography, memoir, dairies, journals,</w:t>
      </w:r>
      <w:r w:rsidR="0072244E">
        <w:rPr>
          <w:rFonts w:ascii="Times New Roman" w:eastAsia="Times New Roman" w:hAnsi="Times New Roman" w:cs="Times New Roman"/>
          <w:kern w:val="0"/>
          <w:lang w:eastAsia="en-GB"/>
          <w14:ligatures w14:val="none"/>
        </w:rPr>
        <w:t xml:space="preserve"> blogs, biography</w:t>
      </w:r>
    </w:p>
    <w:bookmarkEnd w:id="2"/>
    <w:p w14:paraId="58240487" w14:textId="77777777" w:rsidR="00B85AD5" w:rsidRPr="00B85AD5" w:rsidRDefault="00B85AD5" w:rsidP="00FD6D94">
      <w:pPr>
        <w:pStyle w:val="ListParagraph"/>
        <w:ind w:left="1080"/>
        <w:rPr>
          <w:rFonts w:ascii="Times New Roman" w:eastAsia="Times New Roman" w:hAnsi="Times New Roman" w:cs="Times New Roman"/>
          <w:kern w:val="0"/>
          <w:lang w:eastAsia="en-GB"/>
          <w14:ligatures w14:val="none"/>
        </w:rPr>
      </w:pPr>
    </w:p>
    <w:p w14:paraId="00AD4216" w14:textId="28F260AA" w:rsidR="008E232F" w:rsidRDefault="008E232F"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sidRPr="008E232F">
        <w:rPr>
          <w:rFonts w:ascii="Times New Roman" w:eastAsia="Times New Roman" w:hAnsi="Times New Roman" w:cs="Times New Roman"/>
          <w:kern w:val="0"/>
          <w:lang w:eastAsia="en-GB"/>
          <w14:ligatures w14:val="none"/>
        </w:rPr>
        <w:t>The Writing Process</w:t>
      </w:r>
    </w:p>
    <w:p w14:paraId="34D62CAB" w14:textId="16BD4A66" w:rsidR="008E232F" w:rsidRPr="00CA2457" w:rsidRDefault="008E232F"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CA2457">
        <w:rPr>
          <w:rFonts w:ascii="Times New Roman" w:eastAsia="Times New Roman" w:hAnsi="Times New Roman" w:cs="Times New Roman"/>
          <w:kern w:val="0"/>
          <w:lang w:eastAsia="en-GB"/>
          <w14:ligatures w14:val="none"/>
        </w:rPr>
        <w:t>Pre-Writing – Planning</w:t>
      </w:r>
      <w:r w:rsidR="00091D41">
        <w:rPr>
          <w:rFonts w:ascii="Times New Roman" w:eastAsia="Times New Roman" w:hAnsi="Times New Roman" w:cs="Times New Roman"/>
          <w:kern w:val="0"/>
          <w:lang w:eastAsia="en-GB"/>
          <w14:ligatures w14:val="none"/>
        </w:rPr>
        <w:t>, generating a topic, developing an abstract, writing a proposal, creating an outline, literature review</w:t>
      </w:r>
    </w:p>
    <w:p w14:paraId="7B89F869" w14:textId="1B94703C" w:rsidR="008E232F" w:rsidRDefault="008E232F" w:rsidP="0072244E">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CA2457">
        <w:rPr>
          <w:rFonts w:ascii="Times New Roman" w:eastAsia="Times New Roman" w:hAnsi="Times New Roman" w:cs="Times New Roman"/>
          <w:kern w:val="0"/>
          <w:lang w:eastAsia="en-GB"/>
          <w14:ligatures w14:val="none"/>
        </w:rPr>
        <w:t xml:space="preserve">Writing – </w:t>
      </w:r>
      <w:r w:rsidR="0072244E">
        <w:rPr>
          <w:rFonts w:ascii="Times New Roman" w:eastAsia="Times New Roman" w:hAnsi="Times New Roman" w:cs="Times New Roman"/>
          <w:kern w:val="0"/>
          <w:lang w:eastAsia="en-GB"/>
          <w14:ligatures w14:val="none"/>
        </w:rPr>
        <w:t xml:space="preserve">Preparing a </w:t>
      </w:r>
      <w:r w:rsidRPr="00CA2457">
        <w:rPr>
          <w:rFonts w:ascii="Times New Roman" w:eastAsia="Times New Roman" w:hAnsi="Times New Roman" w:cs="Times New Roman"/>
          <w:kern w:val="0"/>
          <w:lang w:eastAsia="en-GB"/>
          <w14:ligatures w14:val="none"/>
        </w:rPr>
        <w:t>Draf</w:t>
      </w:r>
      <w:r w:rsidR="0072244E">
        <w:rPr>
          <w:rFonts w:ascii="Times New Roman" w:eastAsia="Times New Roman" w:hAnsi="Times New Roman" w:cs="Times New Roman"/>
          <w:kern w:val="0"/>
          <w:lang w:eastAsia="en-GB"/>
          <w14:ligatures w14:val="none"/>
        </w:rPr>
        <w:t>t</w:t>
      </w:r>
    </w:p>
    <w:p w14:paraId="2223969E" w14:textId="61975203" w:rsidR="00CA2457" w:rsidRDefault="0072244E" w:rsidP="0072244E">
      <w:pPr>
        <w:pStyle w:val="ListParagraph"/>
        <w:numPr>
          <w:ilvl w:val="2"/>
          <w:numId w:val="29"/>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008E232F" w:rsidRPr="0072244E">
        <w:rPr>
          <w:rFonts w:ascii="Times New Roman" w:eastAsia="Times New Roman" w:hAnsi="Times New Roman" w:cs="Times New Roman"/>
          <w:kern w:val="0"/>
          <w:lang w:eastAsia="en-GB"/>
          <w14:ligatures w14:val="none"/>
        </w:rPr>
        <w:t xml:space="preserve">Argumentation and Evidence </w:t>
      </w:r>
    </w:p>
    <w:p w14:paraId="240F132D" w14:textId="2A20EF66" w:rsidR="00CA2457" w:rsidRDefault="00CA2457" w:rsidP="0072244E">
      <w:pPr>
        <w:pStyle w:val="ListParagraph"/>
        <w:numPr>
          <w:ilvl w:val="2"/>
          <w:numId w:val="29"/>
        </w:numPr>
        <w:spacing w:after="0" w:line="240" w:lineRule="auto"/>
        <w:rPr>
          <w:rFonts w:ascii="Times New Roman" w:eastAsia="Times New Roman" w:hAnsi="Times New Roman" w:cs="Times New Roman"/>
          <w:kern w:val="0"/>
          <w:lang w:eastAsia="en-GB"/>
          <w14:ligatures w14:val="none"/>
        </w:rPr>
      </w:pPr>
      <w:r w:rsidRPr="0072244E">
        <w:rPr>
          <w:rFonts w:ascii="Times New Roman" w:eastAsia="Times New Roman" w:hAnsi="Times New Roman" w:cs="Times New Roman"/>
          <w:kern w:val="0"/>
          <w:lang w:eastAsia="en-GB"/>
          <w14:ligatures w14:val="none"/>
        </w:rPr>
        <w:t xml:space="preserve">Logical flow, fallacies </w:t>
      </w:r>
    </w:p>
    <w:p w14:paraId="7CC81C09" w14:textId="3656FE6A" w:rsidR="008E232F" w:rsidRDefault="00CA2457" w:rsidP="0072244E">
      <w:pPr>
        <w:pStyle w:val="ListParagraph"/>
        <w:numPr>
          <w:ilvl w:val="2"/>
          <w:numId w:val="29"/>
        </w:numPr>
        <w:spacing w:after="0" w:line="240" w:lineRule="auto"/>
        <w:rPr>
          <w:rFonts w:ascii="Times New Roman" w:eastAsia="Times New Roman" w:hAnsi="Times New Roman" w:cs="Times New Roman"/>
          <w:kern w:val="0"/>
          <w:lang w:eastAsia="en-GB"/>
          <w14:ligatures w14:val="none"/>
        </w:rPr>
      </w:pPr>
      <w:r w:rsidRPr="0072244E">
        <w:rPr>
          <w:rFonts w:ascii="Times New Roman" w:eastAsia="Times New Roman" w:hAnsi="Times New Roman" w:cs="Times New Roman"/>
          <w:kern w:val="0"/>
          <w:lang w:eastAsia="en-GB"/>
          <w14:ligatures w14:val="none"/>
        </w:rPr>
        <w:t>Integrating Criticism into Argument</w:t>
      </w:r>
      <w:r w:rsidR="0072244E">
        <w:rPr>
          <w:rFonts w:ascii="Times New Roman" w:eastAsia="Times New Roman" w:hAnsi="Times New Roman" w:cs="Times New Roman"/>
          <w:kern w:val="0"/>
          <w:lang w:eastAsia="en-GB"/>
          <w14:ligatures w14:val="none"/>
        </w:rPr>
        <w:t xml:space="preserve">: </w:t>
      </w:r>
      <w:r w:rsidRPr="0072244E">
        <w:rPr>
          <w:rFonts w:ascii="Times New Roman" w:eastAsia="Times New Roman" w:hAnsi="Times New Roman" w:cs="Times New Roman"/>
          <w:kern w:val="0"/>
          <w:lang w:eastAsia="en-GB"/>
          <w14:ligatures w14:val="none"/>
        </w:rPr>
        <w:t>Quoting, engaging with, and evaluating critics</w:t>
      </w:r>
    </w:p>
    <w:p w14:paraId="09D49F6D" w14:textId="39A673DC" w:rsidR="0072244E" w:rsidRDefault="0072244E" w:rsidP="0072244E">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72244E">
        <w:rPr>
          <w:rFonts w:ascii="Times New Roman" w:eastAsia="Times New Roman" w:hAnsi="Times New Roman" w:cs="Times New Roman"/>
          <w:kern w:val="0"/>
          <w:lang w:eastAsia="en-GB"/>
          <w14:ligatures w14:val="none"/>
        </w:rPr>
        <w:t>Post Writing</w:t>
      </w:r>
    </w:p>
    <w:p w14:paraId="1DB3489A" w14:textId="6FA53DE1" w:rsidR="0072244E" w:rsidRPr="0072244E" w:rsidRDefault="0072244E" w:rsidP="0072244E">
      <w:pPr>
        <w:pStyle w:val="ListParagraph"/>
        <w:spacing w:after="0" w:line="240" w:lineRule="auto"/>
        <w:ind w:left="108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4.3.1 </w:t>
      </w:r>
      <w:r w:rsidRPr="0072244E">
        <w:rPr>
          <w:rFonts w:ascii="Times New Roman" w:eastAsia="Times New Roman" w:hAnsi="Times New Roman" w:cs="Times New Roman"/>
          <w:kern w:val="0"/>
          <w:lang w:eastAsia="en-GB"/>
          <w14:ligatures w14:val="none"/>
        </w:rPr>
        <w:t>revising, proofreading, editing</w:t>
      </w:r>
      <w:r>
        <w:rPr>
          <w:rFonts w:ascii="Times New Roman" w:eastAsia="Times New Roman" w:hAnsi="Times New Roman" w:cs="Times New Roman"/>
          <w:kern w:val="0"/>
          <w:lang w:eastAsia="en-GB"/>
          <w14:ligatures w14:val="none"/>
        </w:rPr>
        <w:t xml:space="preserve">: </w:t>
      </w:r>
      <w:r w:rsidRPr="0072244E">
        <w:rPr>
          <w:rFonts w:ascii="Times New Roman" w:eastAsia="Times New Roman" w:hAnsi="Times New Roman" w:cs="Times New Roman"/>
          <w:kern w:val="0"/>
          <w:lang w:eastAsia="en-GB"/>
          <w14:ligatures w14:val="none"/>
        </w:rPr>
        <w:t>common grammar and style issues</w:t>
      </w:r>
    </w:p>
    <w:p w14:paraId="5F7AD0C4" w14:textId="77777777" w:rsidR="00CA2457" w:rsidRPr="00CA2457" w:rsidRDefault="00CA2457"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sidRPr="00CA2457">
        <w:rPr>
          <w:rFonts w:ascii="Times New Roman" w:eastAsia="Times New Roman" w:hAnsi="Times New Roman" w:cs="Times New Roman"/>
          <w:kern w:val="0"/>
          <w:lang w:eastAsia="en-GB"/>
          <w14:ligatures w14:val="none"/>
        </w:rPr>
        <w:t>Language, Style, and Academic Tone</w:t>
      </w:r>
    </w:p>
    <w:p w14:paraId="5632B339" w14:textId="43D20E45" w:rsidR="00CA2457" w:rsidRDefault="00CA2457"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CA2457">
        <w:rPr>
          <w:rFonts w:ascii="Times New Roman" w:eastAsia="Times New Roman" w:hAnsi="Times New Roman" w:cs="Times New Roman"/>
          <w:kern w:val="0"/>
          <w:lang w:eastAsia="en-GB"/>
          <w14:ligatures w14:val="none"/>
        </w:rPr>
        <w:t xml:space="preserve">Formality, clarity, diction </w:t>
      </w:r>
    </w:p>
    <w:p w14:paraId="5767A802" w14:textId="569951AD" w:rsidR="00870DBF" w:rsidRDefault="007B3073"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870DBF">
        <w:rPr>
          <w:rFonts w:ascii="Times New Roman" w:eastAsia="Times New Roman" w:hAnsi="Times New Roman" w:cs="Times New Roman"/>
          <w:kern w:val="0"/>
          <w:lang w:eastAsia="en-GB"/>
          <w14:ligatures w14:val="none"/>
        </w:rPr>
        <w:t>edging</w:t>
      </w:r>
    </w:p>
    <w:p w14:paraId="5C4A045A" w14:textId="6B7A844F" w:rsidR="00CA2457" w:rsidRDefault="00CA2457"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Research Skills and Methods: </w:t>
      </w:r>
    </w:p>
    <w:p w14:paraId="65B2B7EB" w14:textId="7DD0D47D" w:rsidR="00CA2457" w:rsidRDefault="00CA2457"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CA2457">
        <w:rPr>
          <w:rFonts w:ascii="Times New Roman" w:eastAsia="Times New Roman" w:hAnsi="Times New Roman" w:cs="Times New Roman"/>
          <w:kern w:val="0"/>
          <w:lang w:eastAsia="en-GB"/>
          <w14:ligatures w14:val="none"/>
        </w:rPr>
        <w:t xml:space="preserve">Finding scholarly sources </w:t>
      </w:r>
    </w:p>
    <w:p w14:paraId="5B8754AE" w14:textId="20F5EB94" w:rsidR="008E232F" w:rsidRDefault="008E232F" w:rsidP="00B85AD5">
      <w:pPr>
        <w:pStyle w:val="ListParagraph"/>
        <w:numPr>
          <w:ilvl w:val="1"/>
          <w:numId w:val="29"/>
        </w:numPr>
        <w:spacing w:after="0" w:line="240" w:lineRule="auto"/>
        <w:rPr>
          <w:rFonts w:ascii="Times New Roman" w:eastAsia="Times New Roman" w:hAnsi="Times New Roman" w:cs="Times New Roman"/>
          <w:kern w:val="0"/>
          <w:lang w:eastAsia="en-GB"/>
          <w14:ligatures w14:val="none"/>
        </w:rPr>
      </w:pPr>
      <w:r w:rsidRPr="008E232F">
        <w:rPr>
          <w:rFonts w:ascii="Times New Roman" w:eastAsia="Times New Roman" w:hAnsi="Times New Roman" w:cs="Times New Roman"/>
          <w:kern w:val="0"/>
          <w:lang w:eastAsia="en-GB"/>
          <w14:ligatures w14:val="none"/>
        </w:rPr>
        <w:t>Referencing and Citation Styles</w:t>
      </w:r>
    </w:p>
    <w:p w14:paraId="26F23475" w14:textId="30DE5C0D" w:rsidR="008E232F" w:rsidRDefault="008E232F" w:rsidP="002C41DC">
      <w:pPr>
        <w:pStyle w:val="ListParagraph"/>
        <w:numPr>
          <w:ilvl w:val="0"/>
          <w:numId w:val="29"/>
        </w:numPr>
        <w:spacing w:after="0" w:line="240" w:lineRule="auto"/>
        <w:ind w:left="993" w:hanging="633"/>
        <w:rPr>
          <w:rFonts w:ascii="Times New Roman" w:eastAsia="Times New Roman" w:hAnsi="Times New Roman" w:cs="Times New Roman"/>
          <w:kern w:val="0"/>
          <w:lang w:eastAsia="en-GB"/>
          <w14:ligatures w14:val="none"/>
        </w:rPr>
      </w:pPr>
      <w:r w:rsidRPr="008E232F">
        <w:rPr>
          <w:rFonts w:ascii="Times New Roman" w:eastAsia="Times New Roman" w:hAnsi="Times New Roman" w:cs="Times New Roman"/>
          <w:kern w:val="0"/>
          <w:lang w:eastAsia="en-GB"/>
          <w14:ligatures w14:val="none"/>
        </w:rPr>
        <w:t>Plagiarism and Academic Integrity</w:t>
      </w:r>
      <w:r w:rsidR="00CA2457" w:rsidRPr="00CA2457">
        <w:t xml:space="preserve"> </w:t>
      </w:r>
      <w:r w:rsidR="00CA2457" w:rsidRPr="00CA2457">
        <w:rPr>
          <w:rFonts w:ascii="Times New Roman" w:eastAsia="Times New Roman" w:hAnsi="Times New Roman" w:cs="Times New Roman"/>
          <w:kern w:val="0"/>
          <w:lang w:eastAsia="en-GB"/>
          <w14:ligatures w14:val="none"/>
        </w:rPr>
        <w:t>Understanding originality and intertextuality</w:t>
      </w:r>
    </w:p>
    <w:p w14:paraId="525422C2" w14:textId="77777777" w:rsidR="009C1A5E" w:rsidRDefault="009C1A5E" w:rsidP="009C1A5E">
      <w:pPr>
        <w:spacing w:after="0" w:line="240" w:lineRule="auto"/>
        <w:rPr>
          <w:rFonts w:ascii="Times New Roman" w:eastAsia="Times New Roman" w:hAnsi="Times New Roman" w:cs="Times New Roman"/>
          <w:b/>
          <w:bCs/>
          <w:kern w:val="0"/>
          <w:sz w:val="27"/>
          <w:szCs w:val="27"/>
          <w:lang w:eastAsia="en-GB"/>
          <w14:ligatures w14:val="none"/>
        </w:rPr>
      </w:pPr>
    </w:p>
    <w:p w14:paraId="76886004" w14:textId="671601E9" w:rsidR="00BD6030" w:rsidRPr="009C1A5E" w:rsidRDefault="00BD6030" w:rsidP="009C1A5E">
      <w:pPr>
        <w:spacing w:after="0"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b/>
          <w:bCs/>
          <w:kern w:val="0"/>
          <w:sz w:val="27"/>
          <w:szCs w:val="27"/>
          <w:lang w:eastAsia="en-GB"/>
          <w14:ligatures w14:val="none"/>
        </w:rPr>
        <w:t>Assessment Components</w:t>
      </w:r>
    </w:p>
    <w:p w14:paraId="533BB9BA" w14:textId="72282CDF" w:rsidR="00BD6030" w:rsidRPr="00BD6030" w:rsidRDefault="00BD6030" w:rsidP="00BD6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 xml:space="preserve">Short Writing Assignments: </w:t>
      </w:r>
      <w:r w:rsidR="00CA2457">
        <w:rPr>
          <w:rFonts w:ascii="Times New Roman" w:eastAsia="Times New Roman" w:hAnsi="Times New Roman" w:cs="Times New Roman"/>
          <w:kern w:val="0"/>
          <w:lang w:eastAsia="en-GB"/>
          <w14:ligatures w14:val="none"/>
        </w:rPr>
        <w:t>1</w:t>
      </w:r>
      <w:r w:rsidRPr="00BD6030">
        <w:rPr>
          <w:rFonts w:ascii="Times New Roman" w:eastAsia="Times New Roman" w:hAnsi="Times New Roman" w:cs="Times New Roman"/>
          <w:kern w:val="0"/>
          <w:lang w:eastAsia="en-GB"/>
          <w14:ligatures w14:val="none"/>
        </w:rPr>
        <w:t>0%</w:t>
      </w:r>
    </w:p>
    <w:p w14:paraId="3550F2AE" w14:textId="3DB4DFC2" w:rsidR="00BD6030" w:rsidRPr="00BD6030" w:rsidRDefault="00BD6030" w:rsidP="00BD6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Midterm Essay: 20%</w:t>
      </w:r>
    </w:p>
    <w:p w14:paraId="6D67D615" w14:textId="2EB5C255" w:rsidR="00BD6030" w:rsidRDefault="00BD6030" w:rsidP="00BD603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 xml:space="preserve">Final </w:t>
      </w:r>
      <w:r w:rsidR="002C41DC">
        <w:rPr>
          <w:rFonts w:ascii="Times New Roman" w:eastAsia="Times New Roman" w:hAnsi="Times New Roman" w:cs="Times New Roman"/>
          <w:kern w:val="0"/>
          <w:lang w:eastAsia="en-GB"/>
          <w14:ligatures w14:val="none"/>
        </w:rPr>
        <w:t>Examination (</w:t>
      </w:r>
      <w:proofErr w:type="spellStart"/>
      <w:r w:rsidR="002C41DC">
        <w:rPr>
          <w:rFonts w:ascii="Times New Roman" w:eastAsia="Times New Roman" w:hAnsi="Times New Roman" w:cs="Times New Roman"/>
          <w:kern w:val="0"/>
          <w:lang w:eastAsia="en-GB"/>
          <w14:ligatures w14:val="none"/>
        </w:rPr>
        <w:t>i</w:t>
      </w:r>
      <w:proofErr w:type="spellEnd"/>
      <w:r w:rsidR="002C41DC">
        <w:rPr>
          <w:rFonts w:ascii="Times New Roman" w:eastAsia="Times New Roman" w:hAnsi="Times New Roman" w:cs="Times New Roman"/>
          <w:kern w:val="0"/>
          <w:lang w:eastAsia="en-GB"/>
          <w14:ligatures w14:val="none"/>
        </w:rPr>
        <w:t xml:space="preserve">) </w:t>
      </w:r>
      <w:r w:rsidRPr="00BD6030">
        <w:rPr>
          <w:rFonts w:ascii="Times New Roman" w:eastAsia="Times New Roman" w:hAnsi="Times New Roman" w:cs="Times New Roman"/>
          <w:kern w:val="0"/>
          <w:lang w:eastAsia="en-GB"/>
          <w14:ligatures w14:val="none"/>
        </w:rPr>
        <w:t xml:space="preserve">Essay (1,500–2,000 words): </w:t>
      </w:r>
      <w:r w:rsidR="00CA2457">
        <w:rPr>
          <w:rFonts w:ascii="Times New Roman" w:eastAsia="Times New Roman" w:hAnsi="Times New Roman" w:cs="Times New Roman"/>
          <w:kern w:val="0"/>
          <w:lang w:eastAsia="en-GB"/>
          <w14:ligatures w14:val="none"/>
        </w:rPr>
        <w:t>2</w:t>
      </w:r>
      <w:r w:rsidRPr="00BD6030">
        <w:rPr>
          <w:rFonts w:ascii="Times New Roman" w:eastAsia="Times New Roman" w:hAnsi="Times New Roman" w:cs="Times New Roman"/>
          <w:kern w:val="0"/>
          <w:lang w:eastAsia="en-GB"/>
          <w14:ligatures w14:val="none"/>
        </w:rPr>
        <w:t>0%</w:t>
      </w:r>
    </w:p>
    <w:p w14:paraId="5A063BC2" w14:textId="31547AD5" w:rsidR="002C41DC" w:rsidRDefault="002C41DC" w:rsidP="002C41DC">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(ii) </w:t>
      </w:r>
      <w:proofErr w:type="gramStart"/>
      <w:r>
        <w:rPr>
          <w:rFonts w:ascii="Times New Roman" w:eastAsia="Times New Roman" w:hAnsi="Times New Roman" w:cs="Times New Roman"/>
          <w:kern w:val="0"/>
          <w:lang w:eastAsia="en-GB"/>
          <w14:ligatures w14:val="none"/>
        </w:rPr>
        <w:t>Exam  50</w:t>
      </w:r>
      <w:proofErr w:type="gramEnd"/>
      <w:r>
        <w:rPr>
          <w:rFonts w:ascii="Times New Roman" w:eastAsia="Times New Roman" w:hAnsi="Times New Roman" w:cs="Times New Roman"/>
          <w:kern w:val="0"/>
          <w:lang w:eastAsia="en-GB"/>
          <w14:ligatures w14:val="none"/>
        </w:rPr>
        <w:t>%</w:t>
      </w:r>
    </w:p>
    <w:p w14:paraId="769E3720" w14:textId="77777777" w:rsidR="002C41DC" w:rsidRPr="00BD6030" w:rsidRDefault="002C41DC" w:rsidP="002C41D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58106188" w14:textId="35D8A581" w:rsidR="00BD6030" w:rsidRPr="009C1A5E" w:rsidRDefault="00BD6030" w:rsidP="009C1A5E">
      <w:pPr>
        <w:spacing w:after="0"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b/>
          <w:bCs/>
          <w:kern w:val="0"/>
          <w:sz w:val="27"/>
          <w:szCs w:val="27"/>
          <w:lang w:eastAsia="en-GB"/>
          <w14:ligatures w14:val="none"/>
        </w:rPr>
        <w:t>Recommended Texts</w:t>
      </w:r>
    </w:p>
    <w:p w14:paraId="077A739A" w14:textId="77777777" w:rsidR="00BD6030" w:rsidRPr="00BD6030" w:rsidRDefault="00BD6030" w:rsidP="00BD6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 xml:space="preserve">Bailey, S. (2018). </w:t>
      </w:r>
      <w:r w:rsidRPr="00BD6030">
        <w:rPr>
          <w:rFonts w:ascii="Times New Roman" w:eastAsia="Times New Roman" w:hAnsi="Times New Roman" w:cs="Times New Roman"/>
          <w:i/>
          <w:iCs/>
          <w:kern w:val="0"/>
          <w:lang w:eastAsia="en-GB"/>
          <w14:ligatures w14:val="none"/>
        </w:rPr>
        <w:t>Academic Writing: A Handbook for International Students</w:t>
      </w:r>
      <w:r w:rsidRPr="00BD6030">
        <w:rPr>
          <w:rFonts w:ascii="Times New Roman" w:eastAsia="Times New Roman" w:hAnsi="Times New Roman" w:cs="Times New Roman"/>
          <w:kern w:val="0"/>
          <w:lang w:eastAsia="en-GB"/>
          <w14:ligatures w14:val="none"/>
        </w:rPr>
        <w:t xml:space="preserve"> (5th ed.)</w:t>
      </w:r>
    </w:p>
    <w:p w14:paraId="7FB1A293" w14:textId="77777777" w:rsidR="00BD6030" w:rsidRPr="00BD6030" w:rsidRDefault="00BD6030" w:rsidP="00BD6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 xml:space="preserve">Crème, P., &amp; Lea, M. (2008). </w:t>
      </w:r>
      <w:r w:rsidRPr="00BD6030">
        <w:rPr>
          <w:rFonts w:ascii="Times New Roman" w:eastAsia="Times New Roman" w:hAnsi="Times New Roman" w:cs="Times New Roman"/>
          <w:i/>
          <w:iCs/>
          <w:kern w:val="0"/>
          <w:lang w:eastAsia="en-GB"/>
          <w14:ligatures w14:val="none"/>
        </w:rPr>
        <w:t>Writing at University</w:t>
      </w:r>
      <w:r w:rsidRPr="00BD6030">
        <w:rPr>
          <w:rFonts w:ascii="Times New Roman" w:eastAsia="Times New Roman" w:hAnsi="Times New Roman" w:cs="Times New Roman"/>
          <w:kern w:val="0"/>
          <w:lang w:eastAsia="en-GB"/>
          <w14:ligatures w14:val="none"/>
        </w:rPr>
        <w:t xml:space="preserve"> (3rd ed.)</w:t>
      </w:r>
    </w:p>
    <w:p w14:paraId="5CB6D41E" w14:textId="72C5A040" w:rsidR="00BD6030" w:rsidRDefault="00BD6030" w:rsidP="00BD603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030">
        <w:rPr>
          <w:rFonts w:ascii="Times New Roman" w:eastAsia="Times New Roman" w:hAnsi="Times New Roman" w:cs="Times New Roman"/>
          <w:kern w:val="0"/>
          <w:lang w:eastAsia="en-GB"/>
          <w14:ligatures w14:val="none"/>
        </w:rPr>
        <w:t>OWL Purdue Online Writing Lab (</w:t>
      </w:r>
      <w:hyperlink r:id="rId7" w:history="1">
        <w:r w:rsidR="00494CFE" w:rsidRPr="00BD6030">
          <w:rPr>
            <w:rStyle w:val="Hyperlink"/>
            <w:rFonts w:ascii="Times New Roman" w:eastAsia="Times New Roman" w:hAnsi="Times New Roman" w:cs="Times New Roman"/>
            <w:kern w:val="0"/>
            <w:lang w:eastAsia="en-GB"/>
            <w14:ligatures w14:val="none"/>
          </w:rPr>
          <w:t>https://owl.purdue.edu</w:t>
        </w:r>
      </w:hyperlink>
      <w:r w:rsidRPr="00BD6030">
        <w:rPr>
          <w:rFonts w:ascii="Times New Roman" w:eastAsia="Times New Roman" w:hAnsi="Times New Roman" w:cs="Times New Roman"/>
          <w:kern w:val="0"/>
          <w:lang w:eastAsia="en-GB"/>
          <w14:ligatures w14:val="none"/>
        </w:rPr>
        <w:t>)</w:t>
      </w:r>
    </w:p>
    <w:p w14:paraId="7B020BD0" w14:textId="77777777" w:rsidR="00494CFE" w:rsidRPr="00494CFE" w:rsidRDefault="00494CFE" w:rsidP="00494C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Gibaldi, J. (2016). MLA Handbook (8th or 9th ed.)</w:t>
      </w:r>
    </w:p>
    <w:p w14:paraId="188C1CAE" w14:textId="77777777" w:rsidR="00494CFE" w:rsidRPr="00494CFE" w:rsidRDefault="00494CFE" w:rsidP="00494C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Graff, G., &amp; Birkenstein, C. (2018). They Say/I Say: The Moves That Matter in Academic Writing</w:t>
      </w:r>
    </w:p>
    <w:p w14:paraId="52350B43" w14:textId="77777777" w:rsidR="00494CFE" w:rsidRPr="00494CFE" w:rsidRDefault="00494CFE" w:rsidP="00494C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Bennett, A., &amp; Royle, N. (2016). An Introduction to Literature, Criticism and Theory</w:t>
      </w:r>
    </w:p>
    <w:p w14:paraId="57FDF130" w14:textId="77777777" w:rsidR="00494CFE" w:rsidRPr="00494CFE" w:rsidRDefault="00494CFE" w:rsidP="00494C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CFE">
        <w:rPr>
          <w:rFonts w:ascii="Times New Roman" w:eastAsia="Times New Roman" w:hAnsi="Times New Roman" w:cs="Times New Roman"/>
          <w:kern w:val="0"/>
          <w:lang w:eastAsia="en-GB"/>
          <w14:ligatures w14:val="none"/>
        </w:rPr>
        <w:t>Purdue OWL MLA Guide (https://owl.purdue.edu/owl/research_and_citation/mla_style)</w:t>
      </w:r>
    </w:p>
    <w:p w14:paraId="39628BAB" w14:textId="77777777" w:rsidR="002C41DC" w:rsidRDefault="002C41DC" w:rsidP="00ED69DC">
      <w:pPr>
        <w:spacing w:after="0" w:line="240" w:lineRule="auto"/>
        <w:rPr>
          <w:rFonts w:ascii="Times New Roman" w:eastAsia="Times New Roman" w:hAnsi="Times New Roman" w:cs="Times New Roman"/>
          <w:kern w:val="0"/>
          <w:lang w:eastAsia="en-GB"/>
          <w14:ligatures w14:val="none"/>
        </w:rPr>
      </w:pPr>
    </w:p>
    <w:bookmarkEnd w:id="0"/>
    <w:bookmarkEnd w:id="1"/>
    <w:p w14:paraId="788EAFE3" w14:textId="77777777" w:rsidR="002C41DC" w:rsidRDefault="002C41DC" w:rsidP="00ED69DC">
      <w:pPr>
        <w:spacing w:after="0" w:line="240" w:lineRule="auto"/>
        <w:rPr>
          <w:rFonts w:ascii="Times New Roman" w:eastAsia="Times New Roman" w:hAnsi="Times New Roman" w:cs="Times New Roman"/>
          <w:kern w:val="0"/>
          <w:lang w:eastAsia="en-GB"/>
          <w14:ligatures w14:val="none"/>
        </w:rPr>
      </w:pPr>
    </w:p>
    <w:sectPr w:rsidR="002C41D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A75A" w14:textId="77777777" w:rsidR="00DD07F9" w:rsidRDefault="00DD07F9" w:rsidP="002C41DC">
      <w:pPr>
        <w:spacing w:after="0" w:line="240" w:lineRule="auto"/>
      </w:pPr>
      <w:r>
        <w:separator/>
      </w:r>
    </w:p>
  </w:endnote>
  <w:endnote w:type="continuationSeparator" w:id="0">
    <w:p w14:paraId="47173916" w14:textId="77777777" w:rsidR="00DD07F9" w:rsidRDefault="00DD07F9" w:rsidP="002C4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entaur">
    <w:panose1 w:val="020305040502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130596"/>
      <w:docPartObj>
        <w:docPartGallery w:val="Page Numbers (Bottom of Page)"/>
        <w:docPartUnique/>
      </w:docPartObj>
    </w:sdtPr>
    <w:sdtEndPr>
      <w:rPr>
        <w:color w:val="7F7F7F" w:themeColor="background1" w:themeShade="7F"/>
        <w:spacing w:val="60"/>
      </w:rPr>
    </w:sdtEndPr>
    <w:sdtContent>
      <w:p w14:paraId="078385E1" w14:textId="141B798D" w:rsidR="004129E0" w:rsidRDefault="004129E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A11C9E6" w14:textId="77777777" w:rsidR="004129E0" w:rsidRDefault="00412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3E7E" w14:textId="77777777" w:rsidR="00DD07F9" w:rsidRDefault="00DD07F9" w:rsidP="002C41DC">
      <w:pPr>
        <w:spacing w:after="0" w:line="240" w:lineRule="auto"/>
      </w:pPr>
      <w:r>
        <w:separator/>
      </w:r>
    </w:p>
  </w:footnote>
  <w:footnote w:type="continuationSeparator" w:id="0">
    <w:p w14:paraId="756E2128" w14:textId="77777777" w:rsidR="00DD07F9" w:rsidRDefault="00DD07F9" w:rsidP="002C4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8530" w14:textId="77777777" w:rsidR="002C41DC" w:rsidRPr="002C41DC" w:rsidRDefault="002C41DC" w:rsidP="004129E0">
    <w:pPr>
      <w:spacing w:after="0" w:line="276" w:lineRule="auto"/>
      <w:jc w:val="center"/>
      <w:rPr>
        <w:rFonts w:ascii="Arial" w:eastAsia="Arial" w:hAnsi="Arial" w:cs="Arial"/>
        <w:kern w:val="0"/>
        <w:sz w:val="22"/>
        <w:szCs w:val="22"/>
        <w:lang w:eastAsia="en-GB"/>
        <w14:ligatures w14:val="none"/>
      </w:rPr>
    </w:pPr>
  </w:p>
  <w:p w14:paraId="1AB635C7" w14:textId="77777777" w:rsidR="004129E0" w:rsidRDefault="002C41DC" w:rsidP="004129E0">
    <w:pPr>
      <w:spacing w:after="0" w:line="240" w:lineRule="auto"/>
      <w:rPr>
        <w:rFonts w:ascii="Palatino Linotype" w:eastAsia="Arial" w:hAnsi="Palatino Linotype" w:cs="Palatino Linotype"/>
        <w:b/>
        <w:bCs/>
        <w:color w:val="0000FF"/>
        <w:kern w:val="0"/>
        <w:sz w:val="22"/>
        <w:szCs w:val="22"/>
        <w:lang w:eastAsia="en-GB"/>
        <w14:ligatures w14:val="none"/>
      </w:rPr>
    </w:pPr>
    <w:r w:rsidRPr="002C41DC">
      <w:rPr>
        <w:rFonts w:ascii="Arial" w:eastAsia="Arial" w:hAnsi="Arial" w:cs="Arial"/>
        <w:noProof/>
        <w:kern w:val="0"/>
        <w:sz w:val="22"/>
        <w:szCs w:val="22"/>
        <w:lang w:val="en" w:eastAsia="en-GB"/>
        <w14:ligatures w14:val="none"/>
      </w:rPr>
      <w:drawing>
        <wp:inline distT="0" distB="0" distL="114300" distR="114300" wp14:anchorId="07CA8B8C" wp14:editId="6370B9D9">
          <wp:extent cx="419100" cy="361950"/>
          <wp:effectExtent l="0" t="0" r="0" b="0"/>
          <wp:docPr id="737369644" name="Picture 73736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419100" cy="361950"/>
                  </a:xfrm>
                  <a:prstGeom prst="rect">
                    <a:avLst/>
                  </a:prstGeom>
                  <a:noFill/>
                  <a:ln>
                    <a:noFill/>
                  </a:ln>
                </pic:spPr>
              </pic:pic>
            </a:graphicData>
          </a:graphic>
        </wp:inline>
      </w:drawing>
    </w:r>
  </w:p>
  <w:p w14:paraId="32AD91BF" w14:textId="10620067" w:rsidR="002C41DC" w:rsidRPr="002C41DC" w:rsidRDefault="002C41DC" w:rsidP="004129E0">
    <w:pPr>
      <w:spacing w:after="0" w:line="240" w:lineRule="auto"/>
      <w:rPr>
        <w:rFonts w:ascii="Centaur" w:eastAsia="Arial" w:hAnsi="Centaur" w:cs="Times New Roman"/>
        <w:color w:val="833C0B" w:themeColor="accent2" w:themeShade="80"/>
        <w:kern w:val="0"/>
        <w:sz w:val="20"/>
        <w:szCs w:val="20"/>
        <w:lang w:eastAsia="en-GB"/>
        <w14:ligatures w14:val="none"/>
      </w:rPr>
    </w:pPr>
    <w:r w:rsidRPr="002C41DC">
      <w:rPr>
        <w:rFonts w:ascii="Centaur" w:eastAsia="Arial" w:hAnsi="Centaur" w:cs="Palatino Linotype"/>
        <w:b/>
        <w:bCs/>
        <w:color w:val="833C0B" w:themeColor="accent2" w:themeShade="80"/>
        <w:kern w:val="0"/>
        <w:sz w:val="20"/>
        <w:szCs w:val="20"/>
        <w:lang w:eastAsia="en-GB"/>
        <w14:ligatures w14:val="none"/>
      </w:rPr>
      <w:t>DEPARTMENT OF ENGLISH</w:t>
    </w:r>
  </w:p>
  <w:p w14:paraId="47BD0D59" w14:textId="70AE37DA" w:rsidR="002C41DC" w:rsidRPr="002C41DC" w:rsidRDefault="002C41DC" w:rsidP="004129E0">
    <w:pPr>
      <w:spacing w:after="0" w:line="240" w:lineRule="auto"/>
      <w:rPr>
        <w:rFonts w:ascii="Centaur" w:eastAsia="Arial" w:hAnsi="Centaur" w:cs="Palatino Linotype"/>
        <w:b/>
        <w:bCs/>
        <w:color w:val="833C0B" w:themeColor="accent2" w:themeShade="80"/>
        <w:kern w:val="0"/>
        <w:sz w:val="20"/>
        <w:szCs w:val="20"/>
        <w:lang w:eastAsia="en-GB"/>
        <w14:ligatures w14:val="none"/>
      </w:rPr>
    </w:pPr>
    <w:r w:rsidRPr="002C41DC">
      <w:rPr>
        <w:rFonts w:ascii="Centaur" w:eastAsia="Arial" w:hAnsi="Centaur" w:cs="Palatino Linotype"/>
        <w:b/>
        <w:bCs/>
        <w:color w:val="002060"/>
        <w:kern w:val="0"/>
        <w:sz w:val="20"/>
        <w:szCs w:val="20"/>
        <w:lang w:eastAsia="en-GB"/>
        <w14:ligatures w14:val="none"/>
      </w:rPr>
      <w:t>LAGOS STATE UNIVERSITY</w:t>
    </w:r>
    <w:r w:rsidR="004129E0" w:rsidRPr="004129E0">
      <w:rPr>
        <w:rFonts w:ascii="Centaur" w:eastAsia="Arial" w:hAnsi="Centaur" w:cs="Palatino Linotype"/>
        <w:b/>
        <w:bCs/>
        <w:kern w:val="0"/>
        <w:sz w:val="20"/>
        <w:szCs w:val="20"/>
        <w:lang w:eastAsia="en-GB"/>
        <w14:ligatures w14:val="none"/>
      </w:rPr>
      <w:tab/>
    </w:r>
    <w:r w:rsidR="004129E0" w:rsidRPr="004129E0">
      <w:rPr>
        <w:rFonts w:ascii="Centaur" w:eastAsia="Arial" w:hAnsi="Centaur" w:cs="Palatino Linotype"/>
        <w:b/>
        <w:bCs/>
        <w:color w:val="C00000"/>
        <w:kern w:val="0"/>
        <w:sz w:val="20"/>
        <w:szCs w:val="20"/>
        <w:lang w:eastAsia="en-GB"/>
        <w14:ligatures w14:val="none"/>
      </w:rPr>
      <w:tab/>
    </w:r>
    <w:r w:rsidR="004129E0" w:rsidRPr="004129E0">
      <w:rPr>
        <w:rFonts w:ascii="Centaur" w:eastAsia="Arial" w:hAnsi="Centaur" w:cs="Palatino Linotype"/>
        <w:b/>
        <w:bCs/>
        <w:color w:val="C00000"/>
        <w:kern w:val="0"/>
        <w:sz w:val="20"/>
        <w:szCs w:val="20"/>
        <w:lang w:eastAsia="en-GB"/>
        <w14:ligatures w14:val="none"/>
      </w:rPr>
      <w:tab/>
    </w:r>
    <w:r w:rsidR="004129E0" w:rsidRPr="004129E0">
      <w:rPr>
        <w:rFonts w:ascii="Centaur" w:eastAsia="Arial" w:hAnsi="Centaur" w:cs="Palatino Linotype"/>
        <w:b/>
        <w:bCs/>
        <w:color w:val="C00000"/>
        <w:kern w:val="0"/>
        <w:sz w:val="20"/>
        <w:szCs w:val="20"/>
        <w:lang w:eastAsia="en-GB"/>
        <w14:ligatures w14:val="none"/>
      </w:rPr>
      <w:tab/>
    </w:r>
    <w:r w:rsidR="004129E0" w:rsidRPr="004129E0">
      <w:rPr>
        <w:rFonts w:ascii="Centaur" w:eastAsia="Arial" w:hAnsi="Centaur" w:cs="Palatino Linotype"/>
        <w:b/>
        <w:bCs/>
        <w:color w:val="C00000"/>
        <w:kern w:val="0"/>
        <w:sz w:val="20"/>
        <w:szCs w:val="20"/>
        <w:lang w:eastAsia="en-GB"/>
        <w14:ligatures w14:val="none"/>
      </w:rPr>
      <w:tab/>
    </w:r>
    <w:r w:rsidR="004129E0">
      <w:rPr>
        <w:rFonts w:ascii="Centaur" w:eastAsia="Arial" w:hAnsi="Centaur" w:cs="Palatino Linotype"/>
        <w:b/>
        <w:bCs/>
        <w:color w:val="C00000"/>
        <w:kern w:val="0"/>
        <w:sz w:val="20"/>
        <w:szCs w:val="20"/>
        <w:lang w:eastAsia="en-GB"/>
        <w14:ligatures w14:val="none"/>
      </w:rPr>
      <w:t xml:space="preserve">      </w:t>
    </w:r>
    <w:r w:rsidR="004129E0" w:rsidRPr="004129E0">
      <w:rPr>
        <w:rFonts w:ascii="Centaur" w:eastAsia="Arial" w:hAnsi="Centaur" w:cs="Palatino Linotype"/>
        <w:b/>
        <w:bCs/>
        <w:color w:val="833C0B" w:themeColor="accent2" w:themeShade="80"/>
        <w:kern w:val="0"/>
        <w:sz w:val="20"/>
        <w:szCs w:val="20"/>
        <w:lang w:eastAsia="en-GB"/>
        <w14:ligatures w14:val="none"/>
      </w:rPr>
      <w:t>ENG 2</w:t>
    </w:r>
    <w:r w:rsidR="00C9163E">
      <w:rPr>
        <w:rFonts w:ascii="Centaur" w:eastAsia="Arial" w:hAnsi="Centaur" w:cs="Palatino Linotype"/>
        <w:b/>
        <w:bCs/>
        <w:color w:val="833C0B" w:themeColor="accent2" w:themeShade="80"/>
        <w:kern w:val="0"/>
        <w:sz w:val="20"/>
        <w:szCs w:val="20"/>
        <w:lang w:eastAsia="en-GB"/>
        <w14:ligatures w14:val="none"/>
      </w:rPr>
      <w:t>2</w:t>
    </w:r>
    <w:r w:rsidR="004129E0" w:rsidRPr="004129E0">
      <w:rPr>
        <w:rFonts w:ascii="Centaur" w:eastAsia="Arial" w:hAnsi="Centaur" w:cs="Palatino Linotype"/>
        <w:b/>
        <w:bCs/>
        <w:color w:val="833C0B" w:themeColor="accent2" w:themeShade="80"/>
        <w:kern w:val="0"/>
        <w:sz w:val="20"/>
        <w:szCs w:val="20"/>
        <w:lang w:eastAsia="en-GB"/>
        <w14:ligatures w14:val="none"/>
      </w:rPr>
      <w:t>0: ACADEMIC WRITING</w:t>
    </w:r>
  </w:p>
  <w:p w14:paraId="3CEB25C1" w14:textId="0C6A1126" w:rsidR="002C41DC" w:rsidRPr="004129E0" w:rsidRDefault="002C41DC" w:rsidP="004129E0">
    <w:pPr>
      <w:spacing w:after="0" w:line="240" w:lineRule="auto"/>
      <w:rPr>
        <w:rFonts w:ascii="Palatino Linotype" w:eastAsia="Arial" w:hAnsi="Palatino Linotype" w:cs="Palatino Linotype"/>
        <w:kern w:val="0"/>
        <w:sz w:val="22"/>
        <w:szCs w:val="22"/>
        <w:lang w:eastAsia="en-GB"/>
        <w14:ligatures w14:val="none"/>
      </w:rPr>
    </w:pPr>
    <w:r w:rsidRPr="002C41DC">
      <w:rPr>
        <w:rFonts w:ascii="Centaur" w:eastAsia="Arial" w:hAnsi="Centaur" w:cs="Palatino Linotype"/>
        <w:b/>
        <w:bCs/>
        <w:color w:val="002060"/>
        <w:kern w:val="0"/>
        <w:sz w:val="20"/>
        <w:szCs w:val="20"/>
        <w:lang w:eastAsia="en-GB"/>
        <w14:ligatures w14:val="none"/>
      </w:rPr>
      <w:t>OJO, LAGOS</w:t>
    </w:r>
    <w:r w:rsidR="004129E0" w:rsidRPr="004129E0">
      <w:rPr>
        <w:rFonts w:ascii="Palatino Linotype" w:eastAsia="Arial" w:hAnsi="Palatino Linotype" w:cs="Palatino Linotype"/>
        <w:b/>
        <w:bCs/>
        <w:kern w:val="0"/>
        <w:sz w:val="22"/>
        <w:szCs w:val="22"/>
        <w:lang w:eastAsia="en-GB"/>
        <w14:ligatures w14:val="none"/>
      </w:rPr>
      <w:tab/>
    </w:r>
    <w:r w:rsidR="004129E0">
      <w:rPr>
        <w:rFonts w:ascii="Palatino Linotype" w:eastAsia="Arial" w:hAnsi="Palatino Linotype" w:cs="Palatino Linotype"/>
        <w:kern w:val="0"/>
        <w:sz w:val="22"/>
        <w:szCs w:val="22"/>
        <w:lang w:eastAsia="en-GB"/>
        <w14:ligatures w14:val="none"/>
      </w:rPr>
      <w:tab/>
    </w:r>
    <w:r w:rsidR="004129E0">
      <w:rPr>
        <w:rFonts w:ascii="Palatino Linotype" w:eastAsia="Arial" w:hAnsi="Palatino Linotype" w:cs="Palatino Linotype"/>
        <w:kern w:val="0"/>
        <w:sz w:val="22"/>
        <w:szCs w:val="22"/>
        <w:lang w:eastAsia="en-GB"/>
        <w14:ligatures w14:val="none"/>
      </w:rPr>
      <w:tab/>
    </w:r>
    <w:r w:rsidR="004129E0">
      <w:rPr>
        <w:rFonts w:ascii="Palatino Linotype" w:eastAsia="Arial" w:hAnsi="Palatino Linotype" w:cs="Palatino Linotype"/>
        <w:kern w:val="0"/>
        <w:sz w:val="22"/>
        <w:szCs w:val="22"/>
        <w:lang w:eastAsia="en-GB"/>
        <w14:ligatures w14:val="none"/>
      </w:rPr>
      <w:tab/>
    </w:r>
    <w:r w:rsidR="004129E0">
      <w:rPr>
        <w:rFonts w:ascii="Palatino Linotype" w:eastAsia="Arial" w:hAnsi="Palatino Linotype" w:cs="Palatino Linotype"/>
        <w:kern w:val="0"/>
        <w:sz w:val="22"/>
        <w:szCs w:val="22"/>
        <w:lang w:eastAsia="en-GB"/>
        <w14:ligatures w14:val="none"/>
      </w:rPr>
      <w:tab/>
    </w:r>
    <w:r w:rsidR="004129E0">
      <w:rPr>
        <w:rFonts w:ascii="Palatino Linotype" w:eastAsia="Arial" w:hAnsi="Palatino Linotype" w:cs="Palatino Linotype"/>
        <w:kern w:val="0"/>
        <w:sz w:val="22"/>
        <w:szCs w:val="22"/>
        <w:lang w:eastAsia="en-GB"/>
        <w14:ligatures w14:val="none"/>
      </w:rPr>
      <w:tab/>
      <w:t xml:space="preserve">                  </w:t>
    </w:r>
    <w:r w:rsidR="004129E0" w:rsidRPr="004129E0">
      <w:rPr>
        <w:rFonts w:ascii="Palatino Linotype" w:eastAsia="Arial" w:hAnsi="Palatino Linotype" w:cs="Palatino Linotype"/>
        <w:b/>
        <w:bCs/>
        <w:kern w:val="0"/>
        <w:sz w:val="22"/>
        <w:szCs w:val="22"/>
        <w:lang w:eastAsia="en-GB"/>
        <w14:ligatures w14:val="none"/>
      </w:rPr>
      <w:t>Prof Ayo</w:t>
    </w:r>
    <w:r w:rsidR="004129E0" w:rsidRPr="004129E0">
      <w:rPr>
        <w:b/>
        <w:bCs/>
      </w:rPr>
      <w:t xml:space="preserve"> </w:t>
    </w:r>
    <w:r w:rsidR="004129E0" w:rsidRPr="004129E0">
      <w:rPr>
        <w:rFonts w:ascii="Palatino Linotype" w:eastAsia="Arial" w:hAnsi="Palatino Linotype" w:cs="Palatino Linotype"/>
        <w:b/>
        <w:bCs/>
        <w:kern w:val="0"/>
        <w:sz w:val="22"/>
        <w:szCs w:val="22"/>
        <w:lang w:eastAsia="en-GB"/>
        <w14:ligatures w14:val="none"/>
      </w:rPr>
      <w:t>AYODELE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9F8"/>
    <w:multiLevelType w:val="multilevel"/>
    <w:tmpl w:val="CE3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D19"/>
    <w:multiLevelType w:val="multilevel"/>
    <w:tmpl w:val="680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032"/>
    <w:multiLevelType w:val="multilevel"/>
    <w:tmpl w:val="616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7E2"/>
    <w:multiLevelType w:val="multilevel"/>
    <w:tmpl w:val="A53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28B3"/>
    <w:multiLevelType w:val="multilevel"/>
    <w:tmpl w:val="264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F0445"/>
    <w:multiLevelType w:val="multilevel"/>
    <w:tmpl w:val="D03A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76C2"/>
    <w:multiLevelType w:val="multilevel"/>
    <w:tmpl w:val="A5F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60671"/>
    <w:multiLevelType w:val="multilevel"/>
    <w:tmpl w:val="A7D0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56EFE"/>
    <w:multiLevelType w:val="multilevel"/>
    <w:tmpl w:val="C018E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C7143"/>
    <w:multiLevelType w:val="multilevel"/>
    <w:tmpl w:val="B756F29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0546D1F"/>
    <w:multiLevelType w:val="multilevel"/>
    <w:tmpl w:val="10481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312BD"/>
    <w:multiLevelType w:val="multilevel"/>
    <w:tmpl w:val="1D8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64D1E"/>
    <w:multiLevelType w:val="multilevel"/>
    <w:tmpl w:val="81C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4044C"/>
    <w:multiLevelType w:val="multilevel"/>
    <w:tmpl w:val="1EB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878F3"/>
    <w:multiLevelType w:val="multilevel"/>
    <w:tmpl w:val="B5C2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2455D"/>
    <w:multiLevelType w:val="multilevel"/>
    <w:tmpl w:val="805C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B69DB"/>
    <w:multiLevelType w:val="multilevel"/>
    <w:tmpl w:val="6CF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97233"/>
    <w:multiLevelType w:val="multilevel"/>
    <w:tmpl w:val="BEE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67589"/>
    <w:multiLevelType w:val="multilevel"/>
    <w:tmpl w:val="B39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F3016"/>
    <w:multiLevelType w:val="multilevel"/>
    <w:tmpl w:val="F84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D6EEC"/>
    <w:multiLevelType w:val="multilevel"/>
    <w:tmpl w:val="28F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625D6"/>
    <w:multiLevelType w:val="multilevel"/>
    <w:tmpl w:val="806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56D65"/>
    <w:multiLevelType w:val="hybridMultilevel"/>
    <w:tmpl w:val="2A20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2B056C"/>
    <w:multiLevelType w:val="multilevel"/>
    <w:tmpl w:val="3DC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C1C44"/>
    <w:multiLevelType w:val="multilevel"/>
    <w:tmpl w:val="175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61721"/>
    <w:multiLevelType w:val="multilevel"/>
    <w:tmpl w:val="1B5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8623C"/>
    <w:multiLevelType w:val="multilevel"/>
    <w:tmpl w:val="AFE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630F6"/>
    <w:multiLevelType w:val="multilevel"/>
    <w:tmpl w:val="1AD8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5A32BB"/>
    <w:multiLevelType w:val="multilevel"/>
    <w:tmpl w:val="D6E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643B3"/>
    <w:multiLevelType w:val="multilevel"/>
    <w:tmpl w:val="D73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61804"/>
    <w:multiLevelType w:val="multilevel"/>
    <w:tmpl w:val="F84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208B7"/>
    <w:multiLevelType w:val="multilevel"/>
    <w:tmpl w:val="058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23F87"/>
    <w:multiLevelType w:val="multilevel"/>
    <w:tmpl w:val="73062BDC"/>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7C3A81"/>
    <w:multiLevelType w:val="multilevel"/>
    <w:tmpl w:val="67A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22B4D"/>
    <w:multiLevelType w:val="multilevel"/>
    <w:tmpl w:val="DCC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6094">
    <w:abstractNumId w:val="32"/>
  </w:num>
  <w:num w:numId="2" w16cid:durableId="8682811">
    <w:abstractNumId w:val="8"/>
  </w:num>
  <w:num w:numId="3" w16cid:durableId="745153569">
    <w:abstractNumId w:val="4"/>
  </w:num>
  <w:num w:numId="4" w16cid:durableId="1359355715">
    <w:abstractNumId w:val="14"/>
  </w:num>
  <w:num w:numId="5" w16cid:durableId="2046786369">
    <w:abstractNumId w:val="6"/>
  </w:num>
  <w:num w:numId="6" w16cid:durableId="1700466117">
    <w:abstractNumId w:val="18"/>
  </w:num>
  <w:num w:numId="7" w16cid:durableId="1496145741">
    <w:abstractNumId w:val="5"/>
  </w:num>
  <w:num w:numId="8" w16cid:durableId="805968412">
    <w:abstractNumId w:val="34"/>
  </w:num>
  <w:num w:numId="9" w16cid:durableId="1872721276">
    <w:abstractNumId w:val="30"/>
  </w:num>
  <w:num w:numId="10" w16cid:durableId="1776973230">
    <w:abstractNumId w:val="33"/>
  </w:num>
  <w:num w:numId="11" w16cid:durableId="1662541568">
    <w:abstractNumId w:val="28"/>
  </w:num>
  <w:num w:numId="12" w16cid:durableId="1212182682">
    <w:abstractNumId w:val="19"/>
  </w:num>
  <w:num w:numId="13" w16cid:durableId="323092970">
    <w:abstractNumId w:val="7"/>
  </w:num>
  <w:num w:numId="14" w16cid:durableId="2055734288">
    <w:abstractNumId w:val="11"/>
  </w:num>
  <w:num w:numId="15" w16cid:durableId="434373771">
    <w:abstractNumId w:val="10"/>
  </w:num>
  <w:num w:numId="16" w16cid:durableId="514657002">
    <w:abstractNumId w:val="16"/>
  </w:num>
  <w:num w:numId="17" w16cid:durableId="1618833208">
    <w:abstractNumId w:val="25"/>
  </w:num>
  <w:num w:numId="18" w16cid:durableId="261881974">
    <w:abstractNumId w:val="24"/>
  </w:num>
  <w:num w:numId="19" w16cid:durableId="1846090231">
    <w:abstractNumId w:val="23"/>
  </w:num>
  <w:num w:numId="20" w16cid:durableId="2061249292">
    <w:abstractNumId w:val="17"/>
  </w:num>
  <w:num w:numId="21" w16cid:durableId="660474749">
    <w:abstractNumId w:val="12"/>
  </w:num>
  <w:num w:numId="22" w16cid:durableId="1407725315">
    <w:abstractNumId w:val="26"/>
  </w:num>
  <w:num w:numId="23" w16cid:durableId="1409109857">
    <w:abstractNumId w:val="13"/>
  </w:num>
  <w:num w:numId="24" w16cid:durableId="1074621508">
    <w:abstractNumId w:val="2"/>
  </w:num>
  <w:num w:numId="25" w16cid:durableId="2035157141">
    <w:abstractNumId w:val="15"/>
  </w:num>
  <w:num w:numId="26" w16cid:durableId="1400709197">
    <w:abstractNumId w:val="21"/>
  </w:num>
  <w:num w:numId="27" w16cid:durableId="1961951527">
    <w:abstractNumId w:val="20"/>
  </w:num>
  <w:num w:numId="28" w16cid:durableId="879198036">
    <w:abstractNumId w:val="29"/>
  </w:num>
  <w:num w:numId="29" w16cid:durableId="1014301717">
    <w:abstractNumId w:val="9"/>
  </w:num>
  <w:num w:numId="30" w16cid:durableId="468519699">
    <w:abstractNumId w:val="27"/>
  </w:num>
  <w:num w:numId="31" w16cid:durableId="675691960">
    <w:abstractNumId w:val="3"/>
  </w:num>
  <w:num w:numId="32" w16cid:durableId="612833140">
    <w:abstractNumId w:val="1"/>
  </w:num>
  <w:num w:numId="33" w16cid:durableId="1630160813">
    <w:abstractNumId w:val="31"/>
  </w:num>
  <w:num w:numId="34" w16cid:durableId="379327421">
    <w:abstractNumId w:val="0"/>
  </w:num>
  <w:num w:numId="35" w16cid:durableId="11462438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30"/>
    <w:rsid w:val="00000017"/>
    <w:rsid w:val="00091D41"/>
    <w:rsid w:val="00105CCD"/>
    <w:rsid w:val="001609A1"/>
    <w:rsid w:val="001D6CF6"/>
    <w:rsid w:val="002539C8"/>
    <w:rsid w:val="002C41DC"/>
    <w:rsid w:val="002D54AD"/>
    <w:rsid w:val="004129E0"/>
    <w:rsid w:val="00494CFE"/>
    <w:rsid w:val="004B6D38"/>
    <w:rsid w:val="00571C08"/>
    <w:rsid w:val="005A26E4"/>
    <w:rsid w:val="005D7862"/>
    <w:rsid w:val="00634060"/>
    <w:rsid w:val="006368E6"/>
    <w:rsid w:val="00637FAE"/>
    <w:rsid w:val="006D3DAE"/>
    <w:rsid w:val="0072244E"/>
    <w:rsid w:val="007B3073"/>
    <w:rsid w:val="00870DBF"/>
    <w:rsid w:val="00875FCD"/>
    <w:rsid w:val="00894F01"/>
    <w:rsid w:val="008C7F6F"/>
    <w:rsid w:val="008E232F"/>
    <w:rsid w:val="009C1A5E"/>
    <w:rsid w:val="009D2449"/>
    <w:rsid w:val="00A03A96"/>
    <w:rsid w:val="00A1387A"/>
    <w:rsid w:val="00A94006"/>
    <w:rsid w:val="00B54459"/>
    <w:rsid w:val="00B85AD5"/>
    <w:rsid w:val="00BA5264"/>
    <w:rsid w:val="00BD6030"/>
    <w:rsid w:val="00C86CB2"/>
    <w:rsid w:val="00C9163E"/>
    <w:rsid w:val="00CA2457"/>
    <w:rsid w:val="00D10945"/>
    <w:rsid w:val="00D17B0F"/>
    <w:rsid w:val="00DB1790"/>
    <w:rsid w:val="00DD07F9"/>
    <w:rsid w:val="00DF3B08"/>
    <w:rsid w:val="00DF6589"/>
    <w:rsid w:val="00EA459E"/>
    <w:rsid w:val="00ED69DC"/>
    <w:rsid w:val="00FA2FEB"/>
    <w:rsid w:val="00FC3129"/>
    <w:rsid w:val="00FD6D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634FA"/>
  <w15:chartTrackingRefBased/>
  <w15:docId w15:val="{DFBDD3A3-9C82-4EE1-B3A1-F26AABC3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030"/>
    <w:rPr>
      <w:rFonts w:eastAsiaTheme="majorEastAsia" w:cstheme="majorBidi"/>
      <w:color w:val="272727" w:themeColor="text1" w:themeTint="D8"/>
    </w:rPr>
  </w:style>
  <w:style w:type="paragraph" w:styleId="Title">
    <w:name w:val="Title"/>
    <w:basedOn w:val="Normal"/>
    <w:next w:val="Normal"/>
    <w:link w:val="TitleChar"/>
    <w:uiPriority w:val="10"/>
    <w:qFormat/>
    <w:rsid w:val="00BD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030"/>
    <w:pPr>
      <w:spacing w:before="160"/>
      <w:jc w:val="center"/>
    </w:pPr>
    <w:rPr>
      <w:i/>
      <w:iCs/>
      <w:color w:val="404040" w:themeColor="text1" w:themeTint="BF"/>
    </w:rPr>
  </w:style>
  <w:style w:type="character" w:customStyle="1" w:styleId="QuoteChar">
    <w:name w:val="Quote Char"/>
    <w:basedOn w:val="DefaultParagraphFont"/>
    <w:link w:val="Quote"/>
    <w:uiPriority w:val="29"/>
    <w:rsid w:val="00BD6030"/>
    <w:rPr>
      <w:i/>
      <w:iCs/>
      <w:color w:val="404040" w:themeColor="text1" w:themeTint="BF"/>
    </w:rPr>
  </w:style>
  <w:style w:type="paragraph" w:styleId="ListParagraph">
    <w:name w:val="List Paragraph"/>
    <w:basedOn w:val="Normal"/>
    <w:uiPriority w:val="34"/>
    <w:qFormat/>
    <w:rsid w:val="00BD6030"/>
    <w:pPr>
      <w:ind w:left="720"/>
      <w:contextualSpacing/>
    </w:pPr>
  </w:style>
  <w:style w:type="character" w:styleId="IntenseEmphasis">
    <w:name w:val="Intense Emphasis"/>
    <w:basedOn w:val="DefaultParagraphFont"/>
    <w:uiPriority w:val="21"/>
    <w:qFormat/>
    <w:rsid w:val="00BD6030"/>
    <w:rPr>
      <w:i/>
      <w:iCs/>
      <w:color w:val="2F5496" w:themeColor="accent1" w:themeShade="BF"/>
    </w:rPr>
  </w:style>
  <w:style w:type="paragraph" w:styleId="IntenseQuote">
    <w:name w:val="Intense Quote"/>
    <w:basedOn w:val="Normal"/>
    <w:next w:val="Normal"/>
    <w:link w:val="IntenseQuoteChar"/>
    <w:uiPriority w:val="30"/>
    <w:qFormat/>
    <w:rsid w:val="00BD6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030"/>
    <w:rPr>
      <w:i/>
      <w:iCs/>
      <w:color w:val="2F5496" w:themeColor="accent1" w:themeShade="BF"/>
    </w:rPr>
  </w:style>
  <w:style w:type="character" w:styleId="IntenseReference">
    <w:name w:val="Intense Reference"/>
    <w:basedOn w:val="DefaultParagraphFont"/>
    <w:uiPriority w:val="32"/>
    <w:qFormat/>
    <w:rsid w:val="00BD6030"/>
    <w:rPr>
      <w:b/>
      <w:bCs/>
      <w:smallCaps/>
      <w:color w:val="2F5496" w:themeColor="accent1" w:themeShade="BF"/>
      <w:spacing w:val="5"/>
    </w:rPr>
  </w:style>
  <w:style w:type="character" w:styleId="Hyperlink">
    <w:name w:val="Hyperlink"/>
    <w:basedOn w:val="DefaultParagraphFont"/>
    <w:uiPriority w:val="99"/>
    <w:unhideWhenUsed/>
    <w:rsid w:val="00494CFE"/>
    <w:rPr>
      <w:color w:val="0563C1" w:themeColor="hyperlink"/>
      <w:u w:val="single"/>
    </w:rPr>
  </w:style>
  <w:style w:type="character" w:styleId="UnresolvedMention">
    <w:name w:val="Unresolved Mention"/>
    <w:basedOn w:val="DefaultParagraphFont"/>
    <w:uiPriority w:val="99"/>
    <w:semiHidden/>
    <w:unhideWhenUsed/>
    <w:rsid w:val="00494CFE"/>
    <w:rPr>
      <w:color w:val="605E5C"/>
      <w:shd w:val="clear" w:color="auto" w:fill="E1DFDD"/>
    </w:rPr>
  </w:style>
  <w:style w:type="paragraph" w:styleId="Header">
    <w:name w:val="header"/>
    <w:basedOn w:val="Normal"/>
    <w:link w:val="HeaderChar"/>
    <w:uiPriority w:val="99"/>
    <w:unhideWhenUsed/>
    <w:rsid w:val="002C4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1DC"/>
  </w:style>
  <w:style w:type="paragraph" w:styleId="Footer">
    <w:name w:val="footer"/>
    <w:basedOn w:val="Normal"/>
    <w:link w:val="FooterChar"/>
    <w:uiPriority w:val="99"/>
    <w:unhideWhenUsed/>
    <w:rsid w:val="002C41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7067">
      <w:bodyDiv w:val="1"/>
      <w:marLeft w:val="0"/>
      <w:marRight w:val="0"/>
      <w:marTop w:val="0"/>
      <w:marBottom w:val="0"/>
      <w:divBdr>
        <w:top w:val="none" w:sz="0" w:space="0" w:color="auto"/>
        <w:left w:val="none" w:sz="0" w:space="0" w:color="auto"/>
        <w:bottom w:val="none" w:sz="0" w:space="0" w:color="auto"/>
        <w:right w:val="none" w:sz="0" w:space="0" w:color="auto"/>
      </w:divBdr>
      <w:divsChild>
        <w:div w:id="1978491403">
          <w:marLeft w:val="0"/>
          <w:marRight w:val="0"/>
          <w:marTop w:val="0"/>
          <w:marBottom w:val="0"/>
          <w:divBdr>
            <w:top w:val="none" w:sz="0" w:space="0" w:color="auto"/>
            <w:left w:val="none" w:sz="0" w:space="0" w:color="auto"/>
            <w:bottom w:val="none" w:sz="0" w:space="0" w:color="auto"/>
            <w:right w:val="none" w:sz="0" w:space="0" w:color="auto"/>
          </w:divBdr>
          <w:divsChild>
            <w:div w:id="1354189635">
              <w:marLeft w:val="0"/>
              <w:marRight w:val="0"/>
              <w:marTop w:val="0"/>
              <w:marBottom w:val="0"/>
              <w:divBdr>
                <w:top w:val="none" w:sz="0" w:space="0" w:color="auto"/>
                <w:left w:val="none" w:sz="0" w:space="0" w:color="auto"/>
                <w:bottom w:val="none" w:sz="0" w:space="0" w:color="auto"/>
                <w:right w:val="none" w:sz="0" w:space="0" w:color="auto"/>
              </w:divBdr>
              <w:divsChild>
                <w:div w:id="512454446">
                  <w:marLeft w:val="0"/>
                  <w:marRight w:val="0"/>
                  <w:marTop w:val="0"/>
                  <w:marBottom w:val="0"/>
                  <w:divBdr>
                    <w:top w:val="none" w:sz="0" w:space="0" w:color="auto"/>
                    <w:left w:val="none" w:sz="0" w:space="0" w:color="auto"/>
                    <w:bottom w:val="none" w:sz="0" w:space="0" w:color="auto"/>
                    <w:right w:val="none" w:sz="0" w:space="0" w:color="auto"/>
                  </w:divBdr>
                  <w:divsChild>
                    <w:div w:id="697970228">
                      <w:marLeft w:val="0"/>
                      <w:marRight w:val="0"/>
                      <w:marTop w:val="0"/>
                      <w:marBottom w:val="0"/>
                      <w:divBdr>
                        <w:top w:val="none" w:sz="0" w:space="0" w:color="auto"/>
                        <w:left w:val="none" w:sz="0" w:space="0" w:color="auto"/>
                        <w:bottom w:val="none" w:sz="0" w:space="0" w:color="auto"/>
                        <w:right w:val="none" w:sz="0" w:space="0" w:color="auto"/>
                      </w:divBdr>
                      <w:divsChild>
                        <w:div w:id="376053676">
                          <w:marLeft w:val="0"/>
                          <w:marRight w:val="0"/>
                          <w:marTop w:val="0"/>
                          <w:marBottom w:val="0"/>
                          <w:divBdr>
                            <w:top w:val="none" w:sz="0" w:space="0" w:color="auto"/>
                            <w:left w:val="none" w:sz="0" w:space="0" w:color="auto"/>
                            <w:bottom w:val="none" w:sz="0" w:space="0" w:color="auto"/>
                            <w:right w:val="none" w:sz="0" w:space="0" w:color="auto"/>
                          </w:divBdr>
                          <w:divsChild>
                            <w:div w:id="1019308043">
                              <w:marLeft w:val="0"/>
                              <w:marRight w:val="0"/>
                              <w:marTop w:val="0"/>
                              <w:marBottom w:val="0"/>
                              <w:divBdr>
                                <w:top w:val="none" w:sz="0" w:space="0" w:color="auto"/>
                                <w:left w:val="none" w:sz="0" w:space="0" w:color="auto"/>
                                <w:bottom w:val="none" w:sz="0" w:space="0" w:color="auto"/>
                                <w:right w:val="none" w:sz="0" w:space="0" w:color="auto"/>
                              </w:divBdr>
                              <w:divsChild>
                                <w:div w:id="102847582">
                                  <w:marLeft w:val="0"/>
                                  <w:marRight w:val="0"/>
                                  <w:marTop w:val="0"/>
                                  <w:marBottom w:val="0"/>
                                  <w:divBdr>
                                    <w:top w:val="none" w:sz="0" w:space="0" w:color="auto"/>
                                    <w:left w:val="none" w:sz="0" w:space="0" w:color="auto"/>
                                    <w:bottom w:val="none" w:sz="0" w:space="0" w:color="auto"/>
                                    <w:right w:val="none" w:sz="0" w:space="0" w:color="auto"/>
                                  </w:divBdr>
                                  <w:divsChild>
                                    <w:div w:id="2130204228">
                                      <w:marLeft w:val="0"/>
                                      <w:marRight w:val="0"/>
                                      <w:marTop w:val="0"/>
                                      <w:marBottom w:val="0"/>
                                      <w:divBdr>
                                        <w:top w:val="none" w:sz="0" w:space="0" w:color="auto"/>
                                        <w:left w:val="none" w:sz="0" w:space="0" w:color="auto"/>
                                        <w:bottom w:val="none" w:sz="0" w:space="0" w:color="auto"/>
                                        <w:right w:val="none" w:sz="0" w:space="0" w:color="auto"/>
                                      </w:divBdr>
                                      <w:divsChild>
                                        <w:div w:id="1385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862750">
          <w:marLeft w:val="0"/>
          <w:marRight w:val="0"/>
          <w:marTop w:val="0"/>
          <w:marBottom w:val="0"/>
          <w:divBdr>
            <w:top w:val="none" w:sz="0" w:space="0" w:color="auto"/>
            <w:left w:val="none" w:sz="0" w:space="0" w:color="auto"/>
            <w:bottom w:val="none" w:sz="0" w:space="0" w:color="auto"/>
            <w:right w:val="none" w:sz="0" w:space="0" w:color="auto"/>
          </w:divBdr>
          <w:divsChild>
            <w:div w:id="85618508">
              <w:marLeft w:val="0"/>
              <w:marRight w:val="0"/>
              <w:marTop w:val="0"/>
              <w:marBottom w:val="0"/>
              <w:divBdr>
                <w:top w:val="none" w:sz="0" w:space="0" w:color="auto"/>
                <w:left w:val="none" w:sz="0" w:space="0" w:color="auto"/>
                <w:bottom w:val="none" w:sz="0" w:space="0" w:color="auto"/>
                <w:right w:val="none" w:sz="0" w:space="0" w:color="auto"/>
              </w:divBdr>
              <w:divsChild>
                <w:div w:id="1527520652">
                  <w:marLeft w:val="0"/>
                  <w:marRight w:val="0"/>
                  <w:marTop w:val="0"/>
                  <w:marBottom w:val="0"/>
                  <w:divBdr>
                    <w:top w:val="none" w:sz="0" w:space="0" w:color="auto"/>
                    <w:left w:val="none" w:sz="0" w:space="0" w:color="auto"/>
                    <w:bottom w:val="none" w:sz="0" w:space="0" w:color="auto"/>
                    <w:right w:val="none" w:sz="0" w:space="0" w:color="auto"/>
                  </w:divBdr>
                  <w:divsChild>
                    <w:div w:id="772822658">
                      <w:marLeft w:val="0"/>
                      <w:marRight w:val="0"/>
                      <w:marTop w:val="0"/>
                      <w:marBottom w:val="0"/>
                      <w:divBdr>
                        <w:top w:val="none" w:sz="0" w:space="0" w:color="auto"/>
                        <w:left w:val="none" w:sz="0" w:space="0" w:color="auto"/>
                        <w:bottom w:val="none" w:sz="0" w:space="0" w:color="auto"/>
                        <w:right w:val="none" w:sz="0" w:space="0" w:color="auto"/>
                      </w:divBdr>
                      <w:divsChild>
                        <w:div w:id="819229805">
                          <w:marLeft w:val="0"/>
                          <w:marRight w:val="0"/>
                          <w:marTop w:val="0"/>
                          <w:marBottom w:val="0"/>
                          <w:divBdr>
                            <w:top w:val="none" w:sz="0" w:space="0" w:color="auto"/>
                            <w:left w:val="none" w:sz="0" w:space="0" w:color="auto"/>
                            <w:bottom w:val="none" w:sz="0" w:space="0" w:color="auto"/>
                            <w:right w:val="none" w:sz="0" w:space="0" w:color="auto"/>
                          </w:divBdr>
                          <w:divsChild>
                            <w:div w:id="1506214059">
                              <w:marLeft w:val="0"/>
                              <w:marRight w:val="0"/>
                              <w:marTop w:val="0"/>
                              <w:marBottom w:val="0"/>
                              <w:divBdr>
                                <w:top w:val="none" w:sz="0" w:space="0" w:color="auto"/>
                                <w:left w:val="none" w:sz="0" w:space="0" w:color="auto"/>
                                <w:bottom w:val="none" w:sz="0" w:space="0" w:color="auto"/>
                                <w:right w:val="none" w:sz="0" w:space="0" w:color="auto"/>
                              </w:divBdr>
                              <w:divsChild>
                                <w:div w:id="1907371590">
                                  <w:marLeft w:val="0"/>
                                  <w:marRight w:val="0"/>
                                  <w:marTop w:val="0"/>
                                  <w:marBottom w:val="0"/>
                                  <w:divBdr>
                                    <w:top w:val="none" w:sz="0" w:space="0" w:color="auto"/>
                                    <w:left w:val="none" w:sz="0" w:space="0" w:color="auto"/>
                                    <w:bottom w:val="none" w:sz="0" w:space="0" w:color="auto"/>
                                    <w:right w:val="none" w:sz="0" w:space="0" w:color="auto"/>
                                  </w:divBdr>
                                  <w:divsChild>
                                    <w:div w:id="1000352587">
                                      <w:marLeft w:val="0"/>
                                      <w:marRight w:val="0"/>
                                      <w:marTop w:val="0"/>
                                      <w:marBottom w:val="0"/>
                                      <w:divBdr>
                                        <w:top w:val="none" w:sz="0" w:space="0" w:color="auto"/>
                                        <w:left w:val="none" w:sz="0" w:space="0" w:color="auto"/>
                                        <w:bottom w:val="none" w:sz="0" w:space="0" w:color="auto"/>
                                        <w:right w:val="none" w:sz="0" w:space="0" w:color="auto"/>
                                      </w:divBdr>
                                      <w:divsChild>
                                        <w:div w:id="460458646">
                                          <w:marLeft w:val="0"/>
                                          <w:marRight w:val="0"/>
                                          <w:marTop w:val="0"/>
                                          <w:marBottom w:val="0"/>
                                          <w:divBdr>
                                            <w:top w:val="none" w:sz="0" w:space="0" w:color="auto"/>
                                            <w:left w:val="none" w:sz="0" w:space="0" w:color="auto"/>
                                            <w:bottom w:val="none" w:sz="0" w:space="0" w:color="auto"/>
                                            <w:right w:val="none" w:sz="0" w:space="0" w:color="auto"/>
                                          </w:divBdr>
                                          <w:divsChild>
                                            <w:div w:id="18234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622165">
      <w:bodyDiv w:val="1"/>
      <w:marLeft w:val="0"/>
      <w:marRight w:val="0"/>
      <w:marTop w:val="0"/>
      <w:marBottom w:val="0"/>
      <w:divBdr>
        <w:top w:val="none" w:sz="0" w:space="0" w:color="auto"/>
        <w:left w:val="none" w:sz="0" w:space="0" w:color="auto"/>
        <w:bottom w:val="none" w:sz="0" w:space="0" w:color="auto"/>
        <w:right w:val="none" w:sz="0" w:space="0" w:color="auto"/>
      </w:divBdr>
    </w:div>
    <w:div w:id="1985812507">
      <w:bodyDiv w:val="1"/>
      <w:marLeft w:val="0"/>
      <w:marRight w:val="0"/>
      <w:marTop w:val="0"/>
      <w:marBottom w:val="0"/>
      <w:divBdr>
        <w:top w:val="none" w:sz="0" w:space="0" w:color="auto"/>
        <w:left w:val="none" w:sz="0" w:space="0" w:color="auto"/>
        <w:bottom w:val="none" w:sz="0" w:space="0" w:color="auto"/>
        <w:right w:val="none" w:sz="0" w:space="0" w:color="auto"/>
      </w:divBdr>
      <w:divsChild>
        <w:div w:id="390153585">
          <w:marLeft w:val="0"/>
          <w:marRight w:val="0"/>
          <w:marTop w:val="0"/>
          <w:marBottom w:val="0"/>
          <w:divBdr>
            <w:top w:val="none" w:sz="0" w:space="0" w:color="auto"/>
            <w:left w:val="none" w:sz="0" w:space="0" w:color="auto"/>
            <w:bottom w:val="none" w:sz="0" w:space="0" w:color="auto"/>
            <w:right w:val="none" w:sz="0" w:space="0" w:color="auto"/>
          </w:divBdr>
          <w:divsChild>
            <w:div w:id="3329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wl.purdu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 Ayodele</dc:creator>
  <cp:keywords/>
  <dc:description/>
  <cp:lastModifiedBy>Ayo Ayodele</cp:lastModifiedBy>
  <cp:revision>11</cp:revision>
  <cp:lastPrinted>2026-03-24T09:43:00Z</cp:lastPrinted>
  <dcterms:created xsi:type="dcterms:W3CDTF">2025-05-11T15:15:00Z</dcterms:created>
  <dcterms:modified xsi:type="dcterms:W3CDTF">2026-03-24T10:24:00Z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7feb7f82-bf3c-454b-99e4-b4c532bdf4e5</vt:lpwstr>
  </property>
</Properties>
</file>