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7B68" w:rsidRDefault="00C17B68" w:rsidP="00C17B68">
      <w:pPr>
        <w:pStyle w:val="Heading1"/>
      </w:pPr>
      <w:r>
        <w:t xml:space="preserve">DXC DD URL </w:t>
      </w:r>
    </w:p>
    <w:p w:rsidR="00AD7DFE" w:rsidRDefault="00AD7DFE" w:rsidP="00C17B68"/>
    <w:p w:rsidR="00AD7DFE" w:rsidRPr="003645A8" w:rsidRDefault="00AD7DFE" w:rsidP="00C17B68">
      <w:r>
        <w:t xml:space="preserve">Below are the ITG and PROD URL.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6827"/>
      </w:tblGrid>
      <w:tr w:rsidR="00C17B68" w:rsidTr="00BB51F4">
        <w:tc>
          <w:tcPr>
            <w:tcW w:w="25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17B68" w:rsidRDefault="00C17B68" w:rsidP="00585A35">
            <w:pPr>
              <w:rPr>
                <w:color w:val="1F497D"/>
              </w:rPr>
            </w:pPr>
            <w:r>
              <w:rPr>
                <w:color w:val="1F497D"/>
              </w:rPr>
              <w:t>ITG</w:t>
            </w:r>
          </w:p>
        </w:tc>
        <w:tc>
          <w:tcPr>
            <w:tcW w:w="68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17B68" w:rsidRDefault="00E46702" w:rsidP="00585A35">
            <w:pPr>
              <w:rPr>
                <w:color w:val="1F497D"/>
              </w:rPr>
            </w:pPr>
            <w:hyperlink r:id="rId5" w:history="1">
              <w:r w:rsidR="00C17B68">
                <w:rPr>
                  <w:rStyle w:val="Hyperlink"/>
                </w:rPr>
                <w:t>https://dxcddss-itg.itcs.houston.dxccorp.net/</w:t>
              </w:r>
            </w:hyperlink>
          </w:p>
        </w:tc>
      </w:tr>
      <w:tr w:rsidR="00C17B68" w:rsidTr="00BB51F4">
        <w:tc>
          <w:tcPr>
            <w:tcW w:w="25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17B68" w:rsidRDefault="00C17B68" w:rsidP="00585A35">
            <w:pPr>
              <w:rPr>
                <w:color w:val="1F497D"/>
              </w:rPr>
            </w:pPr>
            <w:r>
              <w:rPr>
                <w:color w:val="1F497D"/>
              </w:rPr>
              <w:t>PROD</w:t>
            </w:r>
          </w:p>
        </w:tc>
        <w:tc>
          <w:tcPr>
            <w:tcW w:w="68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17B68" w:rsidRDefault="00C17B68" w:rsidP="00585A35">
            <w:pPr>
              <w:rPr>
                <w:color w:val="1F497D"/>
              </w:rPr>
            </w:pPr>
            <w:r w:rsidRPr="00D73E14">
              <w:rPr>
                <w:color w:val="1F497D"/>
              </w:rPr>
              <w:t>https://dxcddss-prd.itcs.houston.dxccorp.net/</w:t>
            </w:r>
          </w:p>
        </w:tc>
      </w:tr>
    </w:tbl>
    <w:p w:rsidR="00C17B68" w:rsidRDefault="00C17B68" w:rsidP="00C17B68"/>
    <w:p w:rsidR="00C17B68" w:rsidRDefault="00C17B68" w:rsidP="00C17B68">
      <w:pPr>
        <w:pStyle w:val="Heading1"/>
      </w:pPr>
      <w:r>
        <w:t>Log in to DXC DD application</w:t>
      </w:r>
    </w:p>
    <w:p w:rsidR="00C17B68" w:rsidRPr="003645A8" w:rsidRDefault="00C17B68" w:rsidP="00C17B68"/>
    <w:p w:rsidR="00C17B68" w:rsidRDefault="00C17B68" w:rsidP="00C17B68">
      <w:pPr>
        <w:pStyle w:val="ListParagraph"/>
        <w:numPr>
          <w:ilvl w:val="0"/>
          <w:numId w:val="1"/>
        </w:numPr>
        <w:ind w:left="360"/>
      </w:pPr>
      <w:r>
        <w:t>Go to ITG or Prod DXC DD application and enter your User ID and password for Global Pass.</w:t>
      </w:r>
    </w:p>
    <w:p w:rsidR="00C17B68" w:rsidRDefault="00C17B68" w:rsidP="00C17B68">
      <w:pPr>
        <w:ind w:left="360"/>
      </w:pPr>
      <w:r>
        <w:rPr>
          <w:noProof/>
        </w:rPr>
        <w:drawing>
          <wp:inline distT="0" distB="0" distL="0" distR="0" wp14:anchorId="462AB2C2" wp14:editId="6F189304">
            <wp:extent cx="4938332" cy="23483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C976D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783" cy="234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68" w:rsidRDefault="00C17B68" w:rsidP="00C17B68">
      <w:pPr>
        <w:pStyle w:val="ListParagraph"/>
        <w:numPr>
          <w:ilvl w:val="0"/>
          <w:numId w:val="1"/>
        </w:numPr>
        <w:ind w:left="270"/>
      </w:pPr>
      <w:r>
        <w:t xml:space="preserve">Click on Log In button. User will be redirected DXC DD homepage. </w:t>
      </w:r>
    </w:p>
    <w:p w:rsidR="00C17B68" w:rsidRDefault="00C17B68" w:rsidP="00C17B68">
      <w:pPr>
        <w:pStyle w:val="ListParagraph"/>
        <w:ind w:left="270"/>
      </w:pPr>
    </w:p>
    <w:p w:rsidR="00C17B68" w:rsidRDefault="00C17B68" w:rsidP="00C17B68">
      <w:pPr>
        <w:pStyle w:val="ListParagraph"/>
        <w:ind w:left="270"/>
      </w:pPr>
      <w:r>
        <w:rPr>
          <w:noProof/>
        </w:rPr>
        <w:drawing>
          <wp:inline distT="0" distB="0" distL="0" distR="0" wp14:anchorId="1CCCF8CA" wp14:editId="7E712C6E">
            <wp:extent cx="5140036" cy="2562878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CCD0D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856" cy="25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86026" w:rsidRDefault="00C17B68" w:rsidP="00C17B68">
      <w:pPr>
        <w:pStyle w:val="Heading1"/>
      </w:pPr>
      <w:r>
        <w:lastRenderedPageBreak/>
        <w:t>Subscription</w:t>
      </w:r>
    </w:p>
    <w:p w:rsidR="007062F8" w:rsidRDefault="007062F8" w:rsidP="007062F8">
      <w:r>
        <w:t xml:space="preserve">To subscribe RAE /CW Data from HRDD application, you will have to create subscription (s). Below is </w:t>
      </w:r>
    </w:p>
    <w:p w:rsidR="009A01F0" w:rsidRPr="007062F8" w:rsidRDefault="00945041" w:rsidP="00E46702">
      <w:r>
        <w:t xml:space="preserve">     </w:t>
      </w:r>
      <w:r w:rsidR="007062F8">
        <w:t xml:space="preserve">the step by step guide to create subscription. </w:t>
      </w:r>
      <w:r w:rsidR="009A01F0">
        <w:t xml:space="preserve"> </w:t>
      </w:r>
      <w:bookmarkStart w:id="0" w:name="_GoBack"/>
      <w:bookmarkEnd w:id="0"/>
    </w:p>
    <w:p w:rsidR="00C17B68" w:rsidRDefault="00CA704B" w:rsidP="007062F8">
      <w:pPr>
        <w:pStyle w:val="Heading2"/>
      </w:pPr>
      <w:r>
        <w:t>Subscription to get RAE Employee</w:t>
      </w:r>
    </w:p>
    <w:p w:rsidR="00C17B68" w:rsidRPr="00C17B68" w:rsidRDefault="00C17B68" w:rsidP="00E553E1">
      <w:pPr>
        <w:pStyle w:val="ListParagraph"/>
        <w:numPr>
          <w:ilvl w:val="0"/>
          <w:numId w:val="2"/>
        </w:numPr>
        <w:ind w:left="360"/>
      </w:pPr>
      <w:r>
        <w:t>Once login was successful, cl</w:t>
      </w:r>
      <w:r w:rsidR="00E553E1">
        <w:t xml:space="preserve">ick on Subscriptions on the top of the screen. </w:t>
      </w:r>
    </w:p>
    <w:p w:rsidR="00C17B68" w:rsidRDefault="00C17B68" w:rsidP="00C17B68">
      <w:r>
        <w:rPr>
          <w:noProof/>
        </w:rPr>
        <w:drawing>
          <wp:inline distT="0" distB="0" distL="0" distR="0">
            <wp:extent cx="5437909" cy="26492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34C82E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78" cy="265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E1" w:rsidRDefault="00E553E1" w:rsidP="00C17B68"/>
    <w:p w:rsidR="00E553E1" w:rsidRDefault="00E553E1" w:rsidP="00E553E1">
      <w:pPr>
        <w:pStyle w:val="ListParagraph"/>
        <w:numPr>
          <w:ilvl w:val="0"/>
          <w:numId w:val="2"/>
        </w:numPr>
        <w:ind w:left="360"/>
      </w:pPr>
      <w:r>
        <w:lastRenderedPageBreak/>
        <w:t xml:space="preserve">User will be redirected to </w:t>
      </w:r>
      <w:r w:rsidR="00485DD1">
        <w:t>Subscriptions</w:t>
      </w:r>
      <w:r>
        <w:t xml:space="preserve"> list. Click on </w:t>
      </w:r>
      <w:r w:rsidR="00485DD1">
        <w:t>“</w:t>
      </w:r>
      <w:r>
        <w:t>New Subscription</w:t>
      </w:r>
      <w:r w:rsidR="00485DD1">
        <w:t>”</w:t>
      </w:r>
      <w:r>
        <w:t xml:space="preserve"> button.</w:t>
      </w:r>
      <w:r>
        <w:rPr>
          <w:noProof/>
        </w:rPr>
        <w:drawing>
          <wp:inline distT="0" distB="0" distL="0" distR="0">
            <wp:extent cx="5730737" cy="518204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3430A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E1" w:rsidRDefault="00E553E1" w:rsidP="00E553E1"/>
    <w:p w:rsidR="00E553E1" w:rsidRDefault="00E553E1" w:rsidP="00E553E1"/>
    <w:p w:rsidR="00E553E1" w:rsidRDefault="00E553E1" w:rsidP="00E553E1"/>
    <w:p w:rsidR="00E553E1" w:rsidRDefault="00E553E1" w:rsidP="00E553E1"/>
    <w:p w:rsidR="00E553E1" w:rsidRDefault="00E553E1" w:rsidP="00E553E1"/>
    <w:p w:rsidR="00E553E1" w:rsidRDefault="00E553E1" w:rsidP="00E553E1"/>
    <w:p w:rsidR="00E553E1" w:rsidRDefault="00E553E1" w:rsidP="00E553E1"/>
    <w:p w:rsidR="00E553E1" w:rsidRDefault="00E553E1" w:rsidP="00E553E1"/>
    <w:p w:rsidR="00E553E1" w:rsidRDefault="00E553E1" w:rsidP="00E553E1"/>
    <w:p w:rsidR="00E553E1" w:rsidRDefault="00E553E1" w:rsidP="00E553E1"/>
    <w:p w:rsidR="00E553E1" w:rsidRDefault="00E553E1" w:rsidP="00E553E1">
      <w:pPr>
        <w:pStyle w:val="ListParagraph"/>
        <w:numPr>
          <w:ilvl w:val="0"/>
          <w:numId w:val="2"/>
        </w:numPr>
        <w:ind w:left="360"/>
      </w:pPr>
      <w:r>
        <w:lastRenderedPageBreak/>
        <w:t xml:space="preserve">Populate the following fields. Then click on Next button. </w:t>
      </w:r>
    </w:p>
    <w:p w:rsidR="00485DD1" w:rsidRDefault="00485DD1" w:rsidP="00485DD1">
      <w:r w:rsidRPr="00485DD1">
        <w:rPr>
          <w:b/>
        </w:rPr>
        <w:t>Name</w:t>
      </w:r>
      <w:r>
        <w:t>: Any unique name of the subscription.</w:t>
      </w:r>
    </w:p>
    <w:p w:rsidR="00485DD1" w:rsidRDefault="00485DD1" w:rsidP="00485DD1">
      <w:r w:rsidRPr="00485DD1">
        <w:rPr>
          <w:b/>
        </w:rPr>
        <w:t>EPR ID</w:t>
      </w:r>
      <w:r>
        <w:t>:  EPR ID of your application</w:t>
      </w:r>
    </w:p>
    <w:p w:rsidR="00485DD1" w:rsidRDefault="00485DD1" w:rsidP="00485DD1">
      <w:r>
        <w:rPr>
          <w:noProof/>
        </w:rPr>
        <w:drawing>
          <wp:inline distT="0" distB="0" distL="0" distR="0">
            <wp:extent cx="5943600" cy="3383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DD1" w:rsidRDefault="00485DD1" w:rsidP="00485DD1"/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E553E1" w:rsidRDefault="00281893" w:rsidP="00281893">
      <w:pPr>
        <w:pStyle w:val="ListParagraph"/>
        <w:numPr>
          <w:ilvl w:val="0"/>
          <w:numId w:val="2"/>
        </w:numPr>
      </w:pPr>
      <w:r>
        <w:t>Populate the following fields and click on Next button</w:t>
      </w:r>
    </w:p>
    <w:p w:rsidR="00485DD1" w:rsidRDefault="00485DD1" w:rsidP="00485DD1">
      <w:pPr>
        <w:pStyle w:val="ListParagraph"/>
      </w:pPr>
    </w:p>
    <w:p w:rsidR="00485DD1" w:rsidRDefault="00485DD1" w:rsidP="00485DD1">
      <w:pPr>
        <w:pStyle w:val="ListParagraph"/>
      </w:pPr>
      <w:r w:rsidRPr="00485DD1">
        <w:rPr>
          <w:b/>
        </w:rPr>
        <w:t>Transport Type</w:t>
      </w:r>
      <w:r>
        <w:t xml:space="preserve">:  SFTP, </w:t>
      </w:r>
      <w:r w:rsidR="007062F8">
        <w:t>if</w:t>
      </w:r>
      <w:r>
        <w:t xml:space="preserve"> you want to </w:t>
      </w:r>
      <w:r w:rsidR="007062F8">
        <w:t>receive</w:t>
      </w:r>
      <w:r>
        <w:t xml:space="preserve"> file through SFTP.  NONE</w:t>
      </w:r>
      <w:r w:rsidR="00D335A5">
        <w:t xml:space="preserve">, if you </w:t>
      </w:r>
      <w:r>
        <w:t>want to</w:t>
      </w:r>
      <w:r w:rsidR="00D335A5">
        <w:t xml:space="preserve"> receive </w:t>
      </w:r>
    </w:p>
    <w:p w:rsidR="00D335A5" w:rsidRDefault="00D335A5" w:rsidP="00485DD1">
      <w:pPr>
        <w:pStyle w:val="ListParagraph"/>
      </w:pPr>
      <w:r>
        <w:t xml:space="preserve">                                 t</w:t>
      </w:r>
      <w:r w:rsidRPr="00D335A5">
        <w:t>hrough curl download.</w:t>
      </w:r>
      <w:r>
        <w:t xml:space="preserve"> </w:t>
      </w:r>
    </w:p>
    <w:p w:rsidR="00D335A5" w:rsidRDefault="00D335A5" w:rsidP="00485DD1">
      <w:pPr>
        <w:pStyle w:val="ListParagraph"/>
      </w:pPr>
      <w:r w:rsidRPr="007062F8">
        <w:rPr>
          <w:b/>
        </w:rPr>
        <w:t>Post Processing</w:t>
      </w:r>
      <w:r>
        <w:t>: None</w:t>
      </w:r>
    </w:p>
    <w:p w:rsidR="00D335A5" w:rsidRDefault="00D335A5" w:rsidP="00485DD1">
      <w:pPr>
        <w:pStyle w:val="ListParagraph"/>
      </w:pPr>
    </w:p>
    <w:p w:rsidR="00E553E1" w:rsidRDefault="00E553E1" w:rsidP="00E553E1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753599" cy="58526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3424D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E1" w:rsidRDefault="00E553E1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CA704B" w:rsidRDefault="00281893" w:rsidP="00CA704B">
      <w:pPr>
        <w:pStyle w:val="ListParagraph"/>
        <w:numPr>
          <w:ilvl w:val="0"/>
          <w:numId w:val="2"/>
        </w:numPr>
      </w:pPr>
      <w:r>
        <w:lastRenderedPageBreak/>
        <w:t>Select</w:t>
      </w:r>
      <w:r w:rsidR="00CA704B">
        <w:t xml:space="preserve"> HRDD in data source and Workday</w:t>
      </w:r>
      <w:r>
        <w:t xml:space="preserve"> in Data Object.</w:t>
      </w:r>
      <w:r w:rsidR="00374720">
        <w:t xml:space="preserve"> You can see 17 different Object representing one work day file.  </w:t>
      </w:r>
      <w:r w:rsidR="00BB51F4">
        <w:t xml:space="preserve">Each Data Object has </w:t>
      </w:r>
      <w:r w:rsidR="00374720">
        <w:t xml:space="preserve">set of </w:t>
      </w:r>
      <w:r w:rsidR="00BB51F4">
        <w:t xml:space="preserve">data fields. </w:t>
      </w:r>
      <w:r w:rsidR="00374720">
        <w:t xml:space="preserve">Select any one and Click on NEX. In next page you will see data fields. Please go through and </w:t>
      </w:r>
      <w:r w:rsidR="00585A35">
        <w:t xml:space="preserve">select </w:t>
      </w:r>
      <w:r w:rsidR="00374720">
        <w:t xml:space="preserve">data fields of your choice. For Example </w:t>
      </w:r>
      <w:r w:rsidR="00473C43">
        <w:t>select “</w:t>
      </w:r>
      <w:r w:rsidR="00CA704B">
        <w:t>Consolidated Full Employee Data Feed</w:t>
      </w:r>
      <w:r w:rsidR="00374720">
        <w:t>”</w:t>
      </w:r>
      <w:r w:rsidR="00CA704B">
        <w:t xml:space="preserve">. </w:t>
      </w:r>
      <w:r>
        <w:t xml:space="preserve">Click Next to continue. </w:t>
      </w:r>
    </w:p>
    <w:p w:rsidR="00CA704B" w:rsidRDefault="00CA704B" w:rsidP="00CA704B">
      <w:pPr>
        <w:pStyle w:val="ListParagraph"/>
      </w:pPr>
    </w:p>
    <w:p w:rsidR="00281893" w:rsidRDefault="00CA704B" w:rsidP="00E553E1">
      <w:pPr>
        <w:pStyle w:val="ListParagraph"/>
        <w:ind w:left="360"/>
      </w:pPr>
      <w:r>
        <w:rPr>
          <w:noProof/>
        </w:rPr>
        <w:drawing>
          <wp:inline distT="0" distB="0" distL="0" distR="0" wp14:anchorId="1D5E7ED9" wp14:editId="72A7C049">
            <wp:extent cx="5749636" cy="3331643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610" t="8288" r="11741" b="11723"/>
                    <a:stretch/>
                  </pic:blipFill>
                  <pic:spPr bwMode="auto">
                    <a:xfrm>
                      <a:off x="0" y="0"/>
                      <a:ext cx="5760313" cy="333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04B" w:rsidRDefault="00CA704B" w:rsidP="00E553E1">
      <w:pPr>
        <w:pStyle w:val="ListParagraph"/>
        <w:ind w:left="360"/>
      </w:pPr>
    </w:p>
    <w:p w:rsidR="00CA704B" w:rsidRDefault="00CA704B" w:rsidP="00E553E1">
      <w:pPr>
        <w:pStyle w:val="ListParagraph"/>
        <w:ind w:left="360"/>
      </w:pPr>
    </w:p>
    <w:p w:rsidR="00CA704B" w:rsidRDefault="00281893" w:rsidP="00D61CAB">
      <w:pPr>
        <w:pStyle w:val="ListParagraph"/>
        <w:numPr>
          <w:ilvl w:val="0"/>
          <w:numId w:val="2"/>
        </w:numPr>
      </w:pPr>
      <w:r>
        <w:t>Click on the select checkbox for the des</w:t>
      </w:r>
      <w:r w:rsidR="00D61CAB">
        <w:t>ire field</w:t>
      </w:r>
      <w:r w:rsidR="00D61CAB" w:rsidRPr="00D61CAB">
        <w:t xml:space="preserve"> </w:t>
      </w:r>
      <w:r w:rsidR="00D61CAB">
        <w:t>and click Next button.</w:t>
      </w:r>
      <w:r>
        <w:t xml:space="preserve"> </w:t>
      </w:r>
      <w:r w:rsidR="000205B7">
        <w:t>If required</w:t>
      </w:r>
      <w:r w:rsidR="00D61CAB">
        <w:t xml:space="preserve"> data fields are not in this data object, </w:t>
      </w:r>
      <w:r w:rsidR="000205B7">
        <w:t>please</w:t>
      </w:r>
      <w:r w:rsidR="00D61CAB">
        <w:t xml:space="preserve"> click on “Previous” button to go back and select any other Data Object. </w:t>
      </w:r>
      <w:r w:rsidR="000205B7">
        <w:t xml:space="preserve"> </w:t>
      </w:r>
      <w:r w:rsidR="00367A5B">
        <w:t xml:space="preserve">Note:  Data fields of 1 data object only will be part of 1 </w:t>
      </w:r>
      <w:r w:rsidR="0001541A">
        <w:t>subscription</w:t>
      </w:r>
      <w:r w:rsidR="00367A5B">
        <w:t>.</w:t>
      </w:r>
    </w:p>
    <w:p w:rsidR="00A53EF8" w:rsidRDefault="00EF4D1B" w:rsidP="00E553E1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A376CD" wp14:editId="7A117541">
                <wp:simplePos x="0" y="0"/>
                <wp:positionH relativeFrom="column">
                  <wp:posOffset>4544003</wp:posOffset>
                </wp:positionH>
                <wp:positionV relativeFrom="paragraph">
                  <wp:posOffset>915035</wp:posOffset>
                </wp:positionV>
                <wp:extent cx="207818" cy="1177636"/>
                <wp:effectExtent l="0" t="0" r="20955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8" cy="11776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F731E" id="Rectangle 32" o:spid="_x0000_s1026" style="position:absolute;margin-left:357.8pt;margin-top:72.05pt;width:16.35pt;height:9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A376CD" wp14:editId="7A117541">
                <wp:simplePos x="0" y="0"/>
                <wp:positionH relativeFrom="column">
                  <wp:posOffset>2251363</wp:posOffset>
                </wp:positionH>
                <wp:positionV relativeFrom="paragraph">
                  <wp:posOffset>915035</wp:posOffset>
                </wp:positionV>
                <wp:extent cx="207818" cy="1177636"/>
                <wp:effectExtent l="0" t="0" r="20955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8" cy="11776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B4DD6F" id="Rectangle 31" o:spid="_x0000_s1026" style="position:absolute;margin-left:177.25pt;margin-top:72.05pt;width:16.35pt;height:9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" filled="f" strokecolor="red" strokeweight="1.5pt"/>
            </w:pict>
          </mc:Fallback>
        </mc:AlternateContent>
      </w:r>
      <w:r w:rsidR="00CA704B">
        <w:rPr>
          <w:noProof/>
        </w:rPr>
        <w:drawing>
          <wp:inline distT="0" distB="0" distL="0" distR="0">
            <wp:extent cx="5943600" cy="2195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4B0DB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E1" w:rsidRDefault="00E553E1" w:rsidP="00E553E1">
      <w:pPr>
        <w:pStyle w:val="ListParagraph"/>
        <w:ind w:left="360"/>
      </w:pPr>
    </w:p>
    <w:p w:rsidR="00E553E1" w:rsidRDefault="00E553E1" w:rsidP="00E553E1">
      <w:pPr>
        <w:pStyle w:val="ListParagraph"/>
        <w:ind w:left="360"/>
      </w:pPr>
    </w:p>
    <w:p w:rsidR="00E553E1" w:rsidRDefault="00E553E1" w:rsidP="00E553E1">
      <w:pPr>
        <w:pStyle w:val="ListParagraph"/>
        <w:ind w:left="360"/>
      </w:pPr>
    </w:p>
    <w:p w:rsidR="00E553E1" w:rsidRDefault="00E553E1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281893" w:rsidRDefault="00281893" w:rsidP="00E553E1">
      <w:pPr>
        <w:pStyle w:val="ListParagraph"/>
        <w:ind w:left="360"/>
      </w:pPr>
    </w:p>
    <w:p w:rsidR="00E553E1" w:rsidRDefault="00281893" w:rsidP="00281893">
      <w:pPr>
        <w:pStyle w:val="ListParagraph"/>
        <w:numPr>
          <w:ilvl w:val="0"/>
          <w:numId w:val="2"/>
        </w:numPr>
      </w:pPr>
      <w:r>
        <w:t>Click Add Member button</w:t>
      </w:r>
      <w:r w:rsidR="0001541A">
        <w:t>.  These will be member, who can login and can check subscription</w:t>
      </w:r>
    </w:p>
    <w:p w:rsidR="0001541A" w:rsidRDefault="0001541A" w:rsidP="0001541A">
      <w:pPr>
        <w:pStyle w:val="ListParagraph"/>
      </w:pPr>
      <w:r>
        <w:t>Status.</w:t>
      </w:r>
    </w:p>
    <w:p w:rsidR="00E553E1" w:rsidRDefault="0001541A" w:rsidP="0001541A">
      <w:pPr>
        <w:ind w:left="360"/>
      </w:pPr>
      <w:r>
        <w:t xml:space="preserve"> </w:t>
      </w:r>
      <w:r w:rsidR="00E553E1">
        <w:rPr>
          <w:noProof/>
        </w:rPr>
        <w:drawing>
          <wp:inline distT="0" distB="0" distL="0" distR="0">
            <wp:extent cx="5943600" cy="2459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41D0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93" w:rsidRDefault="00281893" w:rsidP="00E553E1">
      <w:pPr>
        <w:pStyle w:val="ListParagraph"/>
        <w:ind w:left="360"/>
      </w:pPr>
    </w:p>
    <w:p w:rsidR="00E553E1" w:rsidRDefault="00281893" w:rsidP="00CA704B">
      <w:pPr>
        <w:pStyle w:val="ListParagraph"/>
        <w:numPr>
          <w:ilvl w:val="0"/>
          <w:numId w:val="2"/>
        </w:numPr>
      </w:pPr>
      <w:r>
        <w:t>Enter an email or name or id to search an employee. Click in add icon and click Close button to continue.</w:t>
      </w:r>
    </w:p>
    <w:p w:rsidR="00066D39" w:rsidRDefault="00066D39" w:rsidP="00066D39"/>
    <w:p w:rsidR="00066D39" w:rsidRDefault="00066D39" w:rsidP="00066D39"/>
    <w:p w:rsidR="00E553E1" w:rsidRDefault="00E553E1" w:rsidP="00E553E1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121744" cy="392776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34DB1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616" cy="393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D39" w:rsidRDefault="00066D39" w:rsidP="00E553E1">
      <w:pPr>
        <w:pStyle w:val="ListParagraph"/>
        <w:ind w:left="360"/>
      </w:pPr>
    </w:p>
    <w:p w:rsidR="00CA704B" w:rsidRDefault="00CA704B" w:rsidP="00E553E1">
      <w:pPr>
        <w:pStyle w:val="ListParagraph"/>
        <w:ind w:left="360"/>
      </w:pPr>
    </w:p>
    <w:p w:rsidR="00281893" w:rsidRDefault="00281893" w:rsidP="00281893">
      <w:pPr>
        <w:pStyle w:val="ListParagraph"/>
        <w:numPr>
          <w:ilvl w:val="0"/>
          <w:numId w:val="2"/>
        </w:numPr>
      </w:pPr>
      <w:r>
        <w:t>Click next button and user will see the summary. Click save button to create the subscription.</w:t>
      </w:r>
    </w:p>
    <w:p w:rsidR="00CA704B" w:rsidRDefault="00E553E1" w:rsidP="00CA704B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721927" cy="15671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34541D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49"/>
                    <a:stretch/>
                  </pic:blipFill>
                  <pic:spPr bwMode="auto">
                    <a:xfrm>
                      <a:off x="0" y="0"/>
                      <a:ext cx="5732252" cy="157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3E1" w:rsidRDefault="00E553E1" w:rsidP="00E553E1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749547" cy="2298262"/>
            <wp:effectExtent l="0" t="0" r="381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348427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" r="-1"/>
                    <a:stretch/>
                  </pic:blipFill>
                  <pic:spPr bwMode="auto">
                    <a:xfrm>
                      <a:off x="0" y="0"/>
                      <a:ext cx="5777283" cy="230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EF4D1B" w:rsidRDefault="00EF4D1B" w:rsidP="00E553E1">
      <w:pPr>
        <w:pStyle w:val="ListParagraph"/>
        <w:ind w:left="360"/>
      </w:pPr>
    </w:p>
    <w:p w:rsidR="008E170F" w:rsidRDefault="008E170F" w:rsidP="008E170F">
      <w:pPr>
        <w:pStyle w:val="ListParagraph"/>
        <w:ind w:left="360"/>
      </w:pPr>
    </w:p>
    <w:p w:rsidR="008E170F" w:rsidRDefault="008E170F" w:rsidP="008E170F">
      <w:pPr>
        <w:pStyle w:val="ListParagraph"/>
        <w:ind w:left="360"/>
      </w:pPr>
    </w:p>
    <w:p w:rsidR="008E170F" w:rsidRDefault="008E170F" w:rsidP="008E170F">
      <w:pPr>
        <w:pStyle w:val="ListParagraph"/>
        <w:ind w:left="360"/>
      </w:pPr>
    </w:p>
    <w:p w:rsidR="008E170F" w:rsidRDefault="008E170F" w:rsidP="008E170F">
      <w:pPr>
        <w:pStyle w:val="ListParagraph"/>
        <w:ind w:left="360"/>
      </w:pPr>
    </w:p>
    <w:p w:rsidR="008E170F" w:rsidRDefault="008E170F" w:rsidP="008E170F">
      <w:pPr>
        <w:pStyle w:val="ListParagraph"/>
        <w:ind w:left="360"/>
      </w:pPr>
    </w:p>
    <w:p w:rsidR="008E170F" w:rsidRDefault="008E170F" w:rsidP="008E170F">
      <w:pPr>
        <w:pStyle w:val="ListParagraph"/>
        <w:ind w:left="360"/>
      </w:pPr>
    </w:p>
    <w:p w:rsidR="008E170F" w:rsidRDefault="008E170F" w:rsidP="008E170F">
      <w:pPr>
        <w:pStyle w:val="ListParagraph"/>
        <w:ind w:left="360"/>
      </w:pPr>
    </w:p>
    <w:p w:rsidR="008E170F" w:rsidRDefault="008E170F" w:rsidP="008E170F">
      <w:pPr>
        <w:pStyle w:val="ListParagraph"/>
        <w:ind w:left="360"/>
      </w:pPr>
    </w:p>
    <w:p w:rsidR="008E170F" w:rsidRDefault="008E170F" w:rsidP="008E170F">
      <w:pPr>
        <w:pStyle w:val="ListParagraph"/>
        <w:ind w:left="360"/>
      </w:pPr>
    </w:p>
    <w:p w:rsidR="008E170F" w:rsidRDefault="008E170F" w:rsidP="008E170F">
      <w:pPr>
        <w:pStyle w:val="ListParagraph"/>
        <w:ind w:left="360"/>
      </w:pPr>
    </w:p>
    <w:p w:rsidR="00EF4D1B" w:rsidRDefault="00EF4D1B" w:rsidP="00EF4D1B">
      <w:pPr>
        <w:pStyle w:val="Heading2"/>
      </w:pPr>
      <w:r>
        <w:lastRenderedPageBreak/>
        <w:t>Subscription to get CWF Employee</w:t>
      </w:r>
    </w:p>
    <w:p w:rsidR="00EF4D1B" w:rsidRDefault="00EF4D1B" w:rsidP="00EF4D1B"/>
    <w:p w:rsidR="00EF4D1B" w:rsidRPr="00C17B68" w:rsidRDefault="00EF4D1B" w:rsidP="00EF4D1B">
      <w:pPr>
        <w:pStyle w:val="ListParagraph"/>
        <w:numPr>
          <w:ilvl w:val="0"/>
          <w:numId w:val="3"/>
        </w:numPr>
        <w:ind w:left="270"/>
      </w:pPr>
      <w:r>
        <w:t xml:space="preserve">Once login was successful, click on Subscriptions on the top of the screen. </w:t>
      </w:r>
    </w:p>
    <w:p w:rsidR="00EF4D1B" w:rsidRDefault="00EF4D1B" w:rsidP="00EF4D1B">
      <w:r>
        <w:rPr>
          <w:noProof/>
        </w:rPr>
        <w:drawing>
          <wp:inline distT="0" distB="0" distL="0" distR="0" wp14:anchorId="4D4903FB" wp14:editId="052A8A21">
            <wp:extent cx="5437909" cy="26492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34C82E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78" cy="265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1B" w:rsidRDefault="00EF4D1B" w:rsidP="00EF4D1B"/>
    <w:p w:rsidR="00EF4D1B" w:rsidRDefault="00EF4D1B" w:rsidP="00EF4D1B">
      <w:pPr>
        <w:pStyle w:val="ListParagraph"/>
        <w:numPr>
          <w:ilvl w:val="0"/>
          <w:numId w:val="3"/>
        </w:numPr>
        <w:ind w:left="360"/>
      </w:pPr>
      <w:r>
        <w:lastRenderedPageBreak/>
        <w:t xml:space="preserve">User will be redirected to </w:t>
      </w:r>
      <w:r w:rsidR="006F2693">
        <w:t>Subscriptions</w:t>
      </w:r>
      <w:r>
        <w:t xml:space="preserve"> list. Click on New Subscription button.</w:t>
      </w:r>
      <w:r>
        <w:rPr>
          <w:noProof/>
        </w:rPr>
        <w:drawing>
          <wp:inline distT="0" distB="0" distL="0" distR="0" wp14:anchorId="4C01D493" wp14:editId="7D44FB44">
            <wp:extent cx="5730737" cy="5182049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3430A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1B" w:rsidRDefault="00EF4D1B" w:rsidP="00EF4D1B"/>
    <w:p w:rsidR="00EF4D1B" w:rsidRDefault="00EF4D1B" w:rsidP="00EF4D1B"/>
    <w:p w:rsidR="00EF4D1B" w:rsidRDefault="00EF4D1B" w:rsidP="00EF4D1B"/>
    <w:p w:rsidR="00EF4D1B" w:rsidRDefault="00EF4D1B" w:rsidP="00EF4D1B"/>
    <w:p w:rsidR="00EF4D1B" w:rsidRDefault="00EF4D1B" w:rsidP="00EF4D1B"/>
    <w:p w:rsidR="00EF4D1B" w:rsidRDefault="00EF4D1B" w:rsidP="00EF4D1B"/>
    <w:p w:rsidR="00EF4D1B" w:rsidRDefault="00EF4D1B" w:rsidP="00EF4D1B"/>
    <w:p w:rsidR="00EF4D1B" w:rsidRDefault="00EF4D1B" w:rsidP="00EF4D1B"/>
    <w:p w:rsidR="00EF4D1B" w:rsidRDefault="00EF4D1B" w:rsidP="00EF4D1B"/>
    <w:p w:rsidR="00EF4D1B" w:rsidRDefault="00EF4D1B" w:rsidP="00EF4D1B"/>
    <w:p w:rsidR="00EF4D1B" w:rsidRDefault="00EF4D1B" w:rsidP="00EF4D1B">
      <w:pPr>
        <w:pStyle w:val="ListParagraph"/>
        <w:numPr>
          <w:ilvl w:val="0"/>
          <w:numId w:val="3"/>
        </w:numPr>
        <w:ind w:left="360"/>
      </w:pPr>
      <w:r>
        <w:lastRenderedPageBreak/>
        <w:t xml:space="preserve">Populate the following fields. </w:t>
      </w:r>
      <w:r w:rsidR="006F2693">
        <w:t xml:space="preserve"> Please choose “Database” type at the bottom of </w:t>
      </w:r>
      <w:proofErr w:type="spellStart"/>
      <w:r w:rsidR="006F2693">
        <w:t>page</w:t>
      </w:r>
      <w:proofErr w:type="gramStart"/>
      <w:r w:rsidR="006F2693">
        <w:t>,because</w:t>
      </w:r>
      <w:proofErr w:type="spellEnd"/>
      <w:proofErr w:type="gramEnd"/>
      <w:r w:rsidR="006F2693">
        <w:t xml:space="preserve"> CW data source is Field Glass Database. </w:t>
      </w:r>
      <w:r>
        <w:t xml:space="preserve">Then click on Next button. </w:t>
      </w:r>
    </w:p>
    <w:p w:rsidR="00EF4D1B" w:rsidRDefault="00EF4D1B" w:rsidP="00EF4D1B">
      <w:pPr>
        <w:pStyle w:val="ListParagraph"/>
        <w:ind w:left="360"/>
      </w:pPr>
      <w:r>
        <w:rPr>
          <w:noProof/>
        </w:rPr>
        <w:drawing>
          <wp:inline distT="0" distB="0" distL="0" distR="0" wp14:anchorId="5A68672C" wp14:editId="724AEC68">
            <wp:extent cx="5943600" cy="4048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3461E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numPr>
          <w:ilvl w:val="0"/>
          <w:numId w:val="3"/>
        </w:numPr>
      </w:pPr>
      <w:r>
        <w:t>Populate the following fields and click on Next button</w:t>
      </w:r>
    </w:p>
    <w:p w:rsidR="00EF4D1B" w:rsidRDefault="00EF4D1B" w:rsidP="00EF4D1B">
      <w:pPr>
        <w:pStyle w:val="ListParagraph"/>
        <w:ind w:left="360"/>
      </w:pPr>
      <w:r>
        <w:rPr>
          <w:noProof/>
        </w:rPr>
        <w:drawing>
          <wp:inline distT="0" distB="0" distL="0" distR="0" wp14:anchorId="3F5C416D" wp14:editId="5146BEF3">
            <wp:extent cx="5753599" cy="58526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3424D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numPr>
          <w:ilvl w:val="0"/>
          <w:numId w:val="3"/>
        </w:numPr>
      </w:pPr>
      <w:r>
        <w:t>Select GP HUB FIELDGLASS in data source and GPHUB FG in Data Object. There are 2 data objects under GPHUB FG data object.</w:t>
      </w:r>
      <w:r w:rsidR="00676E42">
        <w:t xml:space="preserve">  Both has same data. The only difference is that CW Extract (JPN) has few extra data fields. </w:t>
      </w:r>
      <w:r>
        <w:t xml:space="preserve">Find and Select CW Extract. Click Next to continue. </w:t>
      </w:r>
    </w:p>
    <w:p w:rsidR="00EF4D1B" w:rsidRDefault="00EF4D1B" w:rsidP="00EF4D1B">
      <w:pPr>
        <w:pStyle w:val="ListParagraph"/>
      </w:pPr>
    </w:p>
    <w:p w:rsidR="00EF4D1B" w:rsidRDefault="00EF4D1B" w:rsidP="00EF4D1B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2893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645761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numPr>
          <w:ilvl w:val="0"/>
          <w:numId w:val="3"/>
        </w:numPr>
      </w:pPr>
      <w:r>
        <w:t>Click on the select checkbox for the des</w:t>
      </w:r>
      <w:r w:rsidR="006072DC">
        <w:t>ire field</w:t>
      </w:r>
      <w:r>
        <w:t>. Scroll down and click Next button</w:t>
      </w: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A376CD" wp14:editId="7A117541">
                <wp:simplePos x="0" y="0"/>
                <wp:positionH relativeFrom="column">
                  <wp:posOffset>2216439</wp:posOffset>
                </wp:positionH>
                <wp:positionV relativeFrom="paragraph">
                  <wp:posOffset>756227</wp:posOffset>
                </wp:positionV>
                <wp:extent cx="207818" cy="1177636"/>
                <wp:effectExtent l="0" t="0" r="20955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8" cy="11776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583F8" id="Rectangle 30" o:spid="_x0000_s1026" style="position:absolute;margin-left:174.5pt;margin-top:59.55pt;width:16.35pt;height:9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4613564</wp:posOffset>
                </wp:positionH>
                <wp:positionV relativeFrom="paragraph">
                  <wp:posOffset>749300</wp:posOffset>
                </wp:positionV>
                <wp:extent cx="207818" cy="1177636"/>
                <wp:effectExtent l="0" t="0" r="20955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8" cy="11776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CD62F" id="Rectangle 29" o:spid="_x0000_s1026" style="position:absolute;margin-left:363.25pt;margin-top:59pt;width:16.35pt;height:9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2216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4DF3A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numPr>
          <w:ilvl w:val="0"/>
          <w:numId w:val="3"/>
        </w:numPr>
      </w:pPr>
      <w:r>
        <w:t>Click Add Member button</w:t>
      </w:r>
    </w:p>
    <w:p w:rsidR="00EF4D1B" w:rsidRDefault="00EF4D1B" w:rsidP="00EF4D1B">
      <w:pPr>
        <w:pStyle w:val="ListParagraph"/>
        <w:ind w:left="360"/>
      </w:pPr>
      <w:r>
        <w:rPr>
          <w:noProof/>
        </w:rPr>
        <w:drawing>
          <wp:inline distT="0" distB="0" distL="0" distR="0" wp14:anchorId="16426D89" wp14:editId="0D70E362">
            <wp:extent cx="5943600" cy="2459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41D0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numPr>
          <w:ilvl w:val="0"/>
          <w:numId w:val="3"/>
        </w:numPr>
      </w:pPr>
      <w:r>
        <w:t>Enter an email or name or id to search an employee. Click in add icon and click Close button to continue.</w:t>
      </w:r>
    </w:p>
    <w:p w:rsidR="00EF4D1B" w:rsidRDefault="00EF4D1B" w:rsidP="00EF4D1B">
      <w:pPr>
        <w:pStyle w:val="ListParagraph"/>
        <w:ind w:left="360"/>
      </w:pPr>
      <w:r>
        <w:rPr>
          <w:noProof/>
        </w:rPr>
        <w:drawing>
          <wp:inline distT="0" distB="0" distL="0" distR="0" wp14:anchorId="3ECFEC6F" wp14:editId="49AE4341">
            <wp:extent cx="5121744" cy="3927764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34DB1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616" cy="393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ind w:left="360"/>
      </w:pPr>
    </w:p>
    <w:p w:rsidR="00EF4D1B" w:rsidRDefault="00EF4D1B" w:rsidP="00EF4D1B">
      <w:pPr>
        <w:pStyle w:val="ListParagraph"/>
        <w:numPr>
          <w:ilvl w:val="0"/>
          <w:numId w:val="3"/>
        </w:numPr>
      </w:pPr>
      <w:r>
        <w:t>Click next button and user will see the summary. Click save button to create the subscription.</w:t>
      </w:r>
    </w:p>
    <w:p w:rsidR="00EF4D1B" w:rsidRDefault="00EF4D1B" w:rsidP="00EF4D1B">
      <w:pPr>
        <w:pStyle w:val="ListParagraph"/>
        <w:ind w:left="360"/>
      </w:pPr>
      <w:r>
        <w:rPr>
          <w:noProof/>
        </w:rPr>
        <w:drawing>
          <wp:inline distT="0" distB="0" distL="0" distR="0" wp14:anchorId="3D56E1CA" wp14:editId="4920DFAB">
            <wp:extent cx="5721927" cy="15671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34541D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49"/>
                    <a:stretch/>
                  </pic:blipFill>
                  <pic:spPr bwMode="auto">
                    <a:xfrm>
                      <a:off x="0" y="0"/>
                      <a:ext cx="5732252" cy="157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D1B" w:rsidRPr="00C17B68" w:rsidRDefault="00EF4D1B" w:rsidP="00EF4D1B">
      <w:pPr>
        <w:pStyle w:val="ListParagraph"/>
        <w:ind w:left="360"/>
      </w:pPr>
      <w:r>
        <w:rPr>
          <w:noProof/>
        </w:rPr>
        <w:drawing>
          <wp:inline distT="0" distB="0" distL="0" distR="0" wp14:anchorId="0D31826F" wp14:editId="3F659199">
            <wp:extent cx="5749547" cy="2298262"/>
            <wp:effectExtent l="0" t="0" r="381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348427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" r="-1"/>
                    <a:stretch/>
                  </pic:blipFill>
                  <pic:spPr bwMode="auto">
                    <a:xfrm>
                      <a:off x="0" y="0"/>
                      <a:ext cx="5777283" cy="230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4D1B" w:rsidRPr="00C17B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C916D6"/>
    <w:multiLevelType w:val="hybridMultilevel"/>
    <w:tmpl w:val="029459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AB5356"/>
    <w:multiLevelType w:val="hybridMultilevel"/>
    <w:tmpl w:val="F67ED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4703DF"/>
    <w:multiLevelType w:val="hybridMultilevel"/>
    <w:tmpl w:val="2F622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987C8E"/>
    <w:multiLevelType w:val="hybridMultilevel"/>
    <w:tmpl w:val="744E5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384E9F"/>
    <w:multiLevelType w:val="hybridMultilevel"/>
    <w:tmpl w:val="79901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B68"/>
    <w:rsid w:val="0001541A"/>
    <w:rsid w:val="000205B7"/>
    <w:rsid w:val="00066D39"/>
    <w:rsid w:val="00281893"/>
    <w:rsid w:val="002E3B1C"/>
    <w:rsid w:val="00303828"/>
    <w:rsid w:val="003172F9"/>
    <w:rsid w:val="00367A5B"/>
    <w:rsid w:val="00374720"/>
    <w:rsid w:val="00473C43"/>
    <w:rsid w:val="00485DD1"/>
    <w:rsid w:val="00585A35"/>
    <w:rsid w:val="005F79EC"/>
    <w:rsid w:val="006072DC"/>
    <w:rsid w:val="00676E42"/>
    <w:rsid w:val="006F2693"/>
    <w:rsid w:val="007062F8"/>
    <w:rsid w:val="008E170F"/>
    <w:rsid w:val="00945041"/>
    <w:rsid w:val="009A01F0"/>
    <w:rsid w:val="00A53EF8"/>
    <w:rsid w:val="00A86026"/>
    <w:rsid w:val="00AD7DFE"/>
    <w:rsid w:val="00B1421F"/>
    <w:rsid w:val="00B65D9E"/>
    <w:rsid w:val="00BB51F4"/>
    <w:rsid w:val="00BC5399"/>
    <w:rsid w:val="00C17B68"/>
    <w:rsid w:val="00C40824"/>
    <w:rsid w:val="00CA704B"/>
    <w:rsid w:val="00D335A5"/>
    <w:rsid w:val="00D61CAB"/>
    <w:rsid w:val="00E46702"/>
    <w:rsid w:val="00E553E1"/>
    <w:rsid w:val="00EF4D1B"/>
    <w:rsid w:val="00EF715E"/>
    <w:rsid w:val="00FA7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A95428-C79E-44B6-A2CF-7DBB09B7C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7B68"/>
  </w:style>
  <w:style w:type="paragraph" w:styleId="Heading1">
    <w:name w:val="heading 1"/>
    <w:basedOn w:val="Normal"/>
    <w:next w:val="Normal"/>
    <w:link w:val="Heading1Char"/>
    <w:uiPriority w:val="9"/>
    <w:qFormat/>
    <w:rsid w:val="00C17B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7B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B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C17B6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C17B6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17B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hyperlink" Target="https://dxcddss-itg.itcs.houston.dxccorp.net/" TargetMode="External"/><Relationship Id="rId15" Type="http://schemas.openxmlformats.org/officeDocument/2006/relationships/image" Target="media/image10.tmp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3252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Ali, Nurain</dc:creator>
  <cp:keywords/>
  <dc:description/>
  <cp:lastModifiedBy>Muhammad, Athar Iqbal</cp:lastModifiedBy>
  <cp:revision>10</cp:revision>
  <dcterms:created xsi:type="dcterms:W3CDTF">2018-08-23T09:39:00Z</dcterms:created>
  <dcterms:modified xsi:type="dcterms:W3CDTF">2018-08-23T09:41:00Z</dcterms:modified>
</cp:coreProperties>
</file>